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3579" w14:textId="77777777" w:rsidR="009239F7" w:rsidRPr="002F6A28" w:rsidRDefault="00E83807" w:rsidP="002F6A28">
      <w:pPr>
        <w:pStyle w:val="Title"/>
        <w:rPr>
          <w:caps w:val="0"/>
          <w:kern w:val="0"/>
        </w:rPr>
      </w:pPr>
      <w:r w:rsidRPr="002F6A28">
        <w:rPr>
          <w:caps w:val="0"/>
          <w:kern w:val="0"/>
        </w:rPr>
        <w:t>NOTIFICATION</w:t>
      </w:r>
    </w:p>
    <w:p w14:paraId="632B3141" w14:textId="77777777" w:rsidR="009239F7" w:rsidRPr="002F6A28" w:rsidRDefault="00E83807" w:rsidP="002F6A28">
      <w:pPr>
        <w:jc w:val="center"/>
      </w:pPr>
      <w:r w:rsidRPr="002F6A28">
        <w:t>The following notification is being circulated in accordance with Article 10.6</w:t>
      </w:r>
    </w:p>
    <w:p w14:paraId="0B0D83B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B7323" w14:paraId="7E2CCE45" w14:textId="77777777" w:rsidTr="0069259F">
        <w:tc>
          <w:tcPr>
            <w:tcW w:w="713" w:type="dxa"/>
            <w:tcBorders>
              <w:bottom w:val="single" w:sz="6" w:space="0" w:color="auto"/>
            </w:tcBorders>
            <w:shd w:val="clear" w:color="auto" w:fill="auto"/>
          </w:tcPr>
          <w:p w14:paraId="208231E3" w14:textId="77777777" w:rsidR="00F85C99" w:rsidRPr="002F6A28" w:rsidRDefault="00E83807" w:rsidP="002F6A28">
            <w:pPr>
              <w:spacing w:before="120" w:after="120"/>
              <w:jc w:val="left"/>
            </w:pPr>
            <w:r w:rsidRPr="002F6A28">
              <w:rPr>
                <w:b/>
              </w:rPr>
              <w:t>1.</w:t>
            </w:r>
          </w:p>
        </w:tc>
        <w:tc>
          <w:tcPr>
            <w:tcW w:w="8546" w:type="dxa"/>
            <w:tcBorders>
              <w:bottom w:val="single" w:sz="6" w:space="0" w:color="auto"/>
            </w:tcBorders>
            <w:shd w:val="clear" w:color="auto" w:fill="auto"/>
          </w:tcPr>
          <w:p w14:paraId="3DC08C5C" w14:textId="77777777" w:rsidR="00F85C99" w:rsidRPr="002F6A28" w:rsidRDefault="00E8380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Malawi</w:t>
            </w:r>
            <w:bookmarkEnd w:id="1"/>
            <w:r w:rsidRPr="002F6A28">
              <w:t xml:space="preserve"> </w:t>
            </w:r>
          </w:p>
          <w:p w14:paraId="1ED5766C" w14:textId="77777777" w:rsidR="00F85C99" w:rsidRPr="002F6A28" w:rsidRDefault="00E8380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B7323" w14:paraId="6F9DA3D6" w14:textId="77777777" w:rsidTr="0069259F">
        <w:tc>
          <w:tcPr>
            <w:tcW w:w="713" w:type="dxa"/>
            <w:tcBorders>
              <w:top w:val="single" w:sz="6" w:space="0" w:color="auto"/>
              <w:bottom w:val="single" w:sz="6" w:space="0" w:color="auto"/>
            </w:tcBorders>
            <w:shd w:val="clear" w:color="auto" w:fill="auto"/>
          </w:tcPr>
          <w:p w14:paraId="17F22062" w14:textId="77777777" w:rsidR="00F85C99" w:rsidRPr="002F6A28" w:rsidRDefault="00E8380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ED1180F" w14:textId="77777777" w:rsidR="00F85C99" w:rsidRPr="002F6A28" w:rsidRDefault="00E8380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Malawi Bureau of Standards</w:t>
            </w:r>
            <w:bookmarkEnd w:id="5"/>
          </w:p>
          <w:p w14:paraId="7694C3B9" w14:textId="77777777" w:rsidR="00F85C99" w:rsidRPr="002F6A28" w:rsidRDefault="00E8380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4258CF6" w14:textId="77777777" w:rsidR="004E19DA" w:rsidRPr="002F6A28" w:rsidRDefault="00E83807" w:rsidP="00AA646C">
            <w:pPr>
              <w:spacing w:after="120"/>
              <w:jc w:val="left"/>
            </w:pPr>
            <w:r w:rsidRPr="002F6A28">
              <w:t>The Director General</w:t>
            </w:r>
            <w:r w:rsidRPr="002F6A28">
              <w:br/>
              <w:t>Malawi Bureau of Standards</w:t>
            </w:r>
            <w:r w:rsidRPr="002F6A28">
              <w:br/>
              <w:t>P.O Box 946</w:t>
            </w:r>
            <w:r w:rsidRPr="002F6A28">
              <w:br/>
              <w:t>Blantyre</w:t>
            </w:r>
            <w:r w:rsidRPr="002F6A28">
              <w:br/>
              <w:t>Malawi</w:t>
            </w:r>
            <w:r w:rsidRPr="002F6A28">
              <w:br/>
              <w:t xml:space="preserve">Telephone:+265 1870 488/0887376/444/445/446/447 </w:t>
            </w:r>
            <w:r w:rsidRPr="002F6A28">
              <w:br/>
              <w:t>Fax: +265 1 870 756</w:t>
            </w:r>
            <w:r w:rsidRPr="002F6A28">
              <w:br/>
              <w:t xml:space="preserve">Email: </w:t>
            </w:r>
            <w:hyperlink r:id="rId7" w:history="1">
              <w:r w:rsidRPr="002F6A28">
                <w:rPr>
                  <w:color w:val="0000FF"/>
                  <w:u w:val="single"/>
                </w:rPr>
                <w:t>mbs@mbsmw.org</w:t>
              </w:r>
            </w:hyperlink>
            <w:bookmarkEnd w:id="7"/>
          </w:p>
        </w:tc>
      </w:tr>
      <w:tr w:rsidR="00BB7323" w14:paraId="4C1F10A6" w14:textId="77777777" w:rsidTr="0069259F">
        <w:tc>
          <w:tcPr>
            <w:tcW w:w="713" w:type="dxa"/>
            <w:tcBorders>
              <w:top w:val="single" w:sz="6" w:space="0" w:color="auto"/>
              <w:bottom w:val="single" w:sz="6" w:space="0" w:color="auto"/>
            </w:tcBorders>
            <w:shd w:val="clear" w:color="auto" w:fill="auto"/>
          </w:tcPr>
          <w:p w14:paraId="0DA34D38" w14:textId="77777777" w:rsidR="00F85C99" w:rsidRPr="002F6A28" w:rsidRDefault="00E8380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CD61637" w14:textId="77777777" w:rsidR="00F85C99" w:rsidRPr="0058336F" w:rsidRDefault="00E8380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B7323" w14:paraId="0C591AB7" w14:textId="77777777" w:rsidTr="0069259F">
        <w:tc>
          <w:tcPr>
            <w:tcW w:w="713" w:type="dxa"/>
            <w:tcBorders>
              <w:top w:val="single" w:sz="6" w:space="0" w:color="auto"/>
              <w:bottom w:val="single" w:sz="6" w:space="0" w:color="auto"/>
            </w:tcBorders>
            <w:shd w:val="clear" w:color="auto" w:fill="auto"/>
          </w:tcPr>
          <w:p w14:paraId="5ECE93E2" w14:textId="77777777" w:rsidR="00F85C99" w:rsidRPr="002F6A28" w:rsidRDefault="00E8380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60C2E4D" w14:textId="77777777" w:rsidR="00F85C99" w:rsidRPr="002F6A28" w:rsidRDefault="00E8380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 1202 ); (ICS: 67.060)</w:t>
            </w:r>
            <w:bookmarkStart w:id="20" w:name="sps3a"/>
            <w:bookmarkEnd w:id="20"/>
          </w:p>
        </w:tc>
      </w:tr>
      <w:tr w:rsidR="00BB7323" w14:paraId="5E18FF18" w14:textId="77777777" w:rsidTr="0069259F">
        <w:tc>
          <w:tcPr>
            <w:tcW w:w="713" w:type="dxa"/>
            <w:tcBorders>
              <w:top w:val="single" w:sz="6" w:space="0" w:color="auto"/>
              <w:bottom w:val="single" w:sz="6" w:space="0" w:color="auto"/>
            </w:tcBorders>
            <w:shd w:val="clear" w:color="auto" w:fill="auto"/>
          </w:tcPr>
          <w:p w14:paraId="516290AF" w14:textId="77777777" w:rsidR="00F85C99" w:rsidRPr="002F6A28" w:rsidRDefault="00E8380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D5557E0" w14:textId="77777777" w:rsidR="00F85C99" w:rsidRPr="002F6A28" w:rsidRDefault="00E8380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DMS 213:2022, Groundnuts – Specification (6 page(s), in English)</w:t>
            </w:r>
            <w:bookmarkStart w:id="22" w:name="sps5a"/>
            <w:bookmarkStart w:id="23" w:name="sps5c"/>
            <w:bookmarkStart w:id="24" w:name="sps5b"/>
            <w:bookmarkEnd w:id="22"/>
            <w:bookmarkEnd w:id="23"/>
            <w:bookmarkEnd w:id="24"/>
          </w:p>
        </w:tc>
      </w:tr>
      <w:tr w:rsidR="00BB7323" w14:paraId="18F8565D" w14:textId="77777777" w:rsidTr="0069259F">
        <w:tc>
          <w:tcPr>
            <w:tcW w:w="713" w:type="dxa"/>
            <w:tcBorders>
              <w:top w:val="single" w:sz="6" w:space="0" w:color="auto"/>
              <w:bottom w:val="single" w:sz="6" w:space="0" w:color="auto"/>
            </w:tcBorders>
            <w:shd w:val="clear" w:color="auto" w:fill="auto"/>
          </w:tcPr>
          <w:p w14:paraId="7FFF29EF" w14:textId="77777777" w:rsidR="00F85C99" w:rsidRPr="002F6A28" w:rsidRDefault="00E8380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AF8BD71" w14:textId="77777777" w:rsidR="00F85C99" w:rsidRPr="002F6A28" w:rsidRDefault="00E8380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p>
          <w:p w14:paraId="33888F90" w14:textId="77777777" w:rsidR="00FE448B" w:rsidRPr="00C379C8" w:rsidRDefault="00E83807" w:rsidP="002F6A28">
            <w:pPr>
              <w:spacing w:after="120"/>
            </w:pPr>
            <w:r w:rsidRPr="00C379C8">
              <w:t>This standard applies to groundnuts (also known as peanuts) either in the pod or in the form of kernels, obtained from varieties of the species Arachis hypogaea L, intended for processing or for direct human consumption.</w:t>
            </w:r>
          </w:p>
        </w:tc>
      </w:tr>
      <w:tr w:rsidR="00BB7323" w14:paraId="6B257C29" w14:textId="77777777" w:rsidTr="0069259F">
        <w:tc>
          <w:tcPr>
            <w:tcW w:w="713" w:type="dxa"/>
            <w:tcBorders>
              <w:top w:val="single" w:sz="6" w:space="0" w:color="auto"/>
              <w:bottom w:val="single" w:sz="6" w:space="0" w:color="auto"/>
            </w:tcBorders>
            <w:shd w:val="clear" w:color="auto" w:fill="auto"/>
          </w:tcPr>
          <w:p w14:paraId="0A15F977" w14:textId="77777777" w:rsidR="00F85C99" w:rsidRPr="002F6A28" w:rsidRDefault="00E8380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8100F3E" w14:textId="77777777" w:rsidR="00F85C99" w:rsidRPr="002F6A28" w:rsidRDefault="00E8380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Quality requirements</w:t>
            </w:r>
            <w:bookmarkStart w:id="27" w:name="sps7f"/>
            <w:bookmarkEnd w:id="27"/>
          </w:p>
        </w:tc>
      </w:tr>
      <w:tr w:rsidR="00BB7323" w14:paraId="02F1899B" w14:textId="77777777" w:rsidTr="0069259F">
        <w:tc>
          <w:tcPr>
            <w:tcW w:w="713" w:type="dxa"/>
            <w:tcBorders>
              <w:top w:val="single" w:sz="6" w:space="0" w:color="auto"/>
              <w:bottom w:val="single" w:sz="6" w:space="0" w:color="auto"/>
            </w:tcBorders>
            <w:shd w:val="clear" w:color="auto" w:fill="auto"/>
          </w:tcPr>
          <w:p w14:paraId="18192B68" w14:textId="77777777" w:rsidR="00F85C99" w:rsidRPr="002F6A28" w:rsidRDefault="00E8380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8A2E7A9" w14:textId="77777777" w:rsidR="00072B36" w:rsidRPr="002F6A28" w:rsidRDefault="00E8380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C9DFEAF" w14:textId="77777777" w:rsidR="004E19DA" w:rsidRPr="002F6A28" w:rsidRDefault="00E83807" w:rsidP="009E75ED">
            <w:pPr>
              <w:numPr>
                <w:ilvl w:val="0"/>
                <w:numId w:val="16"/>
              </w:numPr>
              <w:spacing w:before="120" w:after="120"/>
              <w:jc w:val="left"/>
              <w:rPr>
                <w:bCs/>
              </w:rPr>
            </w:pPr>
            <w:r w:rsidRPr="002F6A28">
              <w:rPr>
                <w:bCs/>
              </w:rPr>
              <w:t>MS 19: Labelling of pre-packed foods – General standard;</w:t>
            </w:r>
          </w:p>
          <w:p w14:paraId="14405392" w14:textId="77777777" w:rsidR="004E19DA" w:rsidRPr="002F6A28" w:rsidRDefault="00E83807" w:rsidP="009E75ED">
            <w:pPr>
              <w:numPr>
                <w:ilvl w:val="0"/>
                <w:numId w:val="16"/>
              </w:numPr>
              <w:spacing w:before="120" w:after="120"/>
              <w:jc w:val="left"/>
              <w:rPr>
                <w:bCs/>
              </w:rPr>
            </w:pPr>
            <w:r w:rsidRPr="002F6A28">
              <w:rPr>
                <w:bCs/>
              </w:rPr>
              <w:t>MS 302: Contaminants and toxins in foods – General standard;</w:t>
            </w:r>
          </w:p>
          <w:p w14:paraId="02D2D345" w14:textId="77777777" w:rsidR="004E19DA" w:rsidRPr="002F6A28" w:rsidRDefault="00E83807" w:rsidP="009E75ED">
            <w:pPr>
              <w:numPr>
                <w:ilvl w:val="0"/>
                <w:numId w:val="16"/>
              </w:numPr>
              <w:spacing w:before="120" w:after="120"/>
              <w:jc w:val="left"/>
              <w:rPr>
                <w:bCs/>
              </w:rPr>
            </w:pPr>
            <w:r w:rsidRPr="002F6A28">
              <w:rPr>
                <w:bCs/>
              </w:rPr>
              <w:t>MS 804: Code of hygienic practice for groundnuts.</w:t>
            </w:r>
          </w:p>
          <w:p w14:paraId="6CFFBFA0" w14:textId="77777777" w:rsidR="004E19DA" w:rsidRPr="002F6A28" w:rsidRDefault="00E83807" w:rsidP="009E75ED">
            <w:pPr>
              <w:numPr>
                <w:ilvl w:val="0"/>
                <w:numId w:val="16"/>
              </w:numPr>
              <w:spacing w:before="120" w:after="120"/>
              <w:jc w:val="left"/>
              <w:rPr>
                <w:bCs/>
              </w:rPr>
            </w:pPr>
            <w:r w:rsidRPr="002F6A28">
              <w:rPr>
                <w:bCs/>
              </w:rPr>
              <w:t>MS 1757: Oilseeds – Manual or automatic discontinuous Sampling;</w:t>
            </w:r>
          </w:p>
          <w:p w14:paraId="2A675ADC" w14:textId="77777777" w:rsidR="004E19DA" w:rsidRPr="002F6A28" w:rsidRDefault="00E83807" w:rsidP="009E75ED">
            <w:pPr>
              <w:numPr>
                <w:ilvl w:val="0"/>
                <w:numId w:val="16"/>
              </w:numPr>
              <w:spacing w:before="120" w:after="120"/>
              <w:jc w:val="left"/>
              <w:rPr>
                <w:bCs/>
              </w:rPr>
            </w:pPr>
            <w:r w:rsidRPr="002F6A28">
              <w:rPr>
                <w:bCs/>
              </w:rPr>
              <w:t>MS 1796: Pulses – Determination of impurities, size, foreign odours, insects, species and varieties – Test methods; and</w:t>
            </w:r>
          </w:p>
          <w:p w14:paraId="5A156C88" w14:textId="77777777" w:rsidR="004E19DA" w:rsidRPr="002F6A28" w:rsidRDefault="00E83807" w:rsidP="009E75ED">
            <w:pPr>
              <w:numPr>
                <w:ilvl w:val="0"/>
                <w:numId w:val="16"/>
              </w:numPr>
              <w:spacing w:before="120" w:after="120"/>
              <w:jc w:val="left"/>
              <w:rPr>
                <w:bCs/>
              </w:rPr>
            </w:pPr>
            <w:r w:rsidRPr="002F6A28">
              <w:rPr>
                <w:bCs/>
              </w:rPr>
              <w:lastRenderedPageBreak/>
              <w:t>ISO 16050: Foodstuffs – Determination of aflatoxin B1, and the total content of aflatoxin B1, B2, G1 and G2 in cereals, nuts and derived products – High performance liquid chromatographic method.</w:t>
            </w:r>
          </w:p>
        </w:tc>
      </w:tr>
      <w:tr w:rsidR="00BB7323" w14:paraId="79313BDB" w14:textId="77777777" w:rsidTr="00AE6CC8">
        <w:trPr>
          <w:cantSplit/>
        </w:trPr>
        <w:tc>
          <w:tcPr>
            <w:tcW w:w="713" w:type="dxa"/>
            <w:tcBorders>
              <w:top w:val="single" w:sz="6" w:space="0" w:color="auto"/>
              <w:bottom w:val="single" w:sz="6" w:space="0" w:color="auto"/>
            </w:tcBorders>
            <w:shd w:val="clear" w:color="auto" w:fill="auto"/>
          </w:tcPr>
          <w:p w14:paraId="0738BDE1" w14:textId="77777777" w:rsidR="00EE3A11" w:rsidRPr="002F6A28" w:rsidRDefault="00E8380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6D9078E" w14:textId="77777777" w:rsidR="00EE3A11" w:rsidRPr="002F6A28" w:rsidRDefault="00E8380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6F03A080" w14:textId="77777777" w:rsidR="00EE3A11" w:rsidRPr="002F6A28" w:rsidRDefault="00E8380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BB7323" w14:paraId="41A9AF03" w14:textId="77777777" w:rsidTr="0069259F">
        <w:tc>
          <w:tcPr>
            <w:tcW w:w="713" w:type="dxa"/>
            <w:tcBorders>
              <w:top w:val="single" w:sz="6" w:space="0" w:color="auto"/>
              <w:bottom w:val="single" w:sz="6" w:space="0" w:color="auto"/>
            </w:tcBorders>
            <w:shd w:val="clear" w:color="auto" w:fill="auto"/>
          </w:tcPr>
          <w:p w14:paraId="70D2319F" w14:textId="77777777" w:rsidR="00F85C99" w:rsidRPr="002F6A28" w:rsidRDefault="00E8380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AC6A4B6" w14:textId="77777777" w:rsidR="00F85C99" w:rsidRPr="002F6A28" w:rsidRDefault="00E8380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BB7323" w14:paraId="22C83B00" w14:textId="77777777" w:rsidTr="0069259F">
        <w:tc>
          <w:tcPr>
            <w:tcW w:w="713" w:type="dxa"/>
            <w:tcBorders>
              <w:top w:val="single" w:sz="6" w:space="0" w:color="auto"/>
            </w:tcBorders>
            <w:shd w:val="clear" w:color="auto" w:fill="auto"/>
          </w:tcPr>
          <w:p w14:paraId="25ABD837" w14:textId="77777777" w:rsidR="00F85C99" w:rsidRPr="002F6A28" w:rsidRDefault="00E8380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C926C74" w14:textId="77777777" w:rsidR="00F85C99" w:rsidRPr="002F6A28" w:rsidRDefault="00E8380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8577A01" w14:textId="77777777" w:rsidR="004E19DA" w:rsidRPr="002F6A28" w:rsidRDefault="00E83807" w:rsidP="00B16145">
            <w:pPr>
              <w:keepNext/>
              <w:keepLines/>
              <w:spacing w:before="120" w:after="120"/>
              <w:jc w:val="left"/>
            </w:pPr>
            <w:r w:rsidRPr="002F6A28">
              <w:t>The Director General</w:t>
            </w:r>
            <w:r w:rsidRPr="002F6A28">
              <w:br/>
              <w:t>Malawi Bureau of Standards</w:t>
            </w:r>
            <w:r w:rsidRPr="002F6A28">
              <w:br/>
              <w:t>P.O Box 946</w:t>
            </w:r>
            <w:r w:rsidRPr="002F6A28">
              <w:br/>
              <w:t>Blantyre</w:t>
            </w:r>
            <w:r w:rsidRPr="002F6A28">
              <w:br/>
              <w:t>Malawi</w:t>
            </w:r>
            <w:r w:rsidRPr="002F6A28">
              <w:br/>
              <w:t xml:space="preserve">Telephone:+265 1870 488/0887376/444/445/446/447 </w:t>
            </w:r>
            <w:r w:rsidRPr="002F6A28">
              <w:br/>
              <w:t>Fax: +265 1 870 756</w:t>
            </w:r>
            <w:r w:rsidRPr="002F6A28">
              <w:br/>
              <w:t xml:space="preserve">Email: </w:t>
            </w:r>
            <w:hyperlink r:id="rId8" w:history="1">
              <w:r w:rsidRPr="002F6A28">
                <w:rPr>
                  <w:color w:val="0000FF"/>
                  <w:u w:val="single"/>
                </w:rPr>
                <w:t>mbs@mbsmw.org</w:t>
              </w:r>
            </w:hyperlink>
          </w:p>
          <w:p w14:paraId="3EF0465D" w14:textId="77777777" w:rsidR="004E19DA" w:rsidRPr="002F6A28" w:rsidRDefault="00207B1C" w:rsidP="00B16145">
            <w:pPr>
              <w:keepNext/>
              <w:keepLines/>
              <w:spacing w:before="120" w:after="120"/>
            </w:pPr>
            <w:hyperlink r:id="rId9" w:history="1">
              <w:r w:rsidR="00E83807" w:rsidRPr="002F6A28">
                <w:rPr>
                  <w:color w:val="0000FF"/>
                  <w:u w:val="single"/>
                </w:rPr>
                <w:t>https://members.wto.org/crnattachments/2022/TBT/MWI/22_2326_00_e.pdf</w:t>
              </w:r>
            </w:hyperlink>
            <w:bookmarkEnd w:id="40"/>
          </w:p>
        </w:tc>
      </w:tr>
    </w:tbl>
    <w:p w14:paraId="768C20F9"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481F" w14:textId="77777777" w:rsidR="001513C9" w:rsidRDefault="00E83807">
      <w:r>
        <w:separator/>
      </w:r>
    </w:p>
  </w:endnote>
  <w:endnote w:type="continuationSeparator" w:id="0">
    <w:p w14:paraId="56B8FA6E" w14:textId="77777777" w:rsidR="001513C9" w:rsidRDefault="00E8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F6B2" w14:textId="77777777" w:rsidR="009239F7" w:rsidRPr="002F6A28" w:rsidRDefault="00E8380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4F7D" w14:textId="77777777" w:rsidR="009239F7" w:rsidRPr="002F6A28" w:rsidRDefault="00E8380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B06E" w14:textId="77777777" w:rsidR="00EE3A11" w:rsidRPr="002F6A28" w:rsidRDefault="00E8380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F693" w14:textId="77777777" w:rsidR="001513C9" w:rsidRDefault="00E83807">
      <w:r>
        <w:separator/>
      </w:r>
    </w:p>
  </w:footnote>
  <w:footnote w:type="continuationSeparator" w:id="0">
    <w:p w14:paraId="0276B3BF" w14:textId="77777777" w:rsidR="001513C9" w:rsidRDefault="00E8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E8FC" w14:textId="77777777" w:rsidR="009239F7" w:rsidRPr="002F6A28" w:rsidRDefault="00E83807" w:rsidP="009239F7">
    <w:pPr>
      <w:pStyle w:val="Header"/>
      <w:pBdr>
        <w:bottom w:val="single" w:sz="4" w:space="1" w:color="auto"/>
      </w:pBdr>
      <w:tabs>
        <w:tab w:val="clear" w:pos="4513"/>
        <w:tab w:val="clear" w:pos="9027"/>
      </w:tabs>
      <w:jc w:val="center"/>
    </w:pPr>
    <w:r w:rsidRPr="002F6A28">
      <w:t>tbtSymbol</w:t>
    </w:r>
  </w:p>
  <w:p w14:paraId="0DF0078E" w14:textId="77777777" w:rsidR="009239F7" w:rsidRPr="002F6A28" w:rsidRDefault="009239F7" w:rsidP="009239F7">
    <w:pPr>
      <w:pStyle w:val="Header"/>
      <w:pBdr>
        <w:bottom w:val="single" w:sz="4" w:space="1" w:color="auto"/>
      </w:pBdr>
      <w:tabs>
        <w:tab w:val="clear" w:pos="4513"/>
        <w:tab w:val="clear" w:pos="9027"/>
      </w:tabs>
      <w:jc w:val="center"/>
    </w:pPr>
  </w:p>
  <w:p w14:paraId="4C5E9DBD" w14:textId="77777777" w:rsidR="009239F7" w:rsidRPr="002F6A28" w:rsidRDefault="00E8380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4D63C9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59FC" w14:textId="77777777" w:rsidR="009239F7" w:rsidRPr="002F6A28" w:rsidRDefault="00E83807" w:rsidP="009239F7">
    <w:pPr>
      <w:pStyle w:val="Header"/>
      <w:pBdr>
        <w:bottom w:val="single" w:sz="4" w:space="1" w:color="auto"/>
      </w:pBdr>
      <w:tabs>
        <w:tab w:val="clear" w:pos="4513"/>
        <w:tab w:val="clear" w:pos="9027"/>
      </w:tabs>
      <w:jc w:val="center"/>
    </w:pPr>
    <w:bookmarkStart w:id="41" w:name="spsSymbolHeader"/>
    <w:r w:rsidRPr="002F6A28">
      <w:t>G/TBT/N/MWI/63</w:t>
    </w:r>
    <w:bookmarkEnd w:id="41"/>
  </w:p>
  <w:p w14:paraId="79FA0A5C" w14:textId="77777777" w:rsidR="009239F7" w:rsidRPr="002F6A28" w:rsidRDefault="009239F7" w:rsidP="009239F7">
    <w:pPr>
      <w:pStyle w:val="Header"/>
      <w:pBdr>
        <w:bottom w:val="single" w:sz="4" w:space="1" w:color="auto"/>
      </w:pBdr>
      <w:tabs>
        <w:tab w:val="clear" w:pos="4513"/>
        <w:tab w:val="clear" w:pos="9027"/>
      </w:tabs>
      <w:jc w:val="center"/>
    </w:pPr>
  </w:p>
  <w:p w14:paraId="086C6855" w14:textId="77777777" w:rsidR="009239F7" w:rsidRPr="002F6A28" w:rsidRDefault="00E8380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1EB309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7323" w14:paraId="59D1E596" w14:textId="77777777" w:rsidTr="008612A9">
      <w:trPr>
        <w:trHeight w:val="240"/>
        <w:jc w:val="center"/>
      </w:trPr>
      <w:tc>
        <w:tcPr>
          <w:tcW w:w="3794" w:type="dxa"/>
          <w:shd w:val="clear" w:color="auto" w:fill="FFFFFF"/>
          <w:tcMar>
            <w:left w:w="108" w:type="dxa"/>
            <w:right w:w="108" w:type="dxa"/>
          </w:tcMar>
          <w:vAlign w:val="center"/>
        </w:tcPr>
        <w:p w14:paraId="07BAB94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162793D" w14:textId="77777777" w:rsidR="00ED54E0" w:rsidRPr="009239F7" w:rsidRDefault="00ED54E0" w:rsidP="00B801E9">
          <w:pPr>
            <w:jc w:val="right"/>
            <w:rPr>
              <w:b/>
              <w:color w:val="FF0000"/>
              <w:szCs w:val="16"/>
            </w:rPr>
          </w:pPr>
        </w:p>
      </w:tc>
    </w:tr>
    <w:bookmarkEnd w:id="42"/>
    <w:tr w:rsidR="00BB7323" w14:paraId="17C2E64F" w14:textId="77777777" w:rsidTr="008612A9">
      <w:trPr>
        <w:trHeight w:val="213"/>
        <w:jc w:val="center"/>
      </w:trPr>
      <w:tc>
        <w:tcPr>
          <w:tcW w:w="3794" w:type="dxa"/>
          <w:vMerge w:val="restart"/>
          <w:shd w:val="clear" w:color="auto" w:fill="FFFFFF"/>
          <w:tcMar>
            <w:left w:w="0" w:type="dxa"/>
            <w:right w:w="0" w:type="dxa"/>
          </w:tcMar>
        </w:tcPr>
        <w:p w14:paraId="64618FD2" w14:textId="77777777" w:rsidR="00ED54E0" w:rsidRPr="009239F7" w:rsidRDefault="00E83807" w:rsidP="00B801E9">
          <w:pPr>
            <w:jc w:val="left"/>
          </w:pPr>
          <w:r>
            <w:rPr>
              <w:noProof/>
              <w:lang w:eastAsia="en-GB"/>
            </w:rPr>
            <w:drawing>
              <wp:inline distT="0" distB="0" distL="0" distR="0" wp14:anchorId="23E65BC7" wp14:editId="575BA5D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8633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D74D73" w14:textId="77777777" w:rsidR="00ED54E0" w:rsidRPr="009239F7" w:rsidRDefault="00ED54E0" w:rsidP="00B801E9">
          <w:pPr>
            <w:jc w:val="right"/>
            <w:rPr>
              <w:b/>
              <w:szCs w:val="16"/>
            </w:rPr>
          </w:pPr>
        </w:p>
      </w:tc>
    </w:tr>
    <w:tr w:rsidR="00BB7323" w14:paraId="36416799" w14:textId="77777777" w:rsidTr="008612A9">
      <w:trPr>
        <w:trHeight w:val="868"/>
        <w:jc w:val="center"/>
      </w:trPr>
      <w:tc>
        <w:tcPr>
          <w:tcW w:w="3794" w:type="dxa"/>
          <w:vMerge/>
          <w:shd w:val="clear" w:color="auto" w:fill="FFFFFF"/>
          <w:tcMar>
            <w:left w:w="108" w:type="dxa"/>
            <w:right w:w="108" w:type="dxa"/>
          </w:tcMar>
        </w:tcPr>
        <w:p w14:paraId="2B0A1AA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DAD23C1" w14:textId="77777777" w:rsidR="009239F7" w:rsidRPr="002F6A28" w:rsidRDefault="00E83807" w:rsidP="00B801E9">
          <w:pPr>
            <w:jc w:val="right"/>
            <w:rPr>
              <w:b/>
              <w:szCs w:val="16"/>
            </w:rPr>
          </w:pPr>
          <w:bookmarkStart w:id="43" w:name="bmkSymbols"/>
          <w:r w:rsidRPr="002F6A28">
            <w:rPr>
              <w:b/>
              <w:szCs w:val="16"/>
            </w:rPr>
            <w:t>G/TBT/N/MWI/63</w:t>
          </w:r>
          <w:bookmarkEnd w:id="43"/>
        </w:p>
      </w:tc>
    </w:tr>
    <w:tr w:rsidR="00BB7323" w14:paraId="503A0294" w14:textId="77777777" w:rsidTr="008612A9">
      <w:trPr>
        <w:trHeight w:val="240"/>
        <w:jc w:val="center"/>
      </w:trPr>
      <w:tc>
        <w:tcPr>
          <w:tcW w:w="3794" w:type="dxa"/>
          <w:vMerge/>
          <w:shd w:val="clear" w:color="auto" w:fill="FFFFFF"/>
          <w:tcMar>
            <w:left w:w="108" w:type="dxa"/>
            <w:right w:w="108" w:type="dxa"/>
          </w:tcMar>
          <w:vAlign w:val="center"/>
        </w:tcPr>
        <w:p w14:paraId="0630332D" w14:textId="77777777" w:rsidR="00ED54E0" w:rsidRPr="009239F7" w:rsidRDefault="00ED54E0" w:rsidP="00B801E9"/>
      </w:tc>
      <w:tc>
        <w:tcPr>
          <w:tcW w:w="5448" w:type="dxa"/>
          <w:gridSpan w:val="2"/>
          <w:shd w:val="clear" w:color="auto" w:fill="FFFFFF"/>
          <w:tcMar>
            <w:left w:w="108" w:type="dxa"/>
            <w:right w:w="108" w:type="dxa"/>
          </w:tcMar>
          <w:vAlign w:val="center"/>
        </w:tcPr>
        <w:p w14:paraId="0227E99E" w14:textId="2B0A2B4C" w:rsidR="00ED54E0" w:rsidRPr="009239F7" w:rsidRDefault="00E83807" w:rsidP="00B801E9">
          <w:pPr>
            <w:jc w:val="right"/>
            <w:rPr>
              <w:szCs w:val="16"/>
            </w:rPr>
          </w:pPr>
          <w:bookmarkStart w:id="44" w:name="spsDateDistribution"/>
          <w:bookmarkStart w:id="45" w:name="bmkDate"/>
          <w:bookmarkEnd w:id="44"/>
          <w:bookmarkEnd w:id="45"/>
          <w:r>
            <w:rPr>
              <w:szCs w:val="16"/>
            </w:rPr>
            <w:t>17 March 2022</w:t>
          </w:r>
        </w:p>
      </w:tc>
    </w:tr>
    <w:tr w:rsidR="00BB7323" w14:paraId="05DB085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81B9BD" w14:textId="60C5121C" w:rsidR="00ED54E0" w:rsidRPr="009239F7" w:rsidRDefault="00E83807"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207B1C">
            <w:rPr>
              <w:color w:val="FF0000"/>
              <w:szCs w:val="16"/>
            </w:rPr>
            <w:t>2371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7BF6D8F" w14:textId="77777777" w:rsidR="00ED54E0" w:rsidRPr="009239F7" w:rsidRDefault="00E8380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B7323" w14:paraId="6D3B447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DC32D9" w14:textId="77777777" w:rsidR="00ED54E0" w:rsidRPr="009239F7" w:rsidRDefault="00E8380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097739E" w14:textId="77777777" w:rsidR="00ED54E0" w:rsidRPr="002F6A28" w:rsidRDefault="00E8380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5BF9CA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F2FB4C">
      <w:start w:val="1"/>
      <w:numFmt w:val="decimal"/>
      <w:pStyle w:val="SummaryText"/>
      <w:lvlText w:val="%1."/>
      <w:lvlJc w:val="left"/>
      <w:pPr>
        <w:ind w:left="360" w:hanging="360"/>
      </w:pPr>
    </w:lvl>
    <w:lvl w:ilvl="1" w:tplc="4B6499DC" w:tentative="1">
      <w:start w:val="1"/>
      <w:numFmt w:val="lowerLetter"/>
      <w:lvlText w:val="%2."/>
      <w:lvlJc w:val="left"/>
      <w:pPr>
        <w:ind w:left="1080" w:hanging="360"/>
      </w:pPr>
    </w:lvl>
    <w:lvl w:ilvl="2" w:tplc="0E34355C" w:tentative="1">
      <w:start w:val="1"/>
      <w:numFmt w:val="lowerRoman"/>
      <w:lvlText w:val="%3."/>
      <w:lvlJc w:val="right"/>
      <w:pPr>
        <w:ind w:left="1800" w:hanging="180"/>
      </w:pPr>
    </w:lvl>
    <w:lvl w:ilvl="3" w:tplc="7E085814" w:tentative="1">
      <w:start w:val="1"/>
      <w:numFmt w:val="decimal"/>
      <w:lvlText w:val="%4."/>
      <w:lvlJc w:val="left"/>
      <w:pPr>
        <w:ind w:left="2520" w:hanging="360"/>
      </w:pPr>
    </w:lvl>
    <w:lvl w:ilvl="4" w:tplc="6AF47C24" w:tentative="1">
      <w:start w:val="1"/>
      <w:numFmt w:val="lowerLetter"/>
      <w:lvlText w:val="%5."/>
      <w:lvlJc w:val="left"/>
      <w:pPr>
        <w:ind w:left="3240" w:hanging="360"/>
      </w:pPr>
    </w:lvl>
    <w:lvl w:ilvl="5" w:tplc="F8880C4E" w:tentative="1">
      <w:start w:val="1"/>
      <w:numFmt w:val="lowerRoman"/>
      <w:lvlText w:val="%6."/>
      <w:lvlJc w:val="right"/>
      <w:pPr>
        <w:ind w:left="3960" w:hanging="180"/>
      </w:pPr>
    </w:lvl>
    <w:lvl w:ilvl="6" w:tplc="4AF61F96" w:tentative="1">
      <w:start w:val="1"/>
      <w:numFmt w:val="decimal"/>
      <w:lvlText w:val="%7."/>
      <w:lvlJc w:val="left"/>
      <w:pPr>
        <w:ind w:left="4680" w:hanging="360"/>
      </w:pPr>
    </w:lvl>
    <w:lvl w:ilvl="7" w:tplc="21F87856" w:tentative="1">
      <w:start w:val="1"/>
      <w:numFmt w:val="lowerLetter"/>
      <w:lvlText w:val="%8."/>
      <w:lvlJc w:val="left"/>
      <w:pPr>
        <w:ind w:left="5400" w:hanging="360"/>
      </w:pPr>
    </w:lvl>
    <w:lvl w:ilvl="8" w:tplc="10C83700"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13C9"/>
    <w:rsid w:val="00155128"/>
    <w:rsid w:val="001621F4"/>
    <w:rsid w:val="00182B84"/>
    <w:rsid w:val="0018646B"/>
    <w:rsid w:val="00186B9C"/>
    <w:rsid w:val="001A464A"/>
    <w:rsid w:val="001E291F"/>
    <w:rsid w:val="00204CC3"/>
    <w:rsid w:val="00207B1C"/>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19DA"/>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28CF"/>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7323"/>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83807"/>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3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bs@mbsmw.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bs@mbsmw.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TBT/MWI/22_2326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2240</Characters>
  <Application>Microsoft Office Word</Application>
  <DocSecurity>0</DocSecurity>
  <Lines>65</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2022-03-17T14:42:00Z</dcterms:created>
  <dcterms:modified xsi:type="dcterms:W3CDTF">2022-03-17T15:23:00Z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