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240B8" w:rsidRDefault="007240B8" w:rsidP="007240B8">
      <w:pPr>
        <w:pStyle w:val="Titre"/>
        <w:rPr>
          <w:caps w:val="0"/>
          <w:kern w:val="0"/>
        </w:rPr>
      </w:pPr>
      <w:bookmarkStart w:id="0" w:name="_GoBack"/>
      <w:bookmarkEnd w:id="0"/>
      <w:r w:rsidRPr="007240B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240B8" w:rsidRPr="007240B8" w:rsidTr="007240B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Membre notifiant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rPr>
                <w:u w:val="single"/>
              </w:rPr>
              <w:t>A</w:t>
            </w:r>
            <w:r w:rsidRPr="007240B8">
              <w:rPr>
                <w:u w:val="single"/>
              </w:rPr>
              <w:t>USTRALIE</w:t>
            </w:r>
          </w:p>
          <w:p w:rsidR="00EA4725" w:rsidRPr="007240B8" w:rsidRDefault="00777213" w:rsidP="007240B8">
            <w:pPr>
              <w:spacing w:after="120"/>
            </w:pPr>
            <w:r w:rsidRPr="007240B8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Organisme responsable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rPr>
                <w:i/>
              </w:rPr>
              <w:t>F</w:t>
            </w:r>
            <w:r w:rsidRPr="007240B8">
              <w:rPr>
                <w:i/>
              </w:rPr>
              <w:t xml:space="preserve">ood Standards </w:t>
            </w:r>
            <w:proofErr w:type="spellStart"/>
            <w:r w:rsidRPr="007240B8">
              <w:rPr>
                <w:i/>
              </w:rPr>
              <w:t>Australia</w:t>
            </w:r>
            <w:proofErr w:type="spellEnd"/>
            <w:r w:rsidRPr="007240B8">
              <w:rPr>
                <w:i/>
              </w:rPr>
              <w:t xml:space="preserve"> New </w:t>
            </w:r>
            <w:proofErr w:type="spellStart"/>
            <w:r w:rsidRPr="007240B8">
              <w:rPr>
                <w:i/>
              </w:rPr>
              <w:t>Zealand</w:t>
            </w:r>
            <w:proofErr w:type="spellEnd"/>
            <w:r w:rsidRPr="007240B8">
              <w:t xml:space="preserve"> </w:t>
            </w:r>
            <w:r w:rsidR="007240B8" w:rsidRPr="007240B8">
              <w:t>-</w:t>
            </w:r>
            <w:r w:rsidRPr="007240B8">
              <w:t xml:space="preserve"> </w:t>
            </w:r>
            <w:proofErr w:type="spellStart"/>
            <w:r w:rsidRPr="007240B8">
              <w:t>FSANZ</w:t>
            </w:r>
            <w:proofErr w:type="spellEnd"/>
            <w:r w:rsidRPr="007240B8">
              <w:t xml:space="preserve"> (Office des normes alimentaires pour l'Australie et la Nouvelle</w:t>
            </w:r>
            <w:r w:rsidR="007240B8" w:rsidRPr="007240B8">
              <w:t>-</w:t>
            </w:r>
            <w:r w:rsidRPr="007240B8">
              <w:t>Zélande)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Produits visés (Prière d'indiquer le(s) numéro(s) du tarif figurant dans les listes nationales déposées à l'OMC</w:t>
            </w:r>
            <w:r w:rsidR="007240B8" w:rsidRPr="007240B8">
              <w:rPr>
                <w:b/>
              </w:rPr>
              <w:t>. L</w:t>
            </w:r>
            <w:r w:rsidRPr="007240B8">
              <w:rPr>
                <w:b/>
              </w:rPr>
              <w:t>es numéros de l'</w:t>
            </w:r>
            <w:proofErr w:type="spellStart"/>
            <w:r w:rsidRPr="007240B8">
              <w:rPr>
                <w:b/>
              </w:rPr>
              <w:t>ICS</w:t>
            </w:r>
            <w:proofErr w:type="spellEnd"/>
            <w:r w:rsidRPr="007240B8">
              <w:rPr>
                <w:b/>
              </w:rPr>
              <w:t xml:space="preserve"> devraient aussi être indiqués, le cas échéant)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P</w:t>
            </w:r>
            <w:r w:rsidRPr="007240B8">
              <w:t>roduits alimentaires en général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  <w:rPr>
                <w:b/>
              </w:rPr>
            </w:pPr>
            <w:r w:rsidRPr="007240B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rPr>
                <w:b/>
                <w:bCs/>
              </w:rPr>
            </w:pPr>
            <w:r w:rsidRPr="007240B8">
              <w:rPr>
                <w:b/>
              </w:rPr>
              <w:t>Régions ou pays susceptibles d'être concernés, si cela est pertinent ou faisable:</w:t>
            </w:r>
          </w:p>
          <w:p w:rsidR="00FF71AF" w:rsidRPr="007240B8" w:rsidRDefault="00777213" w:rsidP="007240B8">
            <w:pPr>
              <w:spacing w:after="120"/>
              <w:ind w:left="607" w:hanging="607"/>
              <w:rPr>
                <w:b/>
              </w:rPr>
            </w:pPr>
            <w:r w:rsidRPr="007240B8">
              <w:rPr>
                <w:b/>
              </w:rPr>
              <w:t>[X]</w:t>
            </w:r>
            <w:r w:rsidRPr="007240B8">
              <w:rPr>
                <w:b/>
              </w:rPr>
              <w:tab/>
              <w:t>Tous les partenaires commerciaux</w:t>
            </w:r>
          </w:p>
          <w:p w:rsidR="00EA4725" w:rsidRPr="007240B8" w:rsidRDefault="007240B8" w:rsidP="007240B8">
            <w:pPr>
              <w:spacing w:after="120"/>
              <w:ind w:left="607" w:hanging="607"/>
              <w:rPr>
                <w:b/>
              </w:rPr>
            </w:pPr>
            <w:r w:rsidRPr="007240B8">
              <w:rPr>
                <w:b/>
                <w:bCs/>
              </w:rPr>
              <w:t>[ ]</w:t>
            </w:r>
            <w:r w:rsidR="00FF71AF" w:rsidRPr="007240B8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Intitulé du texte notifié</w:t>
            </w:r>
            <w:r w:rsidR="007240B8" w:rsidRPr="007240B8">
              <w:rPr>
                <w:b/>
              </w:rPr>
              <w:t xml:space="preserve">: </w:t>
            </w:r>
            <w:proofErr w:type="spellStart"/>
            <w:r w:rsidR="007240B8" w:rsidRPr="007240B8">
              <w:rPr>
                <w:i/>
              </w:rPr>
              <w:t>P</w:t>
            </w:r>
            <w:r w:rsidRPr="007240B8">
              <w:rPr>
                <w:i/>
              </w:rPr>
              <w:t>roposal</w:t>
            </w:r>
            <w:proofErr w:type="spellEnd"/>
            <w:r w:rsidRPr="007240B8">
              <w:rPr>
                <w:i/>
              </w:rPr>
              <w:t xml:space="preserve"> to </w:t>
            </w:r>
            <w:proofErr w:type="spellStart"/>
            <w:r w:rsidRPr="007240B8">
              <w:rPr>
                <w:i/>
              </w:rPr>
              <w:t>amend</w:t>
            </w:r>
            <w:proofErr w:type="spellEnd"/>
            <w:r w:rsidRPr="007240B8">
              <w:rPr>
                <w:i/>
              </w:rPr>
              <w:t xml:space="preserve"> Schedule 20 of the </w:t>
            </w:r>
            <w:proofErr w:type="spellStart"/>
            <w:r w:rsidRPr="007240B8">
              <w:rPr>
                <w:i/>
              </w:rPr>
              <w:t>revised</w:t>
            </w:r>
            <w:proofErr w:type="spellEnd"/>
            <w:r w:rsidRPr="007240B8">
              <w:rPr>
                <w:i/>
              </w:rPr>
              <w:t xml:space="preserve"> </w:t>
            </w:r>
            <w:proofErr w:type="spellStart"/>
            <w:r w:rsidRPr="007240B8">
              <w:rPr>
                <w:i/>
                <w:iCs/>
              </w:rPr>
              <w:t>Australia</w:t>
            </w:r>
            <w:proofErr w:type="spellEnd"/>
            <w:r w:rsidRPr="007240B8">
              <w:rPr>
                <w:i/>
                <w:iCs/>
              </w:rPr>
              <w:t xml:space="preserve"> New </w:t>
            </w:r>
            <w:proofErr w:type="spellStart"/>
            <w:r w:rsidRPr="007240B8">
              <w:rPr>
                <w:i/>
                <w:iCs/>
              </w:rPr>
              <w:t>Zealand</w:t>
            </w:r>
            <w:proofErr w:type="spellEnd"/>
            <w:r w:rsidRPr="007240B8">
              <w:rPr>
                <w:i/>
                <w:iCs/>
              </w:rPr>
              <w:t xml:space="preserve"> Food Standards Code</w:t>
            </w:r>
            <w:r w:rsidRPr="007240B8">
              <w:rPr>
                <w:i/>
              </w:rPr>
              <w:t xml:space="preserve"> (5 </w:t>
            </w:r>
            <w:proofErr w:type="spellStart"/>
            <w:r w:rsidRPr="007240B8">
              <w:rPr>
                <w:i/>
              </w:rPr>
              <w:t>September</w:t>
            </w:r>
            <w:proofErr w:type="spellEnd"/>
            <w:r w:rsidRPr="007240B8">
              <w:rPr>
                <w:i/>
              </w:rPr>
              <w:t xml:space="preserve"> 2017)</w:t>
            </w:r>
            <w:r w:rsidRPr="007240B8">
              <w:t xml:space="preserve"> (Proposition de modification de l'annexe 20 du Code australo</w:t>
            </w:r>
            <w:r w:rsidR="007240B8" w:rsidRPr="007240B8">
              <w:t>-</w:t>
            </w:r>
            <w:r w:rsidRPr="007240B8">
              <w:t>néo</w:t>
            </w:r>
            <w:r w:rsidR="007240B8" w:rsidRPr="007240B8">
              <w:t>-</w:t>
            </w:r>
            <w:r w:rsidRPr="007240B8">
              <w:t>zélandais des normes alimentaires révisé (</w:t>
            </w:r>
            <w:r w:rsidR="007240B8" w:rsidRPr="007240B8">
              <w:t>5</w:t>
            </w:r>
            <w:r w:rsidR="007240B8">
              <w:t> </w:t>
            </w:r>
            <w:r w:rsidR="007240B8" w:rsidRPr="007240B8">
              <w:t>septembre</w:t>
            </w:r>
            <w:r w:rsidR="007240B8">
              <w:t> </w:t>
            </w:r>
            <w:r w:rsidR="007240B8" w:rsidRPr="007240B8">
              <w:t>2</w:t>
            </w:r>
            <w:r w:rsidRPr="007240B8">
              <w:t>017))</w:t>
            </w:r>
            <w:r w:rsidR="007240B8" w:rsidRPr="007240B8">
              <w:t xml:space="preserve">. </w:t>
            </w:r>
            <w:r w:rsidR="007240B8" w:rsidRPr="007240B8">
              <w:rPr>
                <w:b/>
              </w:rPr>
              <w:t>L</w:t>
            </w:r>
            <w:r w:rsidRPr="007240B8">
              <w:rPr>
                <w:b/>
              </w:rPr>
              <w:t>angue(s)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a</w:t>
            </w:r>
            <w:r w:rsidRPr="007240B8">
              <w:t>nglais</w:t>
            </w:r>
            <w:r w:rsidR="007240B8" w:rsidRPr="007240B8">
              <w:t xml:space="preserve">. </w:t>
            </w:r>
            <w:r w:rsidR="007240B8" w:rsidRPr="007240B8">
              <w:rPr>
                <w:b/>
              </w:rPr>
              <w:t>N</w:t>
            </w:r>
            <w:r w:rsidRPr="007240B8">
              <w:rPr>
                <w:b/>
              </w:rPr>
              <w:t>ombre de pages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7</w:t>
            </w:r>
          </w:p>
          <w:p w:rsidR="00EA4725" w:rsidRPr="007240B8" w:rsidRDefault="00B460A4" w:rsidP="007240B8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240B8" w:rsidRPr="007240B8">
                <w:rPr>
                  <w:rStyle w:val="Lienhypertexte"/>
                </w:rPr>
                <w:t>https://apvma.gov.au/sites/default/files/gazette/food-standards/gazette_2017090_-_page_58-64_a957592.pdf</w:t>
              </w:r>
            </w:hyperlink>
            <w:r w:rsidR="00663E8D" w:rsidRPr="007240B8">
              <w:rPr>
                <w:rStyle w:val="Lienhypertexte"/>
              </w:rPr>
              <w:t xml:space="preserve"> 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Teneur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L</w:t>
            </w:r>
            <w:r w:rsidRPr="007240B8">
              <w:t>a proposition notifiée vise à modifier le Code australo</w:t>
            </w:r>
            <w:r w:rsidR="007240B8" w:rsidRPr="007240B8">
              <w:t>-</w:t>
            </w:r>
            <w:r w:rsidRPr="007240B8">
              <w:t>néo</w:t>
            </w:r>
            <w:r w:rsidR="007240B8" w:rsidRPr="007240B8">
              <w:t>-</w:t>
            </w:r>
            <w:r w:rsidRPr="007240B8">
              <w:t>zélandais des normes alimentaires par l'alignement des limites maximales de résidus (</w:t>
            </w:r>
            <w:proofErr w:type="spellStart"/>
            <w:r w:rsidRPr="007240B8">
              <w:t>LMR</w:t>
            </w:r>
            <w:proofErr w:type="spellEnd"/>
            <w:r w:rsidRPr="007240B8">
              <w:t>) ci</w:t>
            </w:r>
            <w:r w:rsidR="007240B8" w:rsidRPr="007240B8">
              <w:t>-</w:t>
            </w:r>
            <w:r w:rsidRPr="007240B8">
              <w:t>après fixées pour diverses substances chimiques à usage agricole ou vétérinaire de manière à ce qu'elles soient compatibles avec d'autres réglementations nationales en rapport avec la sécurité d'utilisation et l'efficacité des substances chimiques à usage agricole ou vétérinaire:</w:t>
            </w:r>
          </w:p>
          <w:p w:rsidR="00A60E68" w:rsidRPr="007240B8" w:rsidRDefault="00777213" w:rsidP="007240B8">
            <w:pPr>
              <w:pStyle w:val="Paragraphedeliste"/>
              <w:numPr>
                <w:ilvl w:val="0"/>
                <w:numId w:val="18"/>
              </w:numPr>
              <w:spacing w:after="120"/>
            </w:pPr>
            <w:proofErr w:type="spellStart"/>
            <w:r w:rsidRPr="007240B8">
              <w:t>Chlorantraniliprole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Clomazone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Clothianidine</w:t>
            </w:r>
            <w:proofErr w:type="spellEnd"/>
            <w:r w:rsidRPr="007240B8">
              <w:t xml:space="preserve">, Cyanamide, </w:t>
            </w:r>
            <w:proofErr w:type="spellStart"/>
            <w:r w:rsidRPr="007240B8">
              <w:t>Cyclaniliprole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Cyprodinil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Diméthomorphe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Fludioxonil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Haloxyfop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Mandipropamide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Méthomyl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Méthoxyfénozide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Napropamide</w:t>
            </w:r>
            <w:proofErr w:type="spellEnd"/>
            <w:r w:rsidRPr="007240B8">
              <w:t xml:space="preserve"> et acide phosphoreux dans des produits végétaux spécifiés;</w:t>
            </w:r>
          </w:p>
          <w:p w:rsidR="00A60E68" w:rsidRPr="007240B8" w:rsidRDefault="00777213" w:rsidP="007240B8">
            <w:pPr>
              <w:pStyle w:val="Paragraphedeliste"/>
              <w:numPr>
                <w:ilvl w:val="0"/>
                <w:numId w:val="18"/>
              </w:numPr>
              <w:spacing w:after="120"/>
            </w:pPr>
            <w:proofErr w:type="spellStart"/>
            <w:r w:rsidRPr="007240B8">
              <w:t>Clomazone</w:t>
            </w:r>
            <w:proofErr w:type="spellEnd"/>
            <w:r w:rsidRPr="007240B8">
              <w:t xml:space="preserve">, </w:t>
            </w:r>
            <w:proofErr w:type="spellStart"/>
            <w:r w:rsidRPr="007240B8">
              <w:t>Cyclaniliprole</w:t>
            </w:r>
            <w:proofErr w:type="spellEnd"/>
            <w:r w:rsidRPr="007240B8">
              <w:t xml:space="preserve"> et </w:t>
            </w:r>
            <w:proofErr w:type="spellStart"/>
            <w:r w:rsidRPr="007240B8">
              <w:t>Napropamide</w:t>
            </w:r>
            <w:proofErr w:type="spellEnd"/>
            <w:r w:rsidRPr="007240B8">
              <w:t xml:space="preserve"> dans des produits animaux spécifiés.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Objectif et raison d'être</w:t>
            </w:r>
            <w:r w:rsidR="007240B8" w:rsidRPr="007240B8">
              <w:rPr>
                <w:b/>
              </w:rPr>
              <w:t>: [</w:t>
            </w:r>
            <w:r w:rsidRPr="007240B8">
              <w:rPr>
                <w:b/>
              </w:rPr>
              <w:t xml:space="preserve">X] innocuité des produits alimentaires, </w:t>
            </w:r>
            <w:r w:rsidR="007240B8" w:rsidRPr="007240B8">
              <w:rPr>
                <w:b/>
              </w:rPr>
              <w:t>[ ]</w:t>
            </w:r>
            <w:r w:rsidRPr="007240B8">
              <w:rPr>
                <w:b/>
              </w:rPr>
              <w:t xml:space="preserve"> santé des animaux, </w:t>
            </w:r>
            <w:r w:rsidR="007240B8" w:rsidRPr="007240B8">
              <w:rPr>
                <w:b/>
              </w:rPr>
              <w:t>[ ]</w:t>
            </w:r>
            <w:r w:rsidRPr="007240B8">
              <w:rPr>
                <w:b/>
              </w:rPr>
              <w:t xml:space="preserve"> préservation des végétaux, </w:t>
            </w:r>
            <w:r w:rsidR="007240B8" w:rsidRPr="007240B8">
              <w:rPr>
                <w:b/>
              </w:rPr>
              <w:t>[ ]</w:t>
            </w:r>
            <w:r w:rsidRPr="007240B8">
              <w:rPr>
                <w:b/>
              </w:rPr>
              <w:t xml:space="preserve"> protection des personnes contre les maladies ou les parasites des animaux/des plantes, </w:t>
            </w:r>
            <w:r w:rsidR="007240B8" w:rsidRPr="007240B8">
              <w:rPr>
                <w:b/>
              </w:rPr>
              <w:t>[ ]</w:t>
            </w:r>
            <w:r w:rsidRPr="007240B8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  <w:rPr>
                <w:b/>
              </w:rPr>
            </w:pPr>
            <w:r w:rsidRPr="007240B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Existe</w:t>
            </w:r>
            <w:r w:rsidR="007240B8" w:rsidRPr="007240B8">
              <w:rPr>
                <w:b/>
              </w:rPr>
              <w:t>-</w:t>
            </w:r>
            <w:r w:rsidRPr="007240B8">
              <w:rPr>
                <w:b/>
              </w:rPr>
              <w:t>t</w:t>
            </w:r>
            <w:r w:rsidR="007240B8" w:rsidRPr="007240B8">
              <w:rPr>
                <w:b/>
              </w:rPr>
              <w:t>-</w:t>
            </w:r>
            <w:r w:rsidRPr="007240B8">
              <w:rPr>
                <w:b/>
              </w:rPr>
              <w:t>il une norme internationale pertinente</w:t>
            </w:r>
            <w:r w:rsidR="007240B8" w:rsidRPr="007240B8">
              <w:rPr>
                <w:b/>
              </w:rPr>
              <w:t>? D</w:t>
            </w:r>
            <w:r w:rsidRPr="007240B8">
              <w:rPr>
                <w:b/>
              </w:rPr>
              <w:t>ans l'affirmative, indiquer laquelle:</w:t>
            </w:r>
          </w:p>
          <w:p w:rsidR="00FF71AF" w:rsidRPr="007240B8" w:rsidRDefault="00777213" w:rsidP="007240B8">
            <w:pPr>
              <w:spacing w:after="120"/>
              <w:ind w:left="720" w:hanging="720"/>
              <w:rPr>
                <w:b/>
                <w:i/>
              </w:rPr>
            </w:pPr>
            <w:r w:rsidRPr="007240B8">
              <w:rPr>
                <w:b/>
              </w:rPr>
              <w:t>[X]</w:t>
            </w:r>
            <w:r w:rsidRPr="007240B8">
              <w:rPr>
                <w:b/>
              </w:rPr>
              <w:tab/>
              <w:t xml:space="preserve">Commission du Codex </w:t>
            </w:r>
            <w:proofErr w:type="spellStart"/>
            <w:r w:rsidRPr="007240B8">
              <w:rPr>
                <w:b/>
              </w:rPr>
              <w:t>Alimentarius</w:t>
            </w:r>
            <w:proofErr w:type="spellEnd"/>
            <w:r w:rsidRPr="007240B8">
              <w:rPr>
                <w:b/>
              </w:rPr>
              <w:t xml:space="preserve"> </w:t>
            </w:r>
            <w:r w:rsidRPr="007240B8">
              <w:rPr>
                <w:b/>
                <w:i/>
              </w:rPr>
              <w:t>(par exemple, intitulé ou numéro de série de la norme du Codex ou du texte apparenté)</w:t>
            </w:r>
            <w:r w:rsidRPr="007240B8">
              <w:rPr>
                <w:b/>
              </w:rPr>
              <w:t>:</w:t>
            </w:r>
          </w:p>
          <w:p w:rsidR="00EA4725" w:rsidRPr="007240B8" w:rsidRDefault="00777213" w:rsidP="007240B8">
            <w:pPr>
              <w:pStyle w:val="Paragraphedeliste"/>
              <w:numPr>
                <w:ilvl w:val="0"/>
                <w:numId w:val="19"/>
              </w:numPr>
              <w:spacing w:after="120"/>
            </w:pPr>
            <w:r w:rsidRPr="007240B8">
              <w:t>CAC/</w:t>
            </w:r>
            <w:proofErr w:type="spellStart"/>
            <w:r w:rsidRPr="007240B8">
              <w:t>MRL</w:t>
            </w:r>
            <w:proofErr w:type="spellEnd"/>
            <w:r w:rsidR="007240B8" w:rsidRPr="007240B8">
              <w:t xml:space="preserve"> </w:t>
            </w:r>
            <w:r w:rsidRPr="007240B8">
              <w:t>1</w:t>
            </w:r>
            <w:r w:rsidR="007240B8" w:rsidRPr="007240B8">
              <w:t>. L</w:t>
            </w:r>
            <w:r w:rsidRPr="007240B8">
              <w:t>iste des limites maximales de résidus de pesticides dans l'alimentation (2009)</w:t>
            </w:r>
          </w:p>
          <w:p w:rsidR="00A60E68" w:rsidRPr="007240B8" w:rsidRDefault="00777213" w:rsidP="007240B8">
            <w:pPr>
              <w:pStyle w:val="Paragraphedeliste"/>
              <w:numPr>
                <w:ilvl w:val="0"/>
                <w:numId w:val="19"/>
              </w:numPr>
              <w:spacing w:after="120"/>
            </w:pPr>
            <w:r w:rsidRPr="007240B8">
              <w:t>CAC/</w:t>
            </w:r>
            <w:proofErr w:type="spellStart"/>
            <w:r w:rsidRPr="007240B8">
              <w:t>MRL</w:t>
            </w:r>
            <w:proofErr w:type="spellEnd"/>
            <w:r w:rsidR="007240B8" w:rsidRPr="007240B8">
              <w:t xml:space="preserve"> </w:t>
            </w:r>
            <w:r w:rsidRPr="007240B8">
              <w:t>2</w:t>
            </w:r>
            <w:r w:rsidR="007240B8" w:rsidRPr="007240B8">
              <w:t>. L</w:t>
            </w:r>
            <w:r w:rsidRPr="007240B8">
              <w:t>iste des limites maximales en résidus de médicaments vétérinaires dans l'alimentation (2009)</w:t>
            </w:r>
          </w:p>
          <w:p w:rsidR="00A60E68" w:rsidRPr="007240B8" w:rsidRDefault="00777213" w:rsidP="007240B8">
            <w:pPr>
              <w:pStyle w:val="Paragraphedeliste"/>
              <w:numPr>
                <w:ilvl w:val="0"/>
                <w:numId w:val="19"/>
              </w:numPr>
              <w:spacing w:after="120"/>
            </w:pPr>
            <w:r w:rsidRPr="007240B8">
              <w:lastRenderedPageBreak/>
              <w:t>CAC/</w:t>
            </w:r>
            <w:proofErr w:type="spellStart"/>
            <w:r w:rsidRPr="007240B8">
              <w:t>MRL</w:t>
            </w:r>
            <w:proofErr w:type="spellEnd"/>
            <w:r w:rsidR="007240B8" w:rsidRPr="007240B8">
              <w:t xml:space="preserve"> </w:t>
            </w:r>
            <w:r w:rsidRPr="007240B8">
              <w:t>3</w:t>
            </w:r>
            <w:r w:rsidR="007240B8" w:rsidRPr="007240B8">
              <w:t>. L</w:t>
            </w:r>
            <w:r w:rsidRPr="007240B8">
              <w:t>iste des limites maximales de résidus d'origine étrangère dans l'alimentation (2001) et modifications ultérieures de normes pertinentes adoptées ou abrogées par la Commission</w:t>
            </w:r>
          </w:p>
          <w:p w:rsidR="00FF71AF" w:rsidRPr="007240B8" w:rsidRDefault="007240B8" w:rsidP="007240B8">
            <w:pPr>
              <w:spacing w:after="120"/>
              <w:ind w:left="720" w:hanging="720"/>
              <w:rPr>
                <w:b/>
              </w:rPr>
            </w:pPr>
            <w:r w:rsidRPr="007240B8">
              <w:rPr>
                <w:b/>
              </w:rPr>
              <w:t>[ ]</w:t>
            </w:r>
            <w:r w:rsidR="00FF71AF" w:rsidRPr="007240B8">
              <w:rPr>
                <w:b/>
              </w:rPr>
              <w:tab/>
              <w:t xml:space="preserve">Organisation mondiale de la santé animale (OIE) </w:t>
            </w:r>
            <w:r w:rsidR="00FF71AF" w:rsidRPr="007240B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FF71AF" w:rsidRPr="007240B8">
              <w:rPr>
                <w:b/>
              </w:rPr>
              <w:t>:</w:t>
            </w:r>
          </w:p>
          <w:p w:rsidR="00FF71AF" w:rsidRPr="007240B8" w:rsidRDefault="007240B8" w:rsidP="007240B8">
            <w:pPr>
              <w:spacing w:after="120"/>
              <w:ind w:left="720" w:hanging="720"/>
              <w:rPr>
                <w:b/>
              </w:rPr>
            </w:pPr>
            <w:r w:rsidRPr="007240B8">
              <w:rPr>
                <w:b/>
              </w:rPr>
              <w:t>[ ]</w:t>
            </w:r>
            <w:r w:rsidR="00FF71AF" w:rsidRPr="007240B8">
              <w:rPr>
                <w:b/>
              </w:rPr>
              <w:tab/>
              <w:t xml:space="preserve">Convention internationale pour la protection des végétaux </w:t>
            </w:r>
            <w:r w:rsidR="00FF71AF" w:rsidRPr="007240B8">
              <w:rPr>
                <w:b/>
                <w:i/>
              </w:rPr>
              <w:t xml:space="preserve">(par exemple, numéro de la </w:t>
            </w:r>
            <w:proofErr w:type="spellStart"/>
            <w:r w:rsidR="00FF71AF" w:rsidRPr="007240B8">
              <w:rPr>
                <w:b/>
                <w:i/>
              </w:rPr>
              <w:t>NIMP</w:t>
            </w:r>
            <w:proofErr w:type="spellEnd"/>
            <w:r w:rsidR="00FF71AF" w:rsidRPr="007240B8">
              <w:rPr>
                <w:b/>
                <w:i/>
              </w:rPr>
              <w:t>)</w:t>
            </w:r>
            <w:r w:rsidR="00FF71AF" w:rsidRPr="007240B8">
              <w:rPr>
                <w:b/>
              </w:rPr>
              <w:t>:</w:t>
            </w:r>
          </w:p>
          <w:p w:rsidR="00EA4725" w:rsidRPr="007240B8" w:rsidRDefault="007240B8" w:rsidP="007240B8">
            <w:pPr>
              <w:spacing w:after="120"/>
              <w:ind w:left="720" w:hanging="720"/>
              <w:rPr>
                <w:b/>
              </w:rPr>
            </w:pPr>
            <w:r w:rsidRPr="007240B8">
              <w:rPr>
                <w:b/>
              </w:rPr>
              <w:t>[ ]</w:t>
            </w:r>
            <w:r w:rsidR="00FF71AF" w:rsidRPr="007240B8">
              <w:rPr>
                <w:b/>
              </w:rPr>
              <w:tab/>
              <w:t>Néant</w:t>
            </w:r>
          </w:p>
          <w:p w:rsidR="00FF71AF" w:rsidRPr="007240B8" w:rsidRDefault="00777213" w:rsidP="007240B8">
            <w:pPr>
              <w:spacing w:before="120" w:after="120"/>
              <w:rPr>
                <w:b/>
              </w:rPr>
            </w:pPr>
            <w:r w:rsidRPr="007240B8">
              <w:rPr>
                <w:b/>
              </w:rPr>
              <w:t>La réglementation projetée est</w:t>
            </w:r>
            <w:r w:rsidR="007240B8" w:rsidRPr="007240B8">
              <w:rPr>
                <w:b/>
              </w:rPr>
              <w:t>-</w:t>
            </w:r>
            <w:r w:rsidRPr="007240B8">
              <w:rPr>
                <w:b/>
              </w:rPr>
              <w:t>elle conforme à la norme internationale pertinente?</w:t>
            </w:r>
          </w:p>
          <w:p w:rsidR="00EA4725" w:rsidRPr="007240B8" w:rsidRDefault="007240B8" w:rsidP="007240B8">
            <w:pPr>
              <w:spacing w:after="120"/>
              <w:rPr>
                <w:b/>
              </w:rPr>
            </w:pPr>
            <w:r w:rsidRPr="007240B8">
              <w:rPr>
                <w:b/>
              </w:rPr>
              <w:t>[ ]</w:t>
            </w:r>
            <w:r w:rsidR="00FF71AF" w:rsidRPr="007240B8">
              <w:rPr>
                <w:b/>
              </w:rPr>
              <w:t xml:space="preserve"> Ou</w:t>
            </w:r>
            <w:r w:rsidRPr="007240B8">
              <w:rPr>
                <w:b/>
              </w:rPr>
              <w:t xml:space="preserve">i </w:t>
            </w:r>
            <w:r w:rsidR="00FF71AF" w:rsidRPr="007240B8">
              <w:rPr>
                <w:b/>
              </w:rPr>
              <w:t>[X] Non</w:t>
            </w:r>
          </w:p>
          <w:p w:rsidR="00EA4725" w:rsidRPr="007240B8" w:rsidRDefault="00777213" w:rsidP="007240B8">
            <w:pPr>
              <w:spacing w:after="120"/>
            </w:pPr>
            <w:r w:rsidRPr="007240B8">
              <w:rPr>
                <w:b/>
              </w:rPr>
              <w:t>Dans la négative, indiquer, chaque fois que cela sera possible, en quoi et pourquoi elle diffère de la norme internationale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C</w:t>
            </w:r>
            <w:r w:rsidRPr="007240B8">
              <w:t>ertaines limites proposées peuvent différer de celles du Codex.</w:t>
            </w:r>
          </w:p>
          <w:p w:rsidR="00A60E68" w:rsidRPr="007240B8" w:rsidRDefault="00777213" w:rsidP="007240B8">
            <w:pPr>
              <w:spacing w:after="120"/>
            </w:pPr>
            <w:r w:rsidRPr="007240B8">
              <w:t xml:space="preserve">La méthode scientifique utilisée par l'Australie pour l'établissement des </w:t>
            </w:r>
            <w:proofErr w:type="spellStart"/>
            <w:r w:rsidRPr="007240B8">
              <w:t>LMR</w:t>
            </w:r>
            <w:proofErr w:type="spellEnd"/>
            <w:r w:rsidRPr="007240B8">
              <w:t xml:space="preserve"> est conforme aux meilleures pratiques internationales</w:t>
            </w:r>
            <w:r w:rsidR="007240B8" w:rsidRPr="007240B8">
              <w:t>. L</w:t>
            </w:r>
            <w:r w:rsidRPr="007240B8">
              <w:t xml:space="preserve">es pays fixent les </w:t>
            </w:r>
            <w:proofErr w:type="spellStart"/>
            <w:r w:rsidRPr="007240B8">
              <w:t>LMR</w:t>
            </w:r>
            <w:proofErr w:type="spellEnd"/>
            <w:r w:rsidRPr="007240B8">
              <w:t xml:space="preserve"> en fonction des bonnes pratiques agricoles (BPA) et des bonnes pratiques vétérinaires (</w:t>
            </w:r>
            <w:proofErr w:type="spellStart"/>
            <w:r w:rsidRPr="007240B8">
              <w:t>BPV</w:t>
            </w:r>
            <w:proofErr w:type="spellEnd"/>
            <w:r w:rsidRPr="007240B8">
              <w:t>) applicables dans leur région</w:t>
            </w:r>
            <w:r w:rsidR="007240B8" w:rsidRPr="007240B8">
              <w:t>. L</w:t>
            </w:r>
            <w:r w:rsidRPr="007240B8">
              <w:t>es méthodes d'utilisation des substances chimiques à usage agricole ou vétérinaire diffèrent d'une région ou d'un pays de production à l'autre du fait que les organismes nuisibles, les maladies et les facteurs environnementaux n'y sont pas les mêmes</w:t>
            </w:r>
            <w:r w:rsidR="007240B8" w:rsidRPr="007240B8">
              <w:t>. P</w:t>
            </w:r>
            <w:r w:rsidRPr="007240B8">
              <w:t xml:space="preserve">ar conséquent, les </w:t>
            </w:r>
            <w:proofErr w:type="spellStart"/>
            <w:r w:rsidRPr="007240B8">
              <w:t>LMR</w:t>
            </w:r>
            <w:proofErr w:type="spellEnd"/>
            <w:r w:rsidRPr="007240B8">
              <w:t xml:space="preserve"> australiennes pour les substances chimiques à usage agricole ou vétérinaire dans les aliments peuvent être différentes de celles des normes du Codex.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213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Autres documents pertinents et langue(s) dans laquelle (lesquelles) ils sont disponibles</w:t>
            </w:r>
            <w:r w:rsidR="007240B8" w:rsidRPr="007240B8">
              <w:rPr>
                <w:b/>
              </w:rPr>
              <w:t xml:space="preserve">: </w:t>
            </w:r>
            <w:proofErr w:type="spellStart"/>
            <w:r w:rsidR="007240B8" w:rsidRPr="007240B8">
              <w:rPr>
                <w:i/>
              </w:rPr>
              <w:t>A</w:t>
            </w:r>
            <w:r w:rsidRPr="007240B8">
              <w:rPr>
                <w:i/>
              </w:rPr>
              <w:t>ustralia</w:t>
            </w:r>
            <w:proofErr w:type="spellEnd"/>
            <w:r w:rsidRPr="007240B8">
              <w:rPr>
                <w:i/>
              </w:rPr>
              <w:t xml:space="preserve"> New </w:t>
            </w:r>
            <w:proofErr w:type="spellStart"/>
            <w:r w:rsidRPr="007240B8">
              <w:rPr>
                <w:i/>
              </w:rPr>
              <w:t>Zealand</w:t>
            </w:r>
            <w:proofErr w:type="spellEnd"/>
            <w:r w:rsidRPr="007240B8">
              <w:rPr>
                <w:i/>
              </w:rPr>
              <w:t xml:space="preserve"> Food Standards Code</w:t>
            </w:r>
            <w:r w:rsidRPr="007240B8">
              <w:t xml:space="preserve"> (Code australo</w:t>
            </w:r>
            <w:r w:rsidR="007240B8" w:rsidRPr="007240B8">
              <w:t>-</w:t>
            </w:r>
            <w:r w:rsidRPr="007240B8">
              <w:t>néo</w:t>
            </w:r>
            <w:r w:rsidR="007240B8" w:rsidRPr="007240B8">
              <w:t>-</w:t>
            </w:r>
            <w:r w:rsidRPr="007240B8">
              <w:t>zélandais des normes alimentaires):</w:t>
            </w:r>
          </w:p>
          <w:p w:rsidR="00EA4725" w:rsidRPr="007240B8" w:rsidRDefault="00B460A4" w:rsidP="007240B8">
            <w:pPr>
              <w:spacing w:after="120"/>
            </w:pPr>
            <w:hyperlink r:id="rId9" w:tgtFrame="_blank" w:history="1">
              <w:r w:rsidR="007240B8" w:rsidRPr="007240B8">
                <w:rPr>
                  <w:rStyle w:val="Lienhypertexte"/>
                </w:rPr>
                <w:t>https://www.legislation.gov.au/Series/F2015L00468</w:t>
              </w:r>
            </w:hyperlink>
            <w:r w:rsidR="00663E8D" w:rsidRPr="007240B8">
              <w:t xml:space="preserve"> (</w:t>
            </w:r>
            <w:r w:rsidR="007240B8">
              <w:t>disponible en anglais</w:t>
            </w:r>
            <w:r w:rsidR="00663E8D" w:rsidRPr="007240B8">
              <w:t>)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 xml:space="preserve">Date projetée pour l'adoption </w:t>
            </w:r>
            <w:r w:rsidRPr="007240B8">
              <w:rPr>
                <w:b/>
                <w:i/>
              </w:rPr>
              <w:t>(</w:t>
            </w:r>
            <w:proofErr w:type="spellStart"/>
            <w:r w:rsidRPr="007240B8">
              <w:rPr>
                <w:b/>
                <w:i/>
              </w:rPr>
              <w:t>jj</w:t>
            </w:r>
            <w:proofErr w:type="spellEnd"/>
            <w:r w:rsidRPr="007240B8">
              <w:rPr>
                <w:b/>
                <w:i/>
              </w:rPr>
              <w:t>/mm/</w:t>
            </w:r>
            <w:proofErr w:type="spellStart"/>
            <w:r w:rsidRPr="007240B8">
              <w:rPr>
                <w:b/>
                <w:i/>
              </w:rPr>
              <w:t>aa</w:t>
            </w:r>
            <w:proofErr w:type="spellEnd"/>
            <w:r w:rsidRPr="007240B8">
              <w:rPr>
                <w:b/>
                <w:i/>
              </w:rPr>
              <w:t>)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A</w:t>
            </w:r>
            <w:r w:rsidRPr="007240B8">
              <w:t xml:space="preserve">doption prévue en </w:t>
            </w:r>
            <w:r w:rsidR="007240B8" w:rsidRPr="007240B8">
              <w:t>novembre 2</w:t>
            </w:r>
            <w:r w:rsidRPr="007240B8">
              <w:t>017.</w:t>
            </w:r>
          </w:p>
          <w:p w:rsidR="00EA4725" w:rsidRPr="007240B8" w:rsidRDefault="00777213" w:rsidP="007240B8">
            <w:pPr>
              <w:spacing w:after="120"/>
            </w:pPr>
            <w:r w:rsidRPr="007240B8">
              <w:rPr>
                <w:b/>
              </w:rPr>
              <w:t xml:space="preserve">Date projetée pour la publication </w:t>
            </w:r>
            <w:r w:rsidRPr="007240B8">
              <w:rPr>
                <w:b/>
                <w:i/>
              </w:rPr>
              <w:t>(</w:t>
            </w:r>
            <w:proofErr w:type="spellStart"/>
            <w:r w:rsidRPr="007240B8">
              <w:rPr>
                <w:b/>
                <w:i/>
              </w:rPr>
              <w:t>jj</w:t>
            </w:r>
            <w:proofErr w:type="spellEnd"/>
            <w:r w:rsidRPr="007240B8">
              <w:rPr>
                <w:b/>
                <w:i/>
              </w:rPr>
              <w:t>/mm/</w:t>
            </w:r>
            <w:proofErr w:type="spellStart"/>
            <w:r w:rsidRPr="007240B8">
              <w:rPr>
                <w:b/>
                <w:i/>
              </w:rPr>
              <w:t>aa</w:t>
            </w:r>
            <w:proofErr w:type="spellEnd"/>
            <w:r w:rsidRPr="007240B8">
              <w:rPr>
                <w:b/>
                <w:i/>
              </w:rPr>
              <w:t>)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P</w:t>
            </w:r>
            <w:r w:rsidRPr="007240B8">
              <w:t xml:space="preserve">ublication prévue en </w:t>
            </w:r>
            <w:r w:rsidR="007240B8" w:rsidRPr="007240B8">
              <w:t>novembre 2</w:t>
            </w:r>
            <w:r w:rsidRPr="007240B8">
              <w:t>017.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Date projetée pour l'entrée en vigueur</w:t>
            </w:r>
            <w:r w:rsidR="007240B8" w:rsidRPr="007240B8">
              <w:rPr>
                <w:b/>
              </w:rPr>
              <w:t>: [ ]</w:t>
            </w:r>
            <w:r w:rsidRPr="007240B8">
              <w:rPr>
                <w:b/>
              </w:rPr>
              <w:t xml:space="preserve"> Six mois à compter de la date de publication, et/ou</w:t>
            </w:r>
            <w:r w:rsidRPr="007240B8">
              <w:t xml:space="preserve"> </w:t>
            </w:r>
            <w:r w:rsidRPr="007240B8">
              <w:rPr>
                <w:b/>
                <w:i/>
              </w:rPr>
              <w:t>(</w:t>
            </w:r>
            <w:proofErr w:type="spellStart"/>
            <w:r w:rsidRPr="007240B8">
              <w:rPr>
                <w:b/>
                <w:i/>
              </w:rPr>
              <w:t>jj</w:t>
            </w:r>
            <w:proofErr w:type="spellEnd"/>
            <w:r w:rsidRPr="007240B8">
              <w:rPr>
                <w:b/>
                <w:i/>
              </w:rPr>
              <w:t>/mm/</w:t>
            </w:r>
            <w:proofErr w:type="spellStart"/>
            <w:r w:rsidRPr="007240B8">
              <w:rPr>
                <w:b/>
                <w:i/>
              </w:rPr>
              <w:t>aa</w:t>
            </w:r>
            <w:proofErr w:type="spellEnd"/>
            <w:r w:rsidRPr="007240B8">
              <w:rPr>
                <w:b/>
                <w:i/>
              </w:rPr>
              <w:t>)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E</w:t>
            </w:r>
            <w:r w:rsidRPr="007240B8">
              <w:t xml:space="preserve">ntrée en vigueur prévue en </w:t>
            </w:r>
            <w:r w:rsidR="007240B8" w:rsidRPr="007240B8">
              <w:t>novembre 2</w:t>
            </w:r>
            <w:r w:rsidRPr="007240B8">
              <w:t>017.</w:t>
            </w:r>
          </w:p>
          <w:p w:rsidR="00EA4725" w:rsidRPr="007240B8" w:rsidRDefault="00777213" w:rsidP="007240B8">
            <w:pPr>
              <w:spacing w:after="120"/>
              <w:ind w:left="607" w:hanging="607"/>
              <w:rPr>
                <w:b/>
              </w:rPr>
            </w:pPr>
            <w:r w:rsidRPr="007240B8">
              <w:rPr>
                <w:b/>
              </w:rPr>
              <w:t>[X]</w:t>
            </w:r>
            <w:r w:rsidRPr="007240B8">
              <w:rPr>
                <w:b/>
              </w:rPr>
              <w:tab/>
              <w:t xml:space="preserve">Mesure de facilitation du commerce </w:t>
            </w:r>
            <w:r w:rsidR="007240B8" w:rsidRPr="007240B8">
              <w:t>-</w:t>
            </w:r>
            <w:r w:rsidRPr="007240B8">
              <w:t xml:space="preserve"> Cette proposition aura pour effet d'établir ou de relever des </w:t>
            </w:r>
            <w:proofErr w:type="spellStart"/>
            <w:r w:rsidRPr="007240B8">
              <w:t>LMR</w:t>
            </w:r>
            <w:proofErr w:type="spellEnd"/>
            <w:r w:rsidRPr="007240B8">
              <w:t xml:space="preserve"> australiennes pour certaines combinaisons de produits et de substances chimiques, ce qui devrait aider à faciliter le commerce de certains aliments.</w:t>
            </w:r>
          </w:p>
        </w:tc>
      </w:tr>
      <w:tr w:rsidR="007240B8" w:rsidRPr="007240B8" w:rsidTr="007240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</w:pPr>
            <w:r w:rsidRPr="007240B8">
              <w:rPr>
                <w:b/>
              </w:rPr>
              <w:t>Date limite pour la présentation des observations</w:t>
            </w:r>
            <w:r w:rsidR="007240B8" w:rsidRPr="007240B8">
              <w:rPr>
                <w:b/>
              </w:rPr>
              <w:t>: [ ]</w:t>
            </w:r>
            <w:r w:rsidRPr="007240B8">
              <w:rPr>
                <w:b/>
              </w:rPr>
              <w:t xml:space="preserve"> Soixante jours à compter de la date de distribution de la notification et/ou </w:t>
            </w:r>
            <w:r w:rsidRPr="007240B8">
              <w:rPr>
                <w:b/>
                <w:i/>
              </w:rPr>
              <w:t>(</w:t>
            </w:r>
            <w:proofErr w:type="spellStart"/>
            <w:r w:rsidRPr="007240B8">
              <w:rPr>
                <w:b/>
                <w:i/>
              </w:rPr>
              <w:t>jj</w:t>
            </w:r>
            <w:proofErr w:type="spellEnd"/>
            <w:r w:rsidRPr="007240B8">
              <w:rPr>
                <w:b/>
                <w:i/>
              </w:rPr>
              <w:t>/mm/</w:t>
            </w:r>
            <w:proofErr w:type="spellStart"/>
            <w:r w:rsidRPr="007240B8">
              <w:rPr>
                <w:b/>
                <w:i/>
              </w:rPr>
              <w:t>aa</w:t>
            </w:r>
            <w:proofErr w:type="spellEnd"/>
            <w:r w:rsidRPr="007240B8">
              <w:rPr>
                <w:b/>
                <w:i/>
              </w:rPr>
              <w:t>)</w:t>
            </w:r>
            <w:r w:rsidR="007240B8" w:rsidRPr="007240B8">
              <w:rPr>
                <w:b/>
              </w:rPr>
              <w:t xml:space="preserve">: </w:t>
            </w:r>
            <w:r w:rsidR="007240B8" w:rsidRPr="007240B8">
              <w:t>9 novembre 2</w:t>
            </w:r>
            <w:r w:rsidRPr="007240B8">
              <w:t>017</w:t>
            </w:r>
          </w:p>
          <w:p w:rsidR="00FF71AF" w:rsidRPr="007240B8" w:rsidRDefault="00777213" w:rsidP="007240B8">
            <w:pPr>
              <w:spacing w:after="120"/>
            </w:pPr>
            <w:r w:rsidRPr="007240B8">
              <w:rPr>
                <w:b/>
              </w:rPr>
              <w:t>Organisme ou autorité désigné pour traiter les observations</w:t>
            </w:r>
            <w:r w:rsidR="007240B8" w:rsidRPr="007240B8">
              <w:rPr>
                <w:b/>
              </w:rPr>
              <w:t>: [</w:t>
            </w:r>
            <w:r w:rsidRPr="007240B8">
              <w:rPr>
                <w:b/>
              </w:rPr>
              <w:t xml:space="preserve">X] autorité nationale responsable des notifications, </w:t>
            </w:r>
            <w:r w:rsidR="007240B8" w:rsidRPr="007240B8">
              <w:rPr>
                <w:b/>
              </w:rPr>
              <w:t>[ ]</w:t>
            </w:r>
            <w:r w:rsidRPr="007240B8">
              <w:rPr>
                <w:b/>
              </w:rPr>
              <w:t xml:space="preserve"> point d'information national</w:t>
            </w:r>
            <w:r w:rsidR="007240B8" w:rsidRPr="007240B8">
              <w:rPr>
                <w:b/>
              </w:rPr>
              <w:t>. A</w:t>
            </w:r>
            <w:r w:rsidRPr="007240B8">
              <w:rPr>
                <w:b/>
              </w:rPr>
              <w:t>dresse, numéro de fax et adresse électronique (s'il y a lieu) d'un autre organisme:</w:t>
            </w:r>
          </w:p>
          <w:p w:rsidR="00A60E68" w:rsidRPr="007240B8" w:rsidRDefault="00777213" w:rsidP="007240B8">
            <w:r w:rsidRPr="007240B8">
              <w:t xml:space="preserve">Food Standards </w:t>
            </w:r>
            <w:proofErr w:type="spellStart"/>
            <w:r w:rsidRPr="007240B8">
              <w:t>Australia</w:t>
            </w:r>
            <w:proofErr w:type="spellEnd"/>
            <w:r w:rsidRPr="007240B8">
              <w:t xml:space="preserve"> New </w:t>
            </w:r>
            <w:proofErr w:type="spellStart"/>
            <w:r w:rsidRPr="007240B8">
              <w:t>Zealand</w:t>
            </w:r>
            <w:proofErr w:type="spellEnd"/>
          </w:p>
          <w:p w:rsidR="00A60E68" w:rsidRPr="007240B8" w:rsidRDefault="00777213" w:rsidP="007240B8">
            <w:r w:rsidRPr="007240B8">
              <w:t>PO Box 5423</w:t>
            </w:r>
          </w:p>
          <w:p w:rsidR="00A60E68" w:rsidRPr="007240B8" w:rsidRDefault="00777213" w:rsidP="007240B8">
            <w:r w:rsidRPr="007240B8">
              <w:t xml:space="preserve">KINGSTON </w:t>
            </w:r>
            <w:proofErr w:type="spellStart"/>
            <w:r w:rsidRPr="007240B8">
              <w:t>ACT</w:t>
            </w:r>
            <w:proofErr w:type="spellEnd"/>
            <w:r w:rsidRPr="007240B8">
              <w:t xml:space="preserve"> 2604</w:t>
            </w:r>
          </w:p>
          <w:p w:rsidR="00A60E68" w:rsidRPr="007240B8" w:rsidRDefault="00777213" w:rsidP="007240B8">
            <w:r w:rsidRPr="007240B8">
              <w:t>Australie</w:t>
            </w:r>
          </w:p>
          <w:p w:rsidR="00A60E68" w:rsidRPr="007240B8" w:rsidRDefault="00777213" w:rsidP="007240B8">
            <w:r w:rsidRPr="007240B8">
              <w:t>Fax</w:t>
            </w:r>
            <w:r w:rsidR="007240B8" w:rsidRPr="007240B8">
              <w:t>: +</w:t>
            </w:r>
            <w:r w:rsidRPr="007240B8">
              <w:t>(61 2) 6271 2278</w:t>
            </w:r>
          </w:p>
          <w:p w:rsidR="00A60E68" w:rsidRPr="007240B8" w:rsidRDefault="00FF71AF" w:rsidP="007240B8">
            <w:pPr>
              <w:spacing w:after="120"/>
            </w:pPr>
            <w:r w:rsidRPr="007240B8">
              <w:t>Courrier électronique:</w:t>
            </w:r>
            <w:r w:rsidR="007240B8" w:rsidRPr="007240B8">
              <w:t xml:space="preserve"> </w:t>
            </w:r>
            <w:r w:rsidRPr="007240B8">
              <w:t>standards.management@foodstandards.gov.au</w:t>
            </w:r>
          </w:p>
        </w:tc>
      </w:tr>
      <w:tr w:rsidR="00A60E68" w:rsidRPr="007240B8" w:rsidTr="007240B8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240B8" w:rsidRDefault="00777213" w:rsidP="007240B8">
            <w:pPr>
              <w:spacing w:before="120" w:after="120"/>
              <w:jc w:val="left"/>
            </w:pPr>
            <w:r w:rsidRPr="007240B8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F71AF" w:rsidRPr="007240B8" w:rsidRDefault="00777213" w:rsidP="007240B8">
            <w:pPr>
              <w:spacing w:before="120" w:after="120"/>
              <w:rPr>
                <w:b/>
              </w:rPr>
            </w:pPr>
            <w:r w:rsidRPr="007240B8">
              <w:rPr>
                <w:b/>
              </w:rPr>
              <w:t>Texte(s) disponible(s) auprès de</w:t>
            </w:r>
            <w:r w:rsidR="007240B8" w:rsidRPr="007240B8">
              <w:rPr>
                <w:b/>
              </w:rPr>
              <w:t>: [</w:t>
            </w:r>
            <w:r w:rsidRPr="007240B8">
              <w:rPr>
                <w:b/>
              </w:rPr>
              <w:t xml:space="preserve">X] autorité nationale responsable des notifications, </w:t>
            </w:r>
            <w:r w:rsidR="007240B8" w:rsidRPr="007240B8">
              <w:rPr>
                <w:b/>
              </w:rPr>
              <w:t>[ ]</w:t>
            </w:r>
            <w:r w:rsidRPr="007240B8">
              <w:rPr>
                <w:b/>
              </w:rPr>
              <w:t xml:space="preserve"> point d'information national</w:t>
            </w:r>
            <w:r w:rsidR="007240B8" w:rsidRPr="007240B8">
              <w:rPr>
                <w:b/>
              </w:rPr>
              <w:t>. A</w:t>
            </w:r>
            <w:r w:rsidRPr="007240B8">
              <w:rPr>
                <w:b/>
              </w:rPr>
              <w:t>dresse, numéro de fax et adresse électronique (s'il y a lieu) d'un autre organisme:</w:t>
            </w:r>
          </w:p>
          <w:p w:rsidR="00A60E68" w:rsidRPr="007240B8" w:rsidRDefault="00777213" w:rsidP="007240B8">
            <w:pPr>
              <w:spacing w:after="120"/>
            </w:pPr>
            <w:r w:rsidRPr="007240B8">
              <w:t>Documents accessibles sur le site Web de la Direction australienne des pesticides et médicaments vétérinaires:</w:t>
            </w:r>
          </w:p>
          <w:p w:rsidR="00A60E68" w:rsidRPr="007240B8" w:rsidRDefault="00B460A4" w:rsidP="007240B8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7240B8" w:rsidRPr="007240B8">
                <w:rPr>
                  <w:rStyle w:val="Lienhypertexte"/>
                </w:rPr>
                <w:t>https://apvma.gov.au/sites/default/files/gazette/food-standards/gazette_2017090_-_page_58-64_a957592.pdf</w:t>
              </w:r>
            </w:hyperlink>
          </w:p>
          <w:p w:rsidR="00A60E68" w:rsidRPr="007240B8" w:rsidRDefault="00777213" w:rsidP="007240B8">
            <w:r w:rsidRPr="007240B8">
              <w:t xml:space="preserve">The </w:t>
            </w:r>
            <w:proofErr w:type="spellStart"/>
            <w:r w:rsidRPr="007240B8">
              <w:t>Australian</w:t>
            </w:r>
            <w:proofErr w:type="spellEnd"/>
            <w:r w:rsidRPr="007240B8">
              <w:t xml:space="preserve"> SPS Notification </w:t>
            </w:r>
            <w:proofErr w:type="spellStart"/>
            <w:r w:rsidRPr="007240B8">
              <w:t>Authority</w:t>
            </w:r>
            <w:proofErr w:type="spellEnd"/>
          </w:p>
          <w:p w:rsidR="00A60E68" w:rsidRPr="007240B8" w:rsidRDefault="00777213" w:rsidP="007240B8">
            <w:proofErr w:type="spellStart"/>
            <w:r w:rsidRPr="007240B8">
              <w:t>GPO</w:t>
            </w:r>
            <w:proofErr w:type="spellEnd"/>
            <w:r w:rsidRPr="007240B8">
              <w:t xml:space="preserve"> Box 858</w:t>
            </w:r>
          </w:p>
          <w:p w:rsidR="00A60E68" w:rsidRPr="007240B8" w:rsidRDefault="00777213" w:rsidP="007240B8">
            <w:r w:rsidRPr="007240B8">
              <w:t xml:space="preserve">Canberra </w:t>
            </w:r>
            <w:proofErr w:type="spellStart"/>
            <w:r w:rsidRPr="007240B8">
              <w:t>ACT</w:t>
            </w:r>
            <w:proofErr w:type="spellEnd"/>
            <w:r w:rsidRPr="007240B8">
              <w:t xml:space="preserve"> 2601</w:t>
            </w:r>
          </w:p>
          <w:p w:rsidR="00A60E68" w:rsidRPr="007240B8" w:rsidRDefault="00777213" w:rsidP="007240B8">
            <w:r w:rsidRPr="007240B8">
              <w:t>Australie</w:t>
            </w:r>
          </w:p>
          <w:p w:rsidR="00A60E68" w:rsidRPr="007240B8" w:rsidRDefault="00777213" w:rsidP="007240B8">
            <w:r w:rsidRPr="007240B8">
              <w:t>Fax</w:t>
            </w:r>
            <w:r w:rsidR="007240B8" w:rsidRPr="007240B8">
              <w:t>: +</w:t>
            </w:r>
            <w:r w:rsidRPr="007240B8">
              <w:t>(61 2) 6272 3678</w:t>
            </w:r>
          </w:p>
          <w:p w:rsidR="00A60E68" w:rsidRPr="007240B8" w:rsidRDefault="00FF71AF" w:rsidP="007240B8">
            <w:pPr>
              <w:spacing w:after="120"/>
            </w:pPr>
            <w:r w:rsidRPr="007240B8">
              <w:t>Courrier électronique:</w:t>
            </w:r>
            <w:r w:rsidR="007240B8" w:rsidRPr="007240B8">
              <w:t xml:space="preserve"> </w:t>
            </w:r>
            <w:r w:rsidRPr="007240B8">
              <w:t>sps.contact@agriculture.gov.au</w:t>
            </w:r>
          </w:p>
        </w:tc>
      </w:tr>
    </w:tbl>
    <w:p w:rsidR="007141CF" w:rsidRPr="007240B8" w:rsidRDefault="00B460A4" w:rsidP="007240B8"/>
    <w:sectPr w:rsidR="007141CF" w:rsidRPr="007240B8" w:rsidSect="00E4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6" w:rsidRPr="007240B8" w:rsidRDefault="00777213">
      <w:r w:rsidRPr="007240B8">
        <w:separator/>
      </w:r>
    </w:p>
  </w:endnote>
  <w:endnote w:type="continuationSeparator" w:id="0">
    <w:p w:rsidR="00147ED6" w:rsidRPr="007240B8" w:rsidRDefault="00777213">
      <w:r w:rsidRPr="007240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40B8" w:rsidRDefault="007240B8" w:rsidP="007240B8">
    <w:pPr>
      <w:pStyle w:val="Pieddepage"/>
    </w:pPr>
    <w:r w:rsidRPr="007240B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40B8" w:rsidRDefault="007240B8" w:rsidP="007240B8">
    <w:pPr>
      <w:pStyle w:val="Pieddepage"/>
    </w:pPr>
    <w:r w:rsidRPr="007240B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240B8" w:rsidRDefault="007240B8" w:rsidP="007240B8">
    <w:pPr>
      <w:pStyle w:val="Pieddepage"/>
    </w:pPr>
    <w:r w:rsidRPr="00724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6" w:rsidRPr="007240B8" w:rsidRDefault="00777213">
      <w:r w:rsidRPr="007240B8">
        <w:separator/>
      </w:r>
    </w:p>
  </w:footnote>
  <w:footnote w:type="continuationSeparator" w:id="0">
    <w:p w:rsidR="00147ED6" w:rsidRPr="007240B8" w:rsidRDefault="00777213">
      <w:r w:rsidRPr="007240B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8" w:rsidRPr="007240B8" w:rsidRDefault="007240B8" w:rsidP="007240B8">
    <w:pPr>
      <w:pStyle w:val="En-tte"/>
      <w:spacing w:after="240"/>
      <w:jc w:val="center"/>
    </w:pPr>
    <w:r w:rsidRPr="007240B8">
      <w:t>G/SPS/N/</w:t>
    </w:r>
    <w:proofErr w:type="spellStart"/>
    <w:r w:rsidRPr="007240B8">
      <w:t>AUS</w:t>
    </w:r>
    <w:proofErr w:type="spellEnd"/>
    <w:r w:rsidRPr="007240B8">
      <w:t>/434</w:t>
    </w:r>
  </w:p>
  <w:p w:rsidR="007240B8" w:rsidRPr="007240B8" w:rsidRDefault="007240B8" w:rsidP="007240B8">
    <w:pPr>
      <w:pStyle w:val="En-tte"/>
      <w:pBdr>
        <w:bottom w:val="single" w:sz="4" w:space="1" w:color="auto"/>
      </w:pBdr>
      <w:jc w:val="center"/>
    </w:pPr>
    <w:r w:rsidRPr="007240B8">
      <w:t xml:space="preserve">- </w:t>
    </w:r>
    <w:r w:rsidRPr="007240B8">
      <w:fldChar w:fldCharType="begin"/>
    </w:r>
    <w:r w:rsidRPr="007240B8">
      <w:instrText xml:space="preserve"> PAGE  \* Arabic  \* MERGEFORMAT </w:instrText>
    </w:r>
    <w:r w:rsidRPr="007240B8">
      <w:fldChar w:fldCharType="separate"/>
    </w:r>
    <w:r w:rsidRPr="007240B8">
      <w:t>1</w:t>
    </w:r>
    <w:r w:rsidRPr="007240B8">
      <w:fldChar w:fldCharType="end"/>
    </w:r>
    <w:r w:rsidRPr="007240B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8" w:rsidRPr="007240B8" w:rsidRDefault="007240B8" w:rsidP="007240B8">
    <w:pPr>
      <w:pStyle w:val="En-tte"/>
      <w:spacing w:after="240"/>
      <w:jc w:val="center"/>
    </w:pPr>
    <w:r w:rsidRPr="007240B8">
      <w:t>G/SPS/N/</w:t>
    </w:r>
    <w:proofErr w:type="spellStart"/>
    <w:r w:rsidRPr="007240B8">
      <w:t>AUS</w:t>
    </w:r>
    <w:proofErr w:type="spellEnd"/>
    <w:r w:rsidRPr="007240B8">
      <w:t>/434</w:t>
    </w:r>
  </w:p>
  <w:p w:rsidR="007240B8" w:rsidRPr="007240B8" w:rsidRDefault="007240B8" w:rsidP="007240B8">
    <w:pPr>
      <w:pStyle w:val="En-tte"/>
      <w:pBdr>
        <w:bottom w:val="single" w:sz="4" w:space="1" w:color="auto"/>
      </w:pBdr>
      <w:jc w:val="center"/>
    </w:pPr>
    <w:r w:rsidRPr="007240B8">
      <w:t xml:space="preserve">- </w:t>
    </w:r>
    <w:r w:rsidRPr="007240B8">
      <w:fldChar w:fldCharType="begin"/>
    </w:r>
    <w:r w:rsidRPr="007240B8">
      <w:instrText xml:space="preserve"> PAGE  \* Arabic  \* MERGEFORMAT </w:instrText>
    </w:r>
    <w:r w:rsidRPr="007240B8">
      <w:fldChar w:fldCharType="separate"/>
    </w:r>
    <w:r w:rsidR="00B460A4">
      <w:rPr>
        <w:noProof/>
      </w:rPr>
      <w:t>3</w:t>
    </w:r>
    <w:r w:rsidRPr="007240B8">
      <w:fldChar w:fldCharType="end"/>
    </w:r>
    <w:r w:rsidRPr="007240B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240B8" w:rsidRPr="007240B8" w:rsidTr="007240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40B8" w:rsidRPr="007240B8" w:rsidRDefault="007240B8" w:rsidP="007240B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40B8" w:rsidRPr="007240B8" w:rsidRDefault="007240B8" w:rsidP="007240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40B8" w:rsidRPr="007240B8" w:rsidTr="007240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40B8" w:rsidRPr="007240B8" w:rsidRDefault="007240B8" w:rsidP="007240B8">
          <w:pPr>
            <w:jc w:val="left"/>
            <w:rPr>
              <w:rFonts w:eastAsia="Verdana" w:cs="Verdana"/>
              <w:szCs w:val="18"/>
            </w:rPr>
          </w:pPr>
          <w:r w:rsidRPr="007240B8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B438502" wp14:editId="08526164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40B8" w:rsidRPr="007240B8" w:rsidRDefault="007240B8" w:rsidP="007240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40B8" w:rsidRPr="007240B8" w:rsidTr="007240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40B8" w:rsidRPr="007240B8" w:rsidRDefault="007240B8" w:rsidP="007240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40B8" w:rsidRPr="007240B8" w:rsidRDefault="007240B8" w:rsidP="007240B8">
          <w:pPr>
            <w:jc w:val="right"/>
            <w:rPr>
              <w:rFonts w:eastAsia="Verdana" w:cs="Verdana"/>
              <w:b/>
              <w:szCs w:val="18"/>
            </w:rPr>
          </w:pPr>
          <w:r w:rsidRPr="007240B8">
            <w:rPr>
              <w:b/>
              <w:szCs w:val="18"/>
            </w:rPr>
            <w:t>G/SPS/N/</w:t>
          </w:r>
          <w:proofErr w:type="spellStart"/>
          <w:r w:rsidRPr="007240B8">
            <w:rPr>
              <w:b/>
              <w:szCs w:val="18"/>
            </w:rPr>
            <w:t>AUS</w:t>
          </w:r>
          <w:proofErr w:type="spellEnd"/>
          <w:r w:rsidRPr="007240B8">
            <w:rPr>
              <w:b/>
              <w:szCs w:val="18"/>
            </w:rPr>
            <w:t>/434</w:t>
          </w:r>
        </w:p>
      </w:tc>
    </w:tr>
    <w:tr w:rsidR="007240B8" w:rsidRPr="007240B8" w:rsidTr="007240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40B8" w:rsidRPr="007240B8" w:rsidRDefault="007240B8" w:rsidP="007240B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40B8" w:rsidRPr="007240B8" w:rsidRDefault="00B460A4" w:rsidP="00B460A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7240B8" w:rsidRPr="007240B8">
            <w:rPr>
              <w:rFonts w:eastAsia="Verdana" w:cs="Verdana"/>
              <w:szCs w:val="18"/>
            </w:rPr>
            <w:t> septembre 2017</w:t>
          </w:r>
        </w:p>
      </w:tc>
    </w:tr>
    <w:tr w:rsidR="007240B8" w:rsidRPr="007240B8" w:rsidTr="007240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40B8" w:rsidRPr="007240B8" w:rsidRDefault="007240B8" w:rsidP="007240B8">
          <w:pPr>
            <w:jc w:val="left"/>
            <w:rPr>
              <w:rFonts w:eastAsia="Verdana" w:cs="Verdana"/>
              <w:b/>
              <w:szCs w:val="18"/>
            </w:rPr>
          </w:pPr>
          <w:r w:rsidRPr="007240B8">
            <w:rPr>
              <w:rFonts w:eastAsia="Verdana" w:cs="Verdana"/>
              <w:color w:val="FF0000"/>
              <w:szCs w:val="18"/>
            </w:rPr>
            <w:t>(17</w:t>
          </w:r>
          <w:r w:rsidRPr="007240B8">
            <w:rPr>
              <w:rFonts w:eastAsia="Verdana" w:cs="Verdana"/>
              <w:color w:val="FF0000"/>
              <w:szCs w:val="18"/>
            </w:rPr>
            <w:noBreakHyphen/>
          </w:r>
          <w:r w:rsidR="00B460A4">
            <w:rPr>
              <w:rFonts w:eastAsia="Verdana" w:cs="Verdana"/>
              <w:color w:val="FF0000"/>
              <w:szCs w:val="18"/>
            </w:rPr>
            <w:t>4846</w:t>
          </w:r>
          <w:r w:rsidRPr="007240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40B8" w:rsidRPr="007240B8" w:rsidRDefault="007240B8" w:rsidP="007240B8">
          <w:pPr>
            <w:jc w:val="right"/>
            <w:rPr>
              <w:rFonts w:eastAsia="Verdana" w:cs="Verdana"/>
              <w:szCs w:val="18"/>
            </w:rPr>
          </w:pPr>
          <w:r w:rsidRPr="007240B8">
            <w:rPr>
              <w:rFonts w:eastAsia="Verdana" w:cs="Verdana"/>
              <w:szCs w:val="18"/>
            </w:rPr>
            <w:t xml:space="preserve">Page: </w:t>
          </w:r>
          <w:r w:rsidRPr="007240B8">
            <w:rPr>
              <w:rFonts w:eastAsia="Verdana" w:cs="Verdana"/>
              <w:szCs w:val="18"/>
            </w:rPr>
            <w:fldChar w:fldCharType="begin"/>
          </w:r>
          <w:r w:rsidRPr="007240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40B8">
            <w:rPr>
              <w:rFonts w:eastAsia="Verdana" w:cs="Verdana"/>
              <w:szCs w:val="18"/>
            </w:rPr>
            <w:fldChar w:fldCharType="separate"/>
          </w:r>
          <w:r w:rsidR="00B460A4">
            <w:rPr>
              <w:rFonts w:eastAsia="Verdana" w:cs="Verdana"/>
              <w:noProof/>
              <w:szCs w:val="18"/>
            </w:rPr>
            <w:t>1</w:t>
          </w:r>
          <w:r w:rsidRPr="007240B8">
            <w:rPr>
              <w:rFonts w:eastAsia="Verdana" w:cs="Verdana"/>
              <w:szCs w:val="18"/>
            </w:rPr>
            <w:fldChar w:fldCharType="end"/>
          </w:r>
          <w:r w:rsidRPr="007240B8">
            <w:rPr>
              <w:rFonts w:eastAsia="Verdana" w:cs="Verdana"/>
              <w:szCs w:val="18"/>
            </w:rPr>
            <w:t>/</w:t>
          </w:r>
          <w:r w:rsidRPr="007240B8">
            <w:rPr>
              <w:rFonts w:eastAsia="Verdana" w:cs="Verdana"/>
              <w:szCs w:val="18"/>
            </w:rPr>
            <w:fldChar w:fldCharType="begin"/>
          </w:r>
          <w:r w:rsidRPr="007240B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40B8">
            <w:rPr>
              <w:rFonts w:eastAsia="Verdana" w:cs="Verdana"/>
              <w:szCs w:val="18"/>
            </w:rPr>
            <w:fldChar w:fldCharType="separate"/>
          </w:r>
          <w:r w:rsidR="00B460A4">
            <w:rPr>
              <w:rFonts w:eastAsia="Verdana" w:cs="Verdana"/>
              <w:noProof/>
              <w:szCs w:val="18"/>
            </w:rPr>
            <w:t>3</w:t>
          </w:r>
          <w:r w:rsidRPr="007240B8">
            <w:rPr>
              <w:rFonts w:eastAsia="Verdana" w:cs="Verdana"/>
              <w:szCs w:val="18"/>
            </w:rPr>
            <w:fldChar w:fldCharType="end"/>
          </w:r>
        </w:p>
      </w:tc>
    </w:tr>
    <w:tr w:rsidR="007240B8" w:rsidRPr="007240B8" w:rsidTr="007240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40B8" w:rsidRPr="007240B8" w:rsidRDefault="007240B8" w:rsidP="007240B8">
          <w:pPr>
            <w:jc w:val="left"/>
            <w:rPr>
              <w:rFonts w:eastAsia="Verdana" w:cs="Verdana"/>
              <w:szCs w:val="18"/>
            </w:rPr>
          </w:pPr>
          <w:r w:rsidRPr="007240B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40B8" w:rsidRPr="007240B8" w:rsidRDefault="007240B8" w:rsidP="007240B8">
          <w:pPr>
            <w:jc w:val="right"/>
            <w:rPr>
              <w:rFonts w:eastAsia="Verdana" w:cs="Verdana"/>
              <w:bCs/>
              <w:szCs w:val="18"/>
            </w:rPr>
          </w:pPr>
          <w:r w:rsidRPr="007240B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7240B8" w:rsidRDefault="00B460A4" w:rsidP="007240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F94373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C262C2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3D0541"/>
    <w:multiLevelType w:val="hybridMultilevel"/>
    <w:tmpl w:val="99DC28E6"/>
    <w:lvl w:ilvl="0" w:tplc="9D6E1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92355"/>
    <w:multiLevelType w:val="hybridMultilevel"/>
    <w:tmpl w:val="5980EC5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542C2"/>
    <w:multiLevelType w:val="hybridMultilevel"/>
    <w:tmpl w:val="989619F4"/>
    <w:lvl w:ilvl="0" w:tplc="9D6E1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046E3F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903A5A"/>
    <w:numStyleLink w:val="LegalHeadings"/>
  </w:abstractNum>
  <w:abstractNum w:abstractNumId="15">
    <w:nsid w:val="57551E12"/>
    <w:multiLevelType w:val="multilevel"/>
    <w:tmpl w:val="56903A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74A26"/>
    <w:multiLevelType w:val="hybridMultilevel"/>
    <w:tmpl w:val="B440883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8"/>
    <w:rsid w:val="00147ED6"/>
    <w:rsid w:val="002C5028"/>
    <w:rsid w:val="00663E8D"/>
    <w:rsid w:val="007240B8"/>
    <w:rsid w:val="00777213"/>
    <w:rsid w:val="00857FBE"/>
    <w:rsid w:val="008B7811"/>
    <w:rsid w:val="00A60E68"/>
    <w:rsid w:val="00B460A4"/>
    <w:rsid w:val="00BC0ED5"/>
    <w:rsid w:val="00D52ADB"/>
    <w:rsid w:val="00E44E5C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40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240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40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40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40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40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40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40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40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40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40B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240B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240B8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240B8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240B8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240B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240B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240B8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240B8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240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40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240B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240B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240B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40B8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240B8"/>
    <w:pPr>
      <w:numPr>
        <w:numId w:val="6"/>
      </w:numPr>
    </w:pPr>
  </w:style>
  <w:style w:type="paragraph" w:styleId="Listepuces">
    <w:name w:val="List Bullet"/>
    <w:basedOn w:val="Normal"/>
    <w:uiPriority w:val="1"/>
    <w:rsid w:val="007240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40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40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40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40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240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40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40B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240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40B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40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40B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240B8"/>
    <w:rPr>
      <w:szCs w:val="20"/>
    </w:rPr>
  </w:style>
  <w:style w:type="character" w:customStyle="1" w:styleId="NotedefinCar">
    <w:name w:val="Note de fin Car"/>
    <w:link w:val="Notedefin"/>
    <w:uiPriority w:val="49"/>
    <w:rsid w:val="007240B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40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40B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240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40B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240B8"/>
    <w:pPr>
      <w:ind w:left="567" w:right="567" w:firstLine="0"/>
    </w:pPr>
  </w:style>
  <w:style w:type="character" w:styleId="Appelnotedebasdep">
    <w:name w:val="footnote reference"/>
    <w:uiPriority w:val="5"/>
    <w:rsid w:val="007240B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40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40B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240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40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40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40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40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40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240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40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B8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40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40B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240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40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40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240B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240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40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40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40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40B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40B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40B8"/>
  </w:style>
  <w:style w:type="paragraph" w:styleId="Normalcentr">
    <w:name w:val="Block Text"/>
    <w:basedOn w:val="Normal"/>
    <w:uiPriority w:val="99"/>
    <w:semiHidden/>
    <w:unhideWhenUsed/>
    <w:rsid w:val="007240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40B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40B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40B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40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40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40B8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240B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40B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40B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40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40B8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4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40B8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40B8"/>
  </w:style>
  <w:style w:type="character" w:customStyle="1" w:styleId="DateCar">
    <w:name w:val="Date Car"/>
    <w:basedOn w:val="Policepardfaut"/>
    <w:link w:val="Dat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40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40B8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40B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240B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40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40B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40B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40B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40B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40B8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240B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40B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40B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40B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40B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40B8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240B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40B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40B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40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40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40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40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40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40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40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40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40B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40B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40B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40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40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240B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40B8"/>
    <w:rPr>
      <w:lang w:val="fr-FR"/>
    </w:rPr>
  </w:style>
  <w:style w:type="paragraph" w:styleId="Liste">
    <w:name w:val="List"/>
    <w:basedOn w:val="Normal"/>
    <w:uiPriority w:val="99"/>
    <w:semiHidden/>
    <w:unhideWhenUsed/>
    <w:rsid w:val="007240B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40B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40B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40B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40B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40B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40B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40B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40B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40B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40B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40B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40B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40B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40B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40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40B8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40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40B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240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240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40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240B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40B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40B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40B8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240B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240B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40B8"/>
  </w:style>
  <w:style w:type="character" w:customStyle="1" w:styleId="SalutationsCar">
    <w:name w:val="Salutations Car"/>
    <w:basedOn w:val="Policepardfaut"/>
    <w:link w:val="Salutations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40B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240B8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240B8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240B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240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240B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40B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40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240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40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40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40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40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40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40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40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40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40B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240B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240B8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240B8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240B8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240B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240B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240B8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240B8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240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40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240B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240B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240B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40B8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240B8"/>
    <w:pPr>
      <w:numPr>
        <w:numId w:val="6"/>
      </w:numPr>
    </w:pPr>
  </w:style>
  <w:style w:type="paragraph" w:styleId="Listepuces">
    <w:name w:val="List Bullet"/>
    <w:basedOn w:val="Normal"/>
    <w:uiPriority w:val="1"/>
    <w:rsid w:val="007240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40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40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40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40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240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40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40B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240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40B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40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40B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240B8"/>
    <w:rPr>
      <w:szCs w:val="20"/>
    </w:rPr>
  </w:style>
  <w:style w:type="character" w:customStyle="1" w:styleId="NotedefinCar">
    <w:name w:val="Note de fin Car"/>
    <w:link w:val="Notedefin"/>
    <w:uiPriority w:val="49"/>
    <w:rsid w:val="007240B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40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40B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240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40B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240B8"/>
    <w:pPr>
      <w:ind w:left="567" w:right="567" w:firstLine="0"/>
    </w:pPr>
  </w:style>
  <w:style w:type="character" w:styleId="Appelnotedebasdep">
    <w:name w:val="footnote reference"/>
    <w:uiPriority w:val="5"/>
    <w:rsid w:val="007240B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40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40B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240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40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40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40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40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40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40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240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40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B8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40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40B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240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40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40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240B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240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40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40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40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40B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40B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40B8"/>
  </w:style>
  <w:style w:type="paragraph" w:styleId="Normalcentr">
    <w:name w:val="Block Text"/>
    <w:basedOn w:val="Normal"/>
    <w:uiPriority w:val="99"/>
    <w:semiHidden/>
    <w:unhideWhenUsed/>
    <w:rsid w:val="007240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40B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40B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40B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40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40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40B8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240B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40B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40B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40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40B8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4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40B8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40B8"/>
  </w:style>
  <w:style w:type="character" w:customStyle="1" w:styleId="DateCar">
    <w:name w:val="Date Car"/>
    <w:basedOn w:val="Policepardfaut"/>
    <w:link w:val="Dat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40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40B8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40B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240B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40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40B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40B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40B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40B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40B8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240B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40B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40B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40B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40B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40B8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240B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40B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40B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40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40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40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40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40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40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40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40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40B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40B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40B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40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40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240B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40B8"/>
    <w:rPr>
      <w:lang w:val="fr-FR"/>
    </w:rPr>
  </w:style>
  <w:style w:type="paragraph" w:styleId="Liste">
    <w:name w:val="List"/>
    <w:basedOn w:val="Normal"/>
    <w:uiPriority w:val="99"/>
    <w:semiHidden/>
    <w:unhideWhenUsed/>
    <w:rsid w:val="007240B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40B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40B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40B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40B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40B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40B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40B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40B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40B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40B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40B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40B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40B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40B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40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40B8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40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40B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240B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240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40B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240B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40B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40B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40B8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240B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240B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40B8"/>
  </w:style>
  <w:style w:type="character" w:customStyle="1" w:styleId="SalutationsCar">
    <w:name w:val="Salutations Car"/>
    <w:basedOn w:val="Policepardfaut"/>
    <w:link w:val="Salutations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40B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240B8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240B8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240B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240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240B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40B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40B8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sites/default/files/gazette/food-standards/gazette_2017090_-_page_58-64_a95759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vma.gov.au/sites/default/files/gazette/food-standards/gazette_2017090_-_page_58-64_a9575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F2015L0046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2017-09-13T10:44:00Z</cp:lastPrinted>
  <dcterms:created xsi:type="dcterms:W3CDTF">2017-09-20T09:32:00Z</dcterms:created>
  <dcterms:modified xsi:type="dcterms:W3CDTF">2017-09-21T05:28:00Z</dcterms:modified>
</cp:coreProperties>
</file>