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31751" w:rsidRDefault="00677E35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2B5C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notifiant: </w:t>
            </w:r>
            <w:bookmarkStart w:id="0" w:name="sps1a"/>
            <w:r w:rsidRPr="000861DD">
              <w:rPr>
                <w:caps/>
                <w:u w:val="single"/>
              </w:rPr>
              <w:t>Côte d'Ivoire</w:t>
            </w:r>
            <w:bookmarkEnd w:id="0"/>
          </w:p>
          <w:p w:rsidR="005E2B26" w:rsidRPr="00931751" w:rsidRDefault="00677E35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concernés: </w:t>
            </w:r>
            <w:bookmarkStart w:id="1" w:name="sps1b"/>
            <w:bookmarkEnd w:id="1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</w:pPr>
            <w:r w:rsidRPr="00931751">
              <w:rPr>
                <w:b/>
              </w:rPr>
              <w:t xml:space="preserve">Organisme responsable: </w:t>
            </w:r>
            <w:r>
              <w:t>Ministère de l'Agriculture</w:t>
            </w:r>
            <w:bookmarkStart w:id="2" w:name="sps2a"/>
            <w:bookmarkEnd w:id="2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Produits visés (Prière d'indiquer le(s) numéro(s) du tarif figurant dans les listes nationales déposées à l'OMC. Les numéros de l'ICS devraient aussi être indiqués, le cas échéant): </w:t>
            </w:r>
            <w:r>
              <w:t>Les végétaux et autres matières susceptibles de véhiculer des organismes dangereux pour les cultures</w:t>
            </w:r>
            <w:bookmarkStart w:id="3" w:name="sps3a"/>
            <w:bookmarkEnd w:id="3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Régions ou pays susceptibles d'être concernés, si cela est pertinent ou faisable:</w:t>
            </w:r>
          </w:p>
          <w:p w:rsidR="005E2B26" w:rsidRPr="00931751" w:rsidRDefault="00677E3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677E3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6" w:name="sps4abis"/>
            <w:bookmarkEnd w:id="6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4C717C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notifié: </w:t>
            </w:r>
            <w:r>
              <w:t>Arrêté fixant les détails de l'applicati</w:t>
            </w:r>
            <w:r w:rsidR="00D00CA8">
              <w:t>on du décret 63-457 du 7 </w:t>
            </w:r>
            <w:r>
              <w:t>novembre 1963, relatif aux conditions d'introduction et d'exportation des végétaux et autres matières susceptibles de véhiculer des organismes dangereux pour les cultures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Langue(s):</w:t>
            </w:r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>Nombre de pages:</w:t>
            </w:r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5</w:t>
            </w:r>
            <w:bookmarkEnd w:id="10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</w:pPr>
            <w:r w:rsidRPr="00931751">
              <w:rPr>
                <w:b/>
              </w:rPr>
              <w:t xml:space="preserve">Teneur: </w:t>
            </w:r>
            <w:r>
              <w:t>Cet arrêté fixe les détails sur l'application du décret relatif aux conditions d'introduction et d'exportation des végétaux et autres matières susceptibles de véhiculer des organismes dangereux pour les cultures.</w:t>
            </w:r>
            <w:bookmarkStart w:id="11" w:name="sps6a"/>
            <w:bookmarkEnd w:id="11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CD0E2B">
            <w:pPr>
              <w:spacing w:before="120" w:after="120"/>
            </w:pPr>
            <w:r w:rsidRPr="00931751">
              <w:rPr>
                <w:b/>
              </w:rPr>
              <w:t>Objectif et raison d'être: [ ]</w:t>
            </w:r>
            <w:bookmarkStart w:id="12" w:name="sps7a"/>
            <w:bookmarkEnd w:id="12"/>
            <w:r w:rsidRPr="00931751">
              <w:rPr>
                <w:b/>
              </w:rPr>
              <w:t> innocuité des produits alimentaires, [ ]</w:t>
            </w:r>
            <w:bookmarkStart w:id="13" w:name="sps7b"/>
            <w:bookmarkEnd w:id="13"/>
            <w:r w:rsidRPr="00931751">
              <w:rPr>
                <w:b/>
              </w:rPr>
              <w:t> santé des animaux, [</w:t>
            </w:r>
            <w:bookmarkStart w:id="14" w:name="sps7c"/>
            <w:r w:rsidRPr="00931751">
              <w:rPr>
                <w:b/>
              </w:rPr>
              <w:t>X</w:t>
            </w:r>
            <w:bookmarkEnd w:id="14"/>
            <w:r w:rsidRPr="00931751">
              <w:rPr>
                <w:b/>
              </w:rPr>
              <w:t>] préservation des végétaux, [</w:t>
            </w:r>
            <w:r w:rsidR="00CD0E2B">
              <w:rPr>
                <w:b/>
                <w:strike/>
              </w:rPr>
              <w:t> </w:t>
            </w:r>
            <w:r w:rsidRPr="00931751">
              <w:rPr>
                <w:b/>
              </w:rPr>
              <w:t>] protection des personnes contre les maladies ou les parasites des animaux/des plantes, [</w:t>
            </w:r>
            <w:bookmarkStart w:id="15" w:name="sps7e"/>
            <w:r w:rsidRPr="00931751">
              <w:rPr>
                <w:b/>
              </w:rPr>
              <w:t>X</w:t>
            </w:r>
            <w:bookmarkEnd w:id="15"/>
            <w:r w:rsidRPr="00931751">
              <w:rPr>
                <w:b/>
              </w:rPr>
              <w:t xml:space="preserve">] protection du territoire contre d'autres dommages attribuables à des parasites. </w:t>
            </w:r>
            <w:bookmarkStart w:id="16" w:name="sps7f"/>
            <w:bookmarkEnd w:id="16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Existe</w:t>
            </w:r>
            <w:r w:rsidRPr="00931751">
              <w:rPr>
                <w:b/>
              </w:rPr>
              <w:noBreakHyphen/>
              <w:t>t</w:t>
            </w:r>
            <w:r w:rsidRPr="00931751">
              <w:rPr>
                <w:b/>
              </w:rPr>
              <w:noBreakHyphen/>
              <w:t>il une norme internationale pertinente? Dans l'affirmative, indiquer laquelle:</w:t>
            </w:r>
          </w:p>
          <w:p w:rsidR="005E2B26" w:rsidRPr="00931751" w:rsidRDefault="00677E3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7" w:name="sps8a"/>
            <w:bookmarkEnd w:id="17"/>
            <w:r w:rsidRPr="00931751">
              <w:rPr>
                <w:b/>
              </w:rPr>
              <w:tab/>
              <w:t xml:space="preserve">Commission du Codex </w:t>
            </w:r>
            <w:proofErr w:type="spellStart"/>
            <w:r w:rsidRPr="00931751">
              <w:rPr>
                <w:b/>
              </w:rPr>
              <w:t>Alimentarius</w:t>
            </w:r>
            <w:proofErr w:type="spellEnd"/>
            <w:r w:rsidRPr="00931751">
              <w:rPr>
                <w:b/>
              </w:rPr>
              <w:t xml:space="preserve">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8" w:name="sps8atext"/>
            <w:bookmarkEnd w:id="18"/>
          </w:p>
          <w:p w:rsidR="005E2B26" w:rsidRPr="00931751" w:rsidRDefault="00677E3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19" w:name="sps8b"/>
            <w:bookmarkEnd w:id="19"/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0" w:name="sps8btext"/>
            <w:bookmarkEnd w:id="20"/>
          </w:p>
          <w:p w:rsidR="00D00CA8" w:rsidRDefault="00677E35" w:rsidP="00D00CA8">
            <w:pPr>
              <w:ind w:left="720" w:hanging="720"/>
              <w:rPr>
                <w:b/>
                <w:i/>
              </w:rPr>
            </w:pPr>
            <w:r w:rsidRPr="00931751">
              <w:rPr>
                <w:b/>
              </w:rPr>
              <w:t>[</w:t>
            </w:r>
            <w:bookmarkStart w:id="21" w:name="sps8c"/>
            <w:r w:rsidRPr="00931751">
              <w:rPr>
                <w:b/>
              </w:rPr>
              <w:t>X</w:t>
            </w:r>
            <w:bookmarkEnd w:id="21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2" w:name="sps8ctext"/>
          </w:p>
          <w:p w:rsidR="005E2B26" w:rsidRPr="00931751" w:rsidRDefault="00677E35" w:rsidP="00D00CA8">
            <w:pPr>
              <w:pStyle w:val="ListParagraph"/>
              <w:numPr>
                <w:ilvl w:val="0"/>
                <w:numId w:val="37"/>
              </w:numPr>
              <w:spacing w:after="120"/>
              <w:ind w:left="998" w:hanging="266"/>
            </w:pPr>
            <w:r w:rsidRPr="00931751">
              <w:t>NIMP n° 01 (2006), Principes phytosanitaires pour la protection des végétaux et l'application de mesures phytosanitaires dans le cadre du commerce international</w:t>
            </w:r>
          </w:p>
          <w:p w:rsidR="00902B5C" w:rsidRPr="00931751" w:rsidRDefault="00677E35" w:rsidP="00D00CA8">
            <w:pPr>
              <w:pStyle w:val="ListParagraph"/>
              <w:numPr>
                <w:ilvl w:val="0"/>
                <w:numId w:val="37"/>
              </w:numPr>
              <w:spacing w:after="120"/>
              <w:ind w:left="998" w:hanging="266"/>
            </w:pPr>
            <w:r w:rsidRPr="00931751">
              <w:t>NIMP n° 15 (2002), Directives pour la réglementation de matériaux d'emballage à base de bois dans le commerce international</w:t>
            </w:r>
            <w:bookmarkEnd w:id="22"/>
          </w:p>
          <w:p w:rsidR="005E2B26" w:rsidRPr="00931751" w:rsidRDefault="00677E35" w:rsidP="00D00CA8">
            <w:pPr>
              <w:spacing w:after="24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3" w:name="sps8d"/>
            <w:bookmarkEnd w:id="23"/>
            <w:r w:rsidRPr="00931751">
              <w:rPr>
                <w:b/>
              </w:rPr>
              <w:tab/>
              <w:t>Néant</w:t>
            </w:r>
          </w:p>
          <w:p w:rsidR="005E2B26" w:rsidRPr="00931751" w:rsidRDefault="00677E35" w:rsidP="00D00CA8">
            <w:pPr>
              <w:spacing w:before="360" w:after="120"/>
              <w:rPr>
                <w:b/>
              </w:rPr>
            </w:pPr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</w:p>
          <w:p w:rsidR="005E2B26" w:rsidRPr="00931751" w:rsidRDefault="00677E35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4" w:name="sps8ey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 Oui   [ ]</w:t>
            </w:r>
            <w:bookmarkStart w:id="25" w:name="sps8en"/>
            <w:bookmarkEnd w:id="25"/>
            <w:r w:rsidRPr="00931751">
              <w:rPr>
                <w:b/>
              </w:rPr>
              <w:t xml:space="preserve"> Non</w:t>
            </w:r>
          </w:p>
          <w:p w:rsidR="005E2B26" w:rsidRPr="00931751" w:rsidRDefault="00677E35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Pr="00931751">
              <w:rPr>
                <w:b/>
              </w:rPr>
              <w:t xml:space="preserve"> </w:t>
            </w:r>
            <w:bookmarkStart w:id="26" w:name="sps8e"/>
            <w:bookmarkEnd w:id="26"/>
            <w:r w:rsidRPr="00931751">
              <w:rPr>
                <w:bCs/>
              </w:rPr>
              <w:t xml:space="preserve"> </w:t>
            </w:r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>
              <w:t xml:space="preserve">Le </w:t>
            </w:r>
            <w:r w:rsidR="006C687F">
              <w:t xml:space="preserve">Journal Officiel </w:t>
            </w:r>
            <w:r>
              <w:t xml:space="preserve">de </w:t>
            </w:r>
            <w:r w:rsidR="006C687F">
              <w:t xml:space="preserve">la République de </w:t>
            </w:r>
            <w:r>
              <w:t>Côte d'Ivoire</w:t>
            </w:r>
            <w:bookmarkStart w:id="27" w:name="sps9a"/>
            <w:bookmarkEnd w:id="27"/>
            <w:r w:rsidRPr="00931751">
              <w:rPr>
                <w:bCs/>
              </w:rPr>
              <w:t xml:space="preserve"> </w:t>
            </w:r>
            <w:r>
              <w:t>(disponible en français)</w:t>
            </w:r>
            <w:bookmarkStart w:id="28" w:name="sps9b"/>
            <w:bookmarkEnd w:id="28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10 décembre 1963</w:t>
            </w:r>
            <w:bookmarkStart w:id="29" w:name="sps10a"/>
            <w:bookmarkEnd w:id="29"/>
          </w:p>
          <w:p w:rsidR="005E2B26" w:rsidRPr="00931751" w:rsidRDefault="00677E35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</w:t>
            </w:r>
            <w:proofErr w:type="spellStart"/>
            <w:r w:rsidRPr="00931751">
              <w:rPr>
                <w:b/>
                <w:bCs/>
                <w:i/>
              </w:rPr>
              <w:t>jj</w:t>
            </w:r>
            <w:proofErr w:type="spellEnd"/>
            <w:r w:rsidRPr="00931751">
              <w:rPr>
                <w:b/>
                <w:bCs/>
                <w:i/>
              </w:rPr>
              <w:t>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 xml:space="preserve">: </w:t>
            </w:r>
            <w:bookmarkStart w:id="30" w:name="sps10bisa"/>
            <w:bookmarkEnd w:id="30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>Date projetée pour l'entrée en vigueur: [ ]</w:t>
            </w:r>
            <w:bookmarkStart w:id="31" w:name="sps11c"/>
            <w:bookmarkEnd w:id="31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proofErr w:type="spellStart"/>
            <w:r>
              <w:t>Déja</w:t>
            </w:r>
            <w:proofErr w:type="spellEnd"/>
            <w:r>
              <w:t xml:space="preserve"> en vigueur.</w:t>
            </w:r>
            <w:bookmarkStart w:id="32" w:name="sps11a"/>
            <w:bookmarkEnd w:id="32"/>
          </w:p>
          <w:p w:rsidR="005E2B26" w:rsidRPr="00931751" w:rsidRDefault="00677E35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3" w:name="sps11e"/>
            <w:bookmarkEnd w:id="33"/>
            <w:r w:rsidRPr="00931751">
              <w:rPr>
                <w:b/>
              </w:rPr>
              <w:tab/>
              <w:t xml:space="preserve">Mesure de facilitation du commerce </w:t>
            </w:r>
            <w:bookmarkStart w:id="34" w:name="sps11ebis"/>
            <w:bookmarkEnd w:id="34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677E3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Date limite pour la présentation des observations: [ ]</w:t>
            </w:r>
            <w:bookmarkStart w:id="35" w:name="sps12e"/>
            <w:bookmarkEnd w:id="35"/>
            <w:r w:rsidRPr="00931751">
              <w:rPr>
                <w:b/>
              </w:rPr>
              <w:t xml:space="preserve"> Soixante jours à compter de la date de distribution de la notification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6" w:name="sps12a"/>
            <w:r w:rsidRPr="00931751">
              <w:t>Sans objet</w:t>
            </w:r>
            <w:bookmarkEnd w:id="36"/>
          </w:p>
          <w:p w:rsidR="005E2B26" w:rsidRPr="00931751" w:rsidRDefault="00677E35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observations: [</w:t>
            </w:r>
            <w:bookmarkStart w:id="37" w:name="sps12b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>] autorité nationale responsable des notifications, [</w:t>
            </w:r>
            <w:bookmarkStart w:id="38" w:name="sps12c"/>
            <w:r w:rsidRPr="00931751">
              <w:rPr>
                <w:b/>
              </w:rPr>
              <w:t>X</w:t>
            </w:r>
            <w:bookmarkEnd w:id="38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902B5C" w:rsidRDefault="00677E35">
            <w:r>
              <w:t>Direction pour la protection des végétaux et du contrôle de la qualité.</w:t>
            </w:r>
          </w:p>
          <w:p w:rsidR="00902B5C" w:rsidRDefault="00677E35">
            <w:r>
              <w:t>Point de contact:</w:t>
            </w:r>
          </w:p>
          <w:p w:rsidR="00902B5C" w:rsidRDefault="00677E35">
            <w:r>
              <w:t>Silue GNÉNÉYÉRI Ministère de l'Agriculture</w:t>
            </w:r>
          </w:p>
          <w:p w:rsidR="00902B5C" w:rsidRDefault="00677E35">
            <w:r>
              <w:t>BPV 82, Abidjan, Côte d'Ivoire</w:t>
            </w:r>
          </w:p>
          <w:p w:rsidR="00902B5C" w:rsidRDefault="00677E35">
            <w:r>
              <w:t>Tel: +(225) 20222260</w:t>
            </w:r>
          </w:p>
          <w:p w:rsidR="00902B5C" w:rsidRDefault="00D00CA8" w:rsidP="00D00CA8">
            <w:pPr>
              <w:tabs>
                <w:tab w:val="left" w:pos="746"/>
              </w:tabs>
            </w:pPr>
            <w:r>
              <w:t>Mobile:</w:t>
            </w:r>
            <w:r>
              <w:tab/>
            </w:r>
            <w:r w:rsidR="00677E35">
              <w:t>+(225) 08526152</w:t>
            </w:r>
          </w:p>
          <w:p w:rsidR="00902B5C" w:rsidRDefault="00D00CA8" w:rsidP="00D00CA8">
            <w:pPr>
              <w:tabs>
                <w:tab w:val="left" w:pos="746"/>
              </w:tabs>
            </w:pPr>
            <w:r>
              <w:tab/>
            </w:r>
            <w:r w:rsidR="00677E35">
              <w:t>+(225) 01164848</w:t>
            </w:r>
          </w:p>
          <w:p w:rsidR="00902B5C" w:rsidRDefault="00677E35">
            <w:r>
              <w:t>E-mail: gnesilue54@gmail.com</w:t>
            </w:r>
          </w:p>
          <w:p w:rsidR="00902B5C" w:rsidRDefault="00677E35">
            <w:pPr>
              <w:spacing w:after="120"/>
            </w:pPr>
            <w:proofErr w:type="spellStart"/>
            <w:r>
              <w:t>Alternate</w:t>
            </w:r>
            <w:proofErr w:type="spellEnd"/>
            <w:r>
              <w:t xml:space="preserve"> E-mail: isysphyt@aviso.ci</w:t>
            </w:r>
            <w:bookmarkStart w:id="39" w:name="sps12d"/>
            <w:bookmarkEnd w:id="39"/>
          </w:p>
        </w:tc>
      </w:tr>
      <w:tr w:rsidR="00902B5C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677E3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677E35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>Texte(s) disponible(s) auprès de: [</w:t>
            </w:r>
            <w:bookmarkStart w:id="40" w:name="sps13a"/>
            <w:r w:rsidRPr="00931751">
              <w:rPr>
                <w:b/>
              </w:rPr>
              <w:t>X</w:t>
            </w:r>
            <w:bookmarkEnd w:id="40"/>
            <w:r w:rsidRPr="00931751">
              <w:rPr>
                <w:b/>
              </w:rPr>
              <w:t>] autorité nationale responsable des notifications, [</w:t>
            </w:r>
            <w:bookmarkStart w:id="41" w:name="sps13b"/>
            <w:r w:rsidRPr="00931751">
              <w:rPr>
                <w:b/>
              </w:rPr>
              <w:t>X</w:t>
            </w:r>
            <w:bookmarkEnd w:id="41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902B5C" w:rsidRDefault="00677E35">
            <w:r>
              <w:t>Direction pour la protection des végétaux et du contrôle de la qualité.</w:t>
            </w:r>
          </w:p>
          <w:p w:rsidR="00902B5C" w:rsidRDefault="00677E35">
            <w:r>
              <w:t>Point de contact:</w:t>
            </w:r>
          </w:p>
          <w:p w:rsidR="00902B5C" w:rsidRDefault="00677E35">
            <w:r>
              <w:t>Silue GNÉNÉYÉRI Ministère de l'Agriculture</w:t>
            </w:r>
          </w:p>
          <w:p w:rsidR="00902B5C" w:rsidRDefault="00677E35">
            <w:r>
              <w:t>BPV 82, Abidjan, Côte d'Ivoire</w:t>
            </w:r>
          </w:p>
          <w:p w:rsidR="00902B5C" w:rsidRDefault="00677E35">
            <w:r>
              <w:t>Tel: +(225) 20222260</w:t>
            </w:r>
          </w:p>
          <w:p w:rsidR="00902B5C" w:rsidRDefault="00D00CA8" w:rsidP="00D00CA8">
            <w:pPr>
              <w:tabs>
                <w:tab w:val="left" w:pos="746"/>
              </w:tabs>
            </w:pPr>
            <w:r>
              <w:t>Mobile:</w:t>
            </w:r>
            <w:r>
              <w:tab/>
            </w:r>
            <w:r w:rsidR="00677E35">
              <w:t>+(225) 08526152</w:t>
            </w:r>
          </w:p>
          <w:p w:rsidR="00902B5C" w:rsidRDefault="00D00CA8" w:rsidP="00D00CA8">
            <w:pPr>
              <w:tabs>
                <w:tab w:val="left" w:pos="746"/>
              </w:tabs>
            </w:pPr>
            <w:r>
              <w:tab/>
            </w:r>
            <w:r w:rsidR="00677E35">
              <w:t>+(225) 01164848</w:t>
            </w:r>
          </w:p>
          <w:p w:rsidR="00902B5C" w:rsidRDefault="00677E35">
            <w:r>
              <w:t>E-mail: gnesilue54@gmail.com</w:t>
            </w:r>
          </w:p>
          <w:p w:rsidR="00902B5C" w:rsidRDefault="00677E35">
            <w:pPr>
              <w:spacing w:after="120"/>
            </w:pPr>
            <w:proofErr w:type="spellStart"/>
            <w:r>
              <w:t>Alternate</w:t>
            </w:r>
            <w:proofErr w:type="spellEnd"/>
            <w:r>
              <w:t xml:space="preserve"> E-mail: isysphyt@aviso.ci</w:t>
            </w:r>
            <w:bookmarkStart w:id="42" w:name="sps13c"/>
            <w:bookmarkEnd w:id="42"/>
          </w:p>
        </w:tc>
      </w:tr>
    </w:tbl>
    <w:p w:rsidR="00337700" w:rsidRPr="00931751" w:rsidRDefault="00603052" w:rsidP="00931751"/>
    <w:sectPr w:rsidR="00337700" w:rsidRPr="00931751" w:rsidSect="008C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5" w:rsidRDefault="00677E35">
      <w:r>
        <w:separator/>
      </w:r>
    </w:p>
  </w:endnote>
  <w:endnote w:type="continuationSeparator" w:id="0">
    <w:p w:rsidR="00312825" w:rsidRDefault="0067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8C5E86" w:rsidRDefault="008C5E86" w:rsidP="008C5E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5E86" w:rsidRDefault="008C5E86" w:rsidP="008C5E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31751" w:rsidRDefault="00677E35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5" w:rsidRDefault="00677E35">
      <w:r>
        <w:separator/>
      </w:r>
    </w:p>
  </w:footnote>
  <w:footnote w:type="continuationSeparator" w:id="0">
    <w:p w:rsidR="00312825" w:rsidRDefault="0067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E86">
      <w:t>G/SPS/N/CIV/2</w:t>
    </w:r>
  </w:p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E86">
      <w:t xml:space="preserve">- </w:t>
    </w:r>
    <w:r w:rsidRPr="008C5E86">
      <w:fldChar w:fldCharType="begin"/>
    </w:r>
    <w:r w:rsidRPr="008C5E86">
      <w:instrText xml:space="preserve"> PAGE </w:instrText>
    </w:r>
    <w:r w:rsidRPr="008C5E86">
      <w:fldChar w:fldCharType="separate"/>
    </w:r>
    <w:r w:rsidR="00603052">
      <w:rPr>
        <w:noProof/>
      </w:rPr>
      <w:t>2</w:t>
    </w:r>
    <w:r w:rsidRPr="008C5E86">
      <w:fldChar w:fldCharType="end"/>
    </w:r>
    <w:r w:rsidRPr="008C5E86">
      <w:t xml:space="preserve"> -</w:t>
    </w:r>
  </w:p>
  <w:p w:rsidR="005E2B26" w:rsidRPr="008C5E86" w:rsidRDefault="00603052" w:rsidP="008C5E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E86">
      <w:t>G/SPS/N/CIV/2</w:t>
    </w:r>
  </w:p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E86" w:rsidRPr="008C5E86" w:rsidRDefault="008C5E86" w:rsidP="008C5E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E86">
      <w:t xml:space="preserve">- </w:t>
    </w:r>
    <w:r w:rsidRPr="008C5E86">
      <w:fldChar w:fldCharType="begin"/>
    </w:r>
    <w:r w:rsidRPr="008C5E86">
      <w:instrText xml:space="preserve"> PAGE </w:instrText>
    </w:r>
    <w:r w:rsidRPr="008C5E86">
      <w:fldChar w:fldCharType="separate"/>
    </w:r>
    <w:r w:rsidRPr="008C5E86">
      <w:rPr>
        <w:noProof/>
      </w:rPr>
      <w:t>2</w:t>
    </w:r>
    <w:r w:rsidRPr="008C5E86">
      <w:fldChar w:fldCharType="end"/>
    </w:r>
    <w:r w:rsidRPr="008C5E86">
      <w:t xml:space="preserve"> -</w:t>
    </w:r>
  </w:p>
  <w:p w:rsidR="00DD65B2" w:rsidRPr="008C5E86" w:rsidRDefault="00603052" w:rsidP="008C5E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2B5C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603052" w:rsidP="0053030B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C5E86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3"/>
    <w:tr w:rsidR="00902B5C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8C5E86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1A52D3B0" wp14:editId="768FD13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603052" w:rsidP="0053030B">
          <w:pPr>
            <w:jc w:val="right"/>
            <w:rPr>
              <w:b/>
              <w:szCs w:val="18"/>
            </w:rPr>
          </w:pPr>
        </w:p>
      </w:tc>
    </w:tr>
    <w:tr w:rsidR="00902B5C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603052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5E86" w:rsidRDefault="008C5E86" w:rsidP="00C16786">
          <w:pPr>
            <w:jc w:val="right"/>
            <w:rPr>
              <w:b/>
              <w:szCs w:val="18"/>
            </w:rPr>
          </w:pPr>
          <w:bookmarkStart w:id="44" w:name="bmkSymbols"/>
          <w:r>
            <w:rPr>
              <w:b/>
              <w:szCs w:val="18"/>
            </w:rPr>
            <w:t>G/SPS/N/CIV/2</w:t>
          </w:r>
        </w:p>
        <w:bookmarkEnd w:id="44"/>
        <w:p w:rsidR="00C16786" w:rsidRPr="000A2392" w:rsidRDefault="00603052" w:rsidP="00C16786">
          <w:pPr>
            <w:jc w:val="right"/>
            <w:rPr>
              <w:b/>
              <w:szCs w:val="18"/>
            </w:rPr>
          </w:pPr>
        </w:p>
      </w:tc>
    </w:tr>
    <w:tr w:rsidR="00902B5C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603052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87AB9" w:rsidP="0053030B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18 octobre 2017</w:t>
          </w:r>
        </w:p>
      </w:tc>
    </w:tr>
    <w:tr w:rsidR="00902B5C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677E35" w:rsidP="0053030B">
          <w:pPr>
            <w:jc w:val="left"/>
            <w:rPr>
              <w:b/>
              <w:szCs w:val="18"/>
            </w:rPr>
          </w:pPr>
          <w:bookmarkStart w:id="47" w:name="bmkSerial"/>
          <w:r w:rsidRPr="00931751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887AB9">
            <w:rPr>
              <w:color w:val="FF0000"/>
              <w:szCs w:val="18"/>
            </w:rPr>
            <w:t>17-</w:t>
          </w:r>
          <w:r w:rsidR="00603052">
            <w:rPr>
              <w:color w:val="FF0000"/>
              <w:szCs w:val="18"/>
            </w:rPr>
            <w:t>5607</w:t>
          </w:r>
          <w:bookmarkStart w:id="49" w:name="_GoBack"/>
          <w:bookmarkEnd w:id="49"/>
          <w:r w:rsidRPr="00931751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677E35" w:rsidP="0053030B">
          <w:pPr>
            <w:jc w:val="right"/>
            <w:rPr>
              <w:szCs w:val="18"/>
            </w:rPr>
          </w:pPr>
          <w:bookmarkStart w:id="50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03052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03052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50"/>
        </w:p>
      </w:tc>
    </w:tr>
    <w:tr w:rsidR="00902B5C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8C5E86" w:rsidP="0053030B">
          <w:pPr>
            <w:jc w:val="left"/>
            <w:rPr>
              <w:szCs w:val="18"/>
            </w:rPr>
          </w:pPr>
          <w:bookmarkStart w:id="51" w:name="bmkCommittee"/>
          <w:r>
            <w:rPr>
              <w:b/>
              <w:szCs w:val="18"/>
            </w:rPr>
            <w:t>Comité des mesures sanitaires et phytosanitaires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8C5E86" w:rsidP="00201F70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français</w:t>
          </w:r>
          <w:bookmarkEnd w:id="52"/>
        </w:p>
      </w:tc>
    </w:tr>
  </w:tbl>
  <w:p w:rsidR="00DD65B2" w:rsidRPr="00931751" w:rsidRDefault="00603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C010C5"/>
    <w:multiLevelType w:val="hybridMultilevel"/>
    <w:tmpl w:val="EC900EE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A4A0650"/>
    <w:numStyleLink w:val="LegalHeadings"/>
  </w:abstractNum>
  <w:abstractNum w:abstractNumId="13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BF809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86B810" w:tentative="1">
      <w:start w:val="1"/>
      <w:numFmt w:val="lowerLetter"/>
      <w:lvlText w:val="%2."/>
      <w:lvlJc w:val="left"/>
      <w:pPr>
        <w:ind w:left="1080" w:hanging="360"/>
      </w:pPr>
    </w:lvl>
    <w:lvl w:ilvl="2" w:tplc="B02AE4FA" w:tentative="1">
      <w:start w:val="1"/>
      <w:numFmt w:val="lowerRoman"/>
      <w:lvlText w:val="%3."/>
      <w:lvlJc w:val="right"/>
      <w:pPr>
        <w:ind w:left="1800" w:hanging="180"/>
      </w:pPr>
    </w:lvl>
    <w:lvl w:ilvl="3" w:tplc="D812C244" w:tentative="1">
      <w:start w:val="1"/>
      <w:numFmt w:val="decimal"/>
      <w:lvlText w:val="%4."/>
      <w:lvlJc w:val="left"/>
      <w:pPr>
        <w:ind w:left="2520" w:hanging="360"/>
      </w:pPr>
    </w:lvl>
    <w:lvl w:ilvl="4" w:tplc="62641248" w:tentative="1">
      <w:start w:val="1"/>
      <w:numFmt w:val="lowerLetter"/>
      <w:lvlText w:val="%5."/>
      <w:lvlJc w:val="left"/>
      <w:pPr>
        <w:ind w:left="3240" w:hanging="360"/>
      </w:pPr>
    </w:lvl>
    <w:lvl w:ilvl="5" w:tplc="C080A2AE" w:tentative="1">
      <w:start w:val="1"/>
      <w:numFmt w:val="lowerRoman"/>
      <w:lvlText w:val="%6."/>
      <w:lvlJc w:val="right"/>
      <w:pPr>
        <w:ind w:left="3960" w:hanging="180"/>
      </w:pPr>
    </w:lvl>
    <w:lvl w:ilvl="6" w:tplc="58563288" w:tentative="1">
      <w:start w:val="1"/>
      <w:numFmt w:val="decimal"/>
      <w:lvlText w:val="%7."/>
      <w:lvlJc w:val="left"/>
      <w:pPr>
        <w:ind w:left="4680" w:hanging="360"/>
      </w:pPr>
    </w:lvl>
    <w:lvl w:ilvl="7" w:tplc="FDCE5294" w:tentative="1">
      <w:start w:val="1"/>
      <w:numFmt w:val="lowerLetter"/>
      <w:lvlText w:val="%8."/>
      <w:lvlJc w:val="left"/>
      <w:pPr>
        <w:ind w:left="5400" w:hanging="360"/>
      </w:pPr>
    </w:lvl>
    <w:lvl w:ilvl="8" w:tplc="5274AD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5C"/>
    <w:rsid w:val="00312825"/>
    <w:rsid w:val="004C717C"/>
    <w:rsid w:val="00603052"/>
    <w:rsid w:val="00677E35"/>
    <w:rsid w:val="006C687F"/>
    <w:rsid w:val="00860CDE"/>
    <w:rsid w:val="00887AB9"/>
    <w:rsid w:val="008C5E86"/>
    <w:rsid w:val="00902B5C"/>
    <w:rsid w:val="00C6269F"/>
    <w:rsid w:val="00CD0E2B"/>
    <w:rsid w:val="00D00CA8"/>
    <w:rsid w:val="00D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4807-89A1-4AEE-91AE-45664B9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593</Words>
  <Characters>3480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cp:lastPrinted>2017-10-18T07:37:00Z</cp:lastPrinted>
  <dcterms:created xsi:type="dcterms:W3CDTF">2017-10-09T08:19:00Z</dcterms:created>
  <dcterms:modified xsi:type="dcterms:W3CDTF">2017-10-18T07:40:00Z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G/SPS/N/CIV/2</vt:lpwstr>
  </property>
</Properties>
</file>