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3BF57" w14:textId="47B14FF1" w:rsidR="00EA4725" w:rsidRPr="004F2849" w:rsidRDefault="004F2849" w:rsidP="004F2849">
      <w:pPr>
        <w:pStyle w:val="Titre"/>
        <w:rPr>
          <w:caps w:val="0"/>
          <w:kern w:val="0"/>
        </w:rPr>
      </w:pPr>
      <w:bookmarkStart w:id="8" w:name="_Hlk67668705"/>
      <w:r w:rsidRPr="004F2849">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4F2849" w:rsidRPr="004F2849" w14:paraId="09E40686" w14:textId="77777777" w:rsidTr="004F2849">
        <w:tc>
          <w:tcPr>
            <w:tcW w:w="709" w:type="dxa"/>
            <w:tcBorders>
              <w:top w:val="double" w:sz="6" w:space="0" w:color="auto"/>
              <w:bottom w:val="single" w:sz="6" w:space="0" w:color="auto"/>
            </w:tcBorders>
            <w:shd w:val="clear" w:color="auto" w:fill="auto"/>
          </w:tcPr>
          <w:p w14:paraId="4A5038A8" w14:textId="77777777" w:rsidR="00EA4725" w:rsidRPr="004F2849" w:rsidRDefault="00826AF4" w:rsidP="004F2849">
            <w:pPr>
              <w:spacing w:before="120" w:after="120"/>
              <w:jc w:val="left"/>
            </w:pPr>
            <w:r w:rsidRPr="004F2849">
              <w:rPr>
                <w:b/>
              </w:rPr>
              <w:t>1.</w:t>
            </w:r>
          </w:p>
        </w:tc>
        <w:tc>
          <w:tcPr>
            <w:tcW w:w="8276" w:type="dxa"/>
            <w:tcBorders>
              <w:top w:val="double" w:sz="6" w:space="0" w:color="auto"/>
              <w:bottom w:val="single" w:sz="6" w:space="0" w:color="auto"/>
            </w:tcBorders>
            <w:shd w:val="clear" w:color="auto" w:fill="auto"/>
          </w:tcPr>
          <w:p w14:paraId="029A6CE3" w14:textId="71E91836" w:rsidR="00EA4725" w:rsidRPr="004F2849" w:rsidRDefault="00826AF4" w:rsidP="004F2849">
            <w:pPr>
              <w:spacing w:before="120" w:after="120"/>
            </w:pPr>
            <w:r w:rsidRPr="004F2849">
              <w:rPr>
                <w:b/>
              </w:rPr>
              <w:t xml:space="preserve">Membre </w:t>
            </w:r>
            <w:proofErr w:type="gramStart"/>
            <w:r w:rsidRPr="004F2849">
              <w:rPr>
                <w:b/>
              </w:rPr>
              <w:t>notifiant</w:t>
            </w:r>
            <w:r w:rsidR="004F2849" w:rsidRPr="004F2849">
              <w:rPr>
                <w:b/>
                <w:bCs/>
              </w:rPr>
              <w:t>:</w:t>
            </w:r>
            <w:proofErr w:type="gramEnd"/>
            <w:r w:rsidR="004F2849" w:rsidRPr="004F2849">
              <w:rPr>
                <w:b/>
                <w:bCs/>
              </w:rPr>
              <w:t xml:space="preserve"> </w:t>
            </w:r>
            <w:r w:rsidR="004F2849" w:rsidRPr="004F2849">
              <w:rPr>
                <w:u w:val="single"/>
              </w:rPr>
              <w:t>A</w:t>
            </w:r>
            <w:r w:rsidRPr="004F2849">
              <w:rPr>
                <w:u w:val="single"/>
              </w:rPr>
              <w:t>LLEMAGNE</w:t>
            </w:r>
          </w:p>
          <w:p w14:paraId="794FEA7F" w14:textId="31A48755" w:rsidR="00EA4725" w:rsidRPr="004F2849" w:rsidRDefault="00826AF4" w:rsidP="004F2849">
            <w:pPr>
              <w:spacing w:after="120"/>
            </w:pPr>
            <w:r w:rsidRPr="004F2849">
              <w:rPr>
                <w:b/>
                <w:bCs/>
              </w:rPr>
              <w:t xml:space="preserve">Le cas échéant, pouvoirs publics locaux </w:t>
            </w:r>
            <w:proofErr w:type="gramStart"/>
            <w:r w:rsidRPr="004F2849">
              <w:rPr>
                <w:b/>
                <w:bCs/>
              </w:rPr>
              <w:t>concernés:</w:t>
            </w:r>
            <w:proofErr w:type="gramEnd"/>
          </w:p>
        </w:tc>
      </w:tr>
      <w:tr w:rsidR="004F2849" w:rsidRPr="004F2849" w14:paraId="4DEDD348" w14:textId="77777777" w:rsidTr="004F2849">
        <w:tc>
          <w:tcPr>
            <w:tcW w:w="709" w:type="dxa"/>
            <w:tcBorders>
              <w:top w:val="single" w:sz="6" w:space="0" w:color="auto"/>
              <w:bottom w:val="single" w:sz="6" w:space="0" w:color="auto"/>
            </w:tcBorders>
            <w:shd w:val="clear" w:color="auto" w:fill="auto"/>
          </w:tcPr>
          <w:p w14:paraId="0BDAFAF4" w14:textId="77777777" w:rsidR="00EA4725" w:rsidRPr="004F2849" w:rsidRDefault="00826AF4" w:rsidP="004F2849">
            <w:pPr>
              <w:spacing w:before="120" w:after="120"/>
              <w:jc w:val="left"/>
            </w:pPr>
            <w:r w:rsidRPr="004F2849">
              <w:rPr>
                <w:b/>
              </w:rPr>
              <w:t>2.</w:t>
            </w:r>
          </w:p>
        </w:tc>
        <w:tc>
          <w:tcPr>
            <w:tcW w:w="8276" w:type="dxa"/>
            <w:tcBorders>
              <w:top w:val="single" w:sz="6" w:space="0" w:color="auto"/>
              <w:bottom w:val="single" w:sz="6" w:space="0" w:color="auto"/>
            </w:tcBorders>
            <w:shd w:val="clear" w:color="auto" w:fill="auto"/>
          </w:tcPr>
          <w:p w14:paraId="6ADA25ED" w14:textId="2341226A" w:rsidR="00EA4725" w:rsidRPr="004F2849" w:rsidRDefault="00826AF4" w:rsidP="004F2849">
            <w:pPr>
              <w:spacing w:before="120" w:after="120"/>
            </w:pPr>
            <w:r w:rsidRPr="004F2849">
              <w:rPr>
                <w:b/>
              </w:rPr>
              <w:t xml:space="preserve">Organisme </w:t>
            </w:r>
            <w:proofErr w:type="gramStart"/>
            <w:r w:rsidRPr="004F2849">
              <w:rPr>
                <w:b/>
              </w:rPr>
              <w:t>responsable</w:t>
            </w:r>
            <w:r w:rsidR="004F2849" w:rsidRPr="004F2849">
              <w:rPr>
                <w:b/>
              </w:rPr>
              <w:t>:</w:t>
            </w:r>
            <w:proofErr w:type="gramEnd"/>
            <w:r w:rsidR="004F2849" w:rsidRPr="004F2849">
              <w:rPr>
                <w:b/>
              </w:rPr>
              <w:t xml:space="preserve"> </w:t>
            </w:r>
            <w:proofErr w:type="spellStart"/>
            <w:r w:rsidR="004F2849" w:rsidRPr="004F2849">
              <w:rPr>
                <w:i/>
                <w:iCs/>
              </w:rPr>
              <w:t>F</w:t>
            </w:r>
            <w:r w:rsidRPr="004F2849">
              <w:rPr>
                <w:i/>
                <w:iCs/>
              </w:rPr>
              <w:t>ederal</w:t>
            </w:r>
            <w:proofErr w:type="spellEnd"/>
            <w:r w:rsidRPr="004F2849">
              <w:rPr>
                <w:i/>
                <w:iCs/>
              </w:rPr>
              <w:t xml:space="preserve"> Ministry of Food and Agriculture</w:t>
            </w:r>
            <w:r w:rsidRPr="004F2849">
              <w:t xml:space="preserve"> (Ministère fédéral de l'alimentation et de l'agriculture)</w:t>
            </w:r>
          </w:p>
        </w:tc>
      </w:tr>
      <w:tr w:rsidR="004F2849" w:rsidRPr="004F2849" w14:paraId="22DE5BF1" w14:textId="77777777" w:rsidTr="004F2849">
        <w:tc>
          <w:tcPr>
            <w:tcW w:w="709" w:type="dxa"/>
            <w:tcBorders>
              <w:top w:val="single" w:sz="6" w:space="0" w:color="auto"/>
              <w:bottom w:val="single" w:sz="6" w:space="0" w:color="auto"/>
            </w:tcBorders>
            <w:shd w:val="clear" w:color="auto" w:fill="auto"/>
          </w:tcPr>
          <w:p w14:paraId="37CF576F" w14:textId="77777777" w:rsidR="00EA4725" w:rsidRPr="004F2849" w:rsidRDefault="00826AF4" w:rsidP="004F2849">
            <w:pPr>
              <w:spacing w:before="120" w:after="120"/>
              <w:jc w:val="left"/>
            </w:pPr>
            <w:r w:rsidRPr="004F2849">
              <w:rPr>
                <w:b/>
              </w:rPr>
              <w:t>3.</w:t>
            </w:r>
          </w:p>
        </w:tc>
        <w:tc>
          <w:tcPr>
            <w:tcW w:w="8276" w:type="dxa"/>
            <w:tcBorders>
              <w:top w:val="single" w:sz="6" w:space="0" w:color="auto"/>
              <w:bottom w:val="single" w:sz="6" w:space="0" w:color="auto"/>
            </w:tcBorders>
            <w:shd w:val="clear" w:color="auto" w:fill="auto"/>
          </w:tcPr>
          <w:p w14:paraId="285A14D8" w14:textId="1FF93915" w:rsidR="00EA4725" w:rsidRPr="004F2849" w:rsidRDefault="00826AF4" w:rsidP="004F2849">
            <w:pPr>
              <w:spacing w:before="120" w:after="120"/>
            </w:pPr>
            <w:r w:rsidRPr="004F2849">
              <w:rPr>
                <w:b/>
              </w:rPr>
              <w:t>Produits visés (Prière d'indiquer le(s) numéro(s) du tarif figurant dans les listes nationales déposées à l'OMC</w:t>
            </w:r>
            <w:r w:rsidR="004F2849" w:rsidRPr="004F2849">
              <w:rPr>
                <w:b/>
              </w:rPr>
              <w:t>. L</w:t>
            </w:r>
            <w:r w:rsidRPr="004F2849">
              <w:rPr>
                <w:b/>
              </w:rPr>
              <w:t>es numéros de l'ICS devraient aussi être indiqués, le cas échéant</w:t>
            </w:r>
            <w:proofErr w:type="gramStart"/>
            <w:r w:rsidRPr="004F2849">
              <w:rPr>
                <w:b/>
              </w:rPr>
              <w:t>)</w:t>
            </w:r>
            <w:r w:rsidR="004F2849" w:rsidRPr="004F2849">
              <w:rPr>
                <w:b/>
              </w:rPr>
              <w:t>:</w:t>
            </w:r>
            <w:proofErr w:type="gramEnd"/>
            <w:r w:rsidR="004F2849" w:rsidRPr="004F2849">
              <w:rPr>
                <w:b/>
              </w:rPr>
              <w:t xml:space="preserve"> </w:t>
            </w:r>
            <w:r w:rsidR="004F2849" w:rsidRPr="004F2849">
              <w:t>M</w:t>
            </w:r>
            <w:r w:rsidRPr="004F2849">
              <w:t>atériaux et objets entrant en contact avec des denrées alimentaires fabriqués à partir de papiers ou de cartons recyclés</w:t>
            </w:r>
          </w:p>
        </w:tc>
      </w:tr>
      <w:tr w:rsidR="004F2849" w:rsidRPr="004F2849" w14:paraId="68C026A2" w14:textId="77777777" w:rsidTr="004F2849">
        <w:tc>
          <w:tcPr>
            <w:tcW w:w="709" w:type="dxa"/>
            <w:tcBorders>
              <w:top w:val="single" w:sz="6" w:space="0" w:color="auto"/>
              <w:bottom w:val="single" w:sz="6" w:space="0" w:color="auto"/>
            </w:tcBorders>
            <w:shd w:val="clear" w:color="auto" w:fill="auto"/>
          </w:tcPr>
          <w:p w14:paraId="4779EC3D" w14:textId="77777777" w:rsidR="00EA4725" w:rsidRPr="004F2849" w:rsidRDefault="00826AF4" w:rsidP="004F2849">
            <w:pPr>
              <w:spacing w:before="120" w:after="120"/>
              <w:jc w:val="left"/>
              <w:rPr>
                <w:b/>
              </w:rPr>
            </w:pPr>
            <w:r w:rsidRPr="004F2849">
              <w:rPr>
                <w:b/>
              </w:rPr>
              <w:t>4.</w:t>
            </w:r>
          </w:p>
        </w:tc>
        <w:tc>
          <w:tcPr>
            <w:tcW w:w="8276" w:type="dxa"/>
            <w:tcBorders>
              <w:top w:val="single" w:sz="6" w:space="0" w:color="auto"/>
              <w:bottom w:val="single" w:sz="6" w:space="0" w:color="auto"/>
            </w:tcBorders>
            <w:shd w:val="clear" w:color="auto" w:fill="auto"/>
          </w:tcPr>
          <w:p w14:paraId="2B68C923" w14:textId="77777777" w:rsidR="00EA4725" w:rsidRPr="004F2849" w:rsidRDefault="00826AF4" w:rsidP="004F2849">
            <w:pPr>
              <w:spacing w:before="120" w:after="120"/>
              <w:rPr>
                <w:b/>
                <w:bCs/>
              </w:rPr>
            </w:pPr>
            <w:r w:rsidRPr="004F2849">
              <w:rPr>
                <w:b/>
              </w:rPr>
              <w:t xml:space="preserve">Régions ou pays susceptibles d'être concernés, si cela est pertinent ou </w:t>
            </w:r>
            <w:proofErr w:type="gramStart"/>
            <w:r w:rsidRPr="004F2849">
              <w:rPr>
                <w:b/>
              </w:rPr>
              <w:t>faisable:</w:t>
            </w:r>
            <w:proofErr w:type="gramEnd"/>
          </w:p>
          <w:p w14:paraId="7A17AC9E" w14:textId="77777777" w:rsidR="00900297" w:rsidRPr="004F2849" w:rsidRDefault="00826AF4" w:rsidP="004F2849">
            <w:pPr>
              <w:spacing w:after="120"/>
              <w:ind w:left="607" w:hanging="607"/>
              <w:rPr>
                <w:b/>
              </w:rPr>
            </w:pPr>
            <w:r w:rsidRPr="004F2849">
              <w:rPr>
                <w:b/>
              </w:rPr>
              <w:t>[X]</w:t>
            </w:r>
            <w:r w:rsidRPr="004F2849">
              <w:rPr>
                <w:b/>
              </w:rPr>
              <w:tab/>
              <w:t>Tous les partenaires commerciaux</w:t>
            </w:r>
          </w:p>
          <w:p w14:paraId="05F024CB" w14:textId="5540DD0D" w:rsidR="00EA4725" w:rsidRPr="004F2849" w:rsidRDefault="004F2849" w:rsidP="004F2849">
            <w:pPr>
              <w:spacing w:after="120"/>
              <w:ind w:left="607" w:hanging="607"/>
              <w:rPr>
                <w:b/>
              </w:rPr>
            </w:pPr>
            <w:proofErr w:type="gramStart"/>
            <w:r w:rsidRPr="004F2849">
              <w:rPr>
                <w:b/>
                <w:bCs/>
              </w:rPr>
              <w:t>[ ]</w:t>
            </w:r>
            <w:proofErr w:type="gramEnd"/>
            <w:r w:rsidR="00900297" w:rsidRPr="004F2849">
              <w:rPr>
                <w:b/>
                <w:bCs/>
              </w:rPr>
              <w:tab/>
              <w:t>Régions ou pays spécifiques:</w:t>
            </w:r>
          </w:p>
        </w:tc>
      </w:tr>
      <w:tr w:rsidR="004F2849" w:rsidRPr="004F2849" w14:paraId="438B547E" w14:textId="77777777" w:rsidTr="004F2849">
        <w:tc>
          <w:tcPr>
            <w:tcW w:w="709" w:type="dxa"/>
            <w:tcBorders>
              <w:top w:val="single" w:sz="6" w:space="0" w:color="auto"/>
              <w:bottom w:val="single" w:sz="6" w:space="0" w:color="auto"/>
            </w:tcBorders>
            <w:shd w:val="clear" w:color="auto" w:fill="auto"/>
          </w:tcPr>
          <w:p w14:paraId="2E96F91B" w14:textId="77777777" w:rsidR="00EA4725" w:rsidRPr="004F2849" w:rsidRDefault="00826AF4" w:rsidP="004F2849">
            <w:pPr>
              <w:spacing w:before="120" w:after="120"/>
              <w:jc w:val="left"/>
            </w:pPr>
            <w:r w:rsidRPr="004F2849">
              <w:rPr>
                <w:b/>
              </w:rPr>
              <w:t>5.</w:t>
            </w:r>
          </w:p>
        </w:tc>
        <w:tc>
          <w:tcPr>
            <w:tcW w:w="8276" w:type="dxa"/>
            <w:tcBorders>
              <w:top w:val="single" w:sz="6" w:space="0" w:color="auto"/>
              <w:bottom w:val="single" w:sz="6" w:space="0" w:color="auto"/>
            </w:tcBorders>
            <w:shd w:val="clear" w:color="auto" w:fill="auto"/>
          </w:tcPr>
          <w:p w14:paraId="70DF5BFE" w14:textId="556F980B" w:rsidR="00EA4725" w:rsidRPr="004F2849" w:rsidRDefault="00826AF4" w:rsidP="004F2849">
            <w:pPr>
              <w:spacing w:before="120" w:after="120"/>
            </w:pPr>
            <w:r w:rsidRPr="004F2849">
              <w:rPr>
                <w:b/>
              </w:rPr>
              <w:t xml:space="preserve">Intitulé du texte </w:t>
            </w:r>
            <w:proofErr w:type="gramStart"/>
            <w:r w:rsidRPr="004F2849">
              <w:rPr>
                <w:b/>
              </w:rPr>
              <w:t>notifié</w:t>
            </w:r>
            <w:r w:rsidR="004F2849" w:rsidRPr="004F2849">
              <w:rPr>
                <w:b/>
              </w:rPr>
              <w:t>:</w:t>
            </w:r>
            <w:proofErr w:type="gramEnd"/>
            <w:r w:rsidR="004F2849" w:rsidRPr="004F2849">
              <w:rPr>
                <w:b/>
              </w:rPr>
              <w:t xml:space="preserve"> </w:t>
            </w:r>
            <w:r w:rsidR="004F2849" w:rsidRPr="004F2849">
              <w:rPr>
                <w:i/>
                <w:iCs/>
              </w:rPr>
              <w:t>D</w:t>
            </w:r>
            <w:r w:rsidRPr="004F2849">
              <w:rPr>
                <w:i/>
                <w:iCs/>
              </w:rPr>
              <w:t>raft Twenty</w:t>
            </w:r>
            <w:r w:rsidR="004F2849" w:rsidRPr="004F2849">
              <w:rPr>
                <w:i/>
                <w:iCs/>
              </w:rPr>
              <w:t>-</w:t>
            </w:r>
            <w:r w:rsidRPr="004F2849">
              <w:rPr>
                <w:i/>
                <w:iCs/>
              </w:rPr>
              <w:t xml:space="preserve">second </w:t>
            </w:r>
            <w:proofErr w:type="spellStart"/>
            <w:r w:rsidRPr="004F2849">
              <w:rPr>
                <w:i/>
                <w:iCs/>
              </w:rPr>
              <w:t>Ordinance</w:t>
            </w:r>
            <w:proofErr w:type="spellEnd"/>
            <w:r w:rsidRPr="004F2849">
              <w:rPr>
                <w:i/>
                <w:iCs/>
              </w:rPr>
              <w:t xml:space="preserve"> </w:t>
            </w:r>
            <w:proofErr w:type="spellStart"/>
            <w:r w:rsidRPr="004F2849">
              <w:rPr>
                <w:i/>
                <w:iCs/>
              </w:rPr>
              <w:t>amending</w:t>
            </w:r>
            <w:proofErr w:type="spellEnd"/>
            <w:r w:rsidRPr="004F2849">
              <w:rPr>
                <w:i/>
                <w:iCs/>
              </w:rPr>
              <w:t xml:space="preserve"> the Consumer </w:t>
            </w:r>
            <w:proofErr w:type="spellStart"/>
            <w:r w:rsidRPr="004F2849">
              <w:rPr>
                <w:i/>
                <w:iCs/>
              </w:rPr>
              <w:t>Goods</w:t>
            </w:r>
            <w:proofErr w:type="spellEnd"/>
            <w:r w:rsidRPr="004F2849">
              <w:rPr>
                <w:i/>
                <w:iCs/>
              </w:rPr>
              <w:t xml:space="preserve"> </w:t>
            </w:r>
            <w:proofErr w:type="spellStart"/>
            <w:r w:rsidRPr="004F2849">
              <w:rPr>
                <w:i/>
                <w:iCs/>
              </w:rPr>
              <w:t>Ordinance</w:t>
            </w:r>
            <w:proofErr w:type="spellEnd"/>
            <w:r w:rsidRPr="004F2849">
              <w:t xml:space="preserve"> (Projet de vingt</w:t>
            </w:r>
            <w:r w:rsidR="004F2849" w:rsidRPr="004F2849">
              <w:t>-</w:t>
            </w:r>
            <w:r w:rsidRPr="004F2849">
              <w:t>deuxième décret modifiant le Décret relatif aux produits de consommation)</w:t>
            </w:r>
            <w:r w:rsidR="004F2849" w:rsidRPr="004F2849">
              <w:t xml:space="preserve">. </w:t>
            </w:r>
            <w:r w:rsidR="004F2849" w:rsidRPr="004F2849">
              <w:rPr>
                <w:b/>
              </w:rPr>
              <w:t>L</w:t>
            </w:r>
            <w:r w:rsidRPr="004F2849">
              <w:rPr>
                <w:b/>
              </w:rPr>
              <w:t>angue(s</w:t>
            </w:r>
            <w:proofErr w:type="gramStart"/>
            <w:r w:rsidRPr="004F2849">
              <w:rPr>
                <w:b/>
              </w:rPr>
              <w:t>)</w:t>
            </w:r>
            <w:r w:rsidR="004F2849" w:rsidRPr="004F2849">
              <w:rPr>
                <w:b/>
              </w:rPr>
              <w:t>:</w:t>
            </w:r>
            <w:proofErr w:type="gramEnd"/>
            <w:r w:rsidR="004F2849" w:rsidRPr="004F2849">
              <w:rPr>
                <w:b/>
              </w:rPr>
              <w:t xml:space="preserve"> </w:t>
            </w:r>
            <w:r w:rsidR="004F2849" w:rsidRPr="004F2849">
              <w:t>A</w:t>
            </w:r>
            <w:r w:rsidRPr="004F2849">
              <w:t>llemand et anglais</w:t>
            </w:r>
            <w:r w:rsidR="004F2849" w:rsidRPr="004F2849">
              <w:t xml:space="preserve">. </w:t>
            </w:r>
            <w:r w:rsidR="004F2849" w:rsidRPr="004F2849">
              <w:rPr>
                <w:b/>
              </w:rPr>
              <w:t>N</w:t>
            </w:r>
            <w:r w:rsidRPr="004F2849">
              <w:rPr>
                <w:b/>
              </w:rPr>
              <w:t xml:space="preserve">ombre de </w:t>
            </w:r>
            <w:proofErr w:type="gramStart"/>
            <w:r w:rsidRPr="004F2849">
              <w:rPr>
                <w:b/>
              </w:rPr>
              <w:t>pages</w:t>
            </w:r>
            <w:r w:rsidR="004F2849" w:rsidRPr="004F2849">
              <w:rPr>
                <w:b/>
              </w:rPr>
              <w:t>:</w:t>
            </w:r>
            <w:proofErr w:type="gramEnd"/>
            <w:r w:rsidR="004F2849" w:rsidRPr="004F2849">
              <w:rPr>
                <w:b/>
              </w:rPr>
              <w:t xml:space="preserve"> </w:t>
            </w:r>
            <w:r w:rsidR="004F2849" w:rsidRPr="004F2849">
              <w:t>1</w:t>
            </w:r>
            <w:r w:rsidRPr="004F2849">
              <w:t>6</w:t>
            </w:r>
          </w:p>
          <w:p w14:paraId="43D921A6" w14:textId="4CF37127" w:rsidR="00EA4725" w:rsidRPr="004F2849" w:rsidRDefault="00A7439C" w:rsidP="004F2849">
            <w:pPr>
              <w:rPr>
                <w:rStyle w:val="Lienhypertexte"/>
              </w:rPr>
            </w:pPr>
            <w:hyperlink r:id="rId8" w:tgtFrame="_blank" w:history="1">
              <w:r w:rsidR="004F2849" w:rsidRPr="004F2849">
                <w:rPr>
                  <w:rStyle w:val="Lienhypertexte"/>
                </w:rPr>
                <w:t>https://members.wto.org/crnattachments/2021/SPS/DEU/21_2072_00_e.pdf</w:t>
              </w:r>
            </w:hyperlink>
          </w:p>
          <w:p w14:paraId="7BECB93D" w14:textId="5F426493" w:rsidR="00EB5FF5" w:rsidRPr="004F2849" w:rsidRDefault="00A7439C" w:rsidP="004F2849">
            <w:pPr>
              <w:spacing w:after="120"/>
              <w:rPr>
                <w:rStyle w:val="Lienhypertexte"/>
              </w:rPr>
            </w:pPr>
            <w:hyperlink r:id="rId9" w:tgtFrame="_blank" w:history="1">
              <w:r w:rsidR="004F2849" w:rsidRPr="004F2849">
                <w:rPr>
                  <w:rStyle w:val="Lienhypertexte"/>
                </w:rPr>
                <w:t>https://members.wto.org/crnattachments/2021/SPS/DEU/21_2072_00_x.pdf</w:t>
              </w:r>
            </w:hyperlink>
          </w:p>
        </w:tc>
      </w:tr>
      <w:tr w:rsidR="004F2849" w:rsidRPr="004F2849" w14:paraId="3FEEA00B" w14:textId="77777777" w:rsidTr="004F2849">
        <w:tc>
          <w:tcPr>
            <w:tcW w:w="709" w:type="dxa"/>
            <w:tcBorders>
              <w:top w:val="single" w:sz="6" w:space="0" w:color="auto"/>
              <w:bottom w:val="single" w:sz="6" w:space="0" w:color="auto"/>
            </w:tcBorders>
            <w:shd w:val="clear" w:color="auto" w:fill="auto"/>
          </w:tcPr>
          <w:p w14:paraId="53353F03" w14:textId="77777777" w:rsidR="00EA4725" w:rsidRPr="004F2849" w:rsidRDefault="00826AF4" w:rsidP="004F2849">
            <w:pPr>
              <w:spacing w:before="120" w:after="120"/>
              <w:jc w:val="left"/>
            </w:pPr>
            <w:r w:rsidRPr="004F2849">
              <w:rPr>
                <w:b/>
              </w:rPr>
              <w:t>6.</w:t>
            </w:r>
          </w:p>
        </w:tc>
        <w:tc>
          <w:tcPr>
            <w:tcW w:w="8276" w:type="dxa"/>
            <w:tcBorders>
              <w:top w:val="single" w:sz="6" w:space="0" w:color="auto"/>
              <w:bottom w:val="single" w:sz="6" w:space="0" w:color="auto"/>
            </w:tcBorders>
            <w:shd w:val="clear" w:color="auto" w:fill="auto"/>
          </w:tcPr>
          <w:p w14:paraId="3CBF3CBE" w14:textId="5965C195" w:rsidR="00EA4725" w:rsidRPr="004F2849" w:rsidRDefault="00826AF4" w:rsidP="004F2849">
            <w:pPr>
              <w:spacing w:before="120" w:after="120"/>
            </w:pPr>
            <w:proofErr w:type="gramStart"/>
            <w:r w:rsidRPr="004F2849">
              <w:rPr>
                <w:b/>
              </w:rPr>
              <w:t>Teneur</w:t>
            </w:r>
            <w:r w:rsidR="004F2849" w:rsidRPr="004F2849">
              <w:rPr>
                <w:b/>
              </w:rPr>
              <w:t>:</w:t>
            </w:r>
            <w:proofErr w:type="gramEnd"/>
            <w:r w:rsidR="004F2849" w:rsidRPr="004F2849">
              <w:rPr>
                <w:b/>
              </w:rPr>
              <w:t xml:space="preserve"> </w:t>
            </w:r>
            <w:r w:rsidR="004F2849" w:rsidRPr="004F2849">
              <w:t>L</w:t>
            </w:r>
            <w:r w:rsidRPr="004F2849">
              <w:t>e Projet de vingt</w:t>
            </w:r>
            <w:r w:rsidR="004F2849" w:rsidRPr="004F2849">
              <w:t>-</w:t>
            </w:r>
            <w:r w:rsidRPr="004F2849">
              <w:t>deuxième décret modifiant le Décret allemand relatif aux produits de consommation instaure des dispositions visant à réduire au minimum le transfert d'hydrocarbures aromatiques d'huile minérale (MOAH) issus de matériaux et d'objets entrant en contact avec des denrées alimentaires fabriqués à partir de papiers ou de cartons recyclés</w:t>
            </w:r>
            <w:r w:rsidR="004F2849" w:rsidRPr="004F2849">
              <w:t>. L'</w:t>
            </w:r>
            <w:r w:rsidRPr="004F2849">
              <w:t>Institut fédéral d</w:t>
            </w:r>
            <w:r w:rsidR="004F2849" w:rsidRPr="004F2849">
              <w:t>'</w:t>
            </w:r>
            <w:r w:rsidRPr="004F2849">
              <w:t>évaluation des risques (</w:t>
            </w:r>
            <w:proofErr w:type="spellStart"/>
            <w:r w:rsidRPr="004F2849">
              <w:t>BfR</w:t>
            </w:r>
            <w:proofErr w:type="spellEnd"/>
            <w:r w:rsidRPr="004F2849">
              <w:t>) et l'Autorité européenne de sécurité des aliments (EFSA) ont soulevé des préoccupations concernant l'ingestion de MOAH, en raison d'un possible risque cancérogène</w:t>
            </w:r>
            <w:r w:rsidR="004F2849" w:rsidRPr="004F2849">
              <w:t>. U</w:t>
            </w:r>
            <w:r w:rsidRPr="004F2849">
              <w:t>ne barrière fonctionnelle doit obligatoiremen</w:t>
            </w:r>
            <w:r w:rsidR="004F2849" w:rsidRPr="004F2849">
              <w:t xml:space="preserve">t </w:t>
            </w:r>
            <w:r w:rsidRPr="004F2849">
              <w:t>être mise en place pour les matériaux et objets entrant en contact avec des denrées alimentaires susmentionnés, à moins que a) le fabricant des matériaux et objets ou la personne responsable de leur mise sur le marché puisse garantir par d'autres moyens qu'aucun transfert de MOAH aux denrées alimentaires n'a lieu ou b) l'exploitant du secteur alimentaire qui utilise les matériaux et objets entrant en contact avec des denrées alimentaires déclare qu'aucune barrière fonctionnelle n'est requise</w:t>
            </w:r>
            <w:r w:rsidR="004F2849" w:rsidRPr="004F2849">
              <w:t>. D</w:t>
            </w:r>
            <w:r w:rsidRPr="004F2849">
              <w:t>ans ces cas, l'exploitant du secteur alimentaire lui</w:t>
            </w:r>
            <w:r w:rsidR="004F2849" w:rsidRPr="004F2849">
              <w:t>-</w:t>
            </w:r>
            <w:r w:rsidRPr="004F2849">
              <w:t xml:space="preserve">même doit employer les moyens appropriés pour que les MOAH ne soient pas transférés aux denrées alimentaires (par exemple en utilisant un sachet interne séparé qui empêche le transfert de </w:t>
            </w:r>
            <w:proofErr w:type="gramStart"/>
            <w:r w:rsidRPr="004F2849">
              <w:t>MOAH</w:t>
            </w:r>
            <w:r w:rsidR="004F2849" w:rsidRPr="004F2849">
              <w:t>;</w:t>
            </w:r>
            <w:proofErr w:type="gramEnd"/>
            <w:r w:rsidR="004F2849" w:rsidRPr="004F2849">
              <w:t xml:space="preserve"> e</w:t>
            </w:r>
            <w:r w:rsidRPr="004F2849">
              <w:t>n recourant à des denrées alimentaires ayant certaines caractéristiques</w:t>
            </w:r>
            <w:r w:rsidR="004F2849" w:rsidRPr="004F2849">
              <w:t xml:space="preserve">; </w:t>
            </w:r>
            <w:r w:rsidRPr="004F2849">
              <w:t>ou en mettant en place certaines conditions d'emballage ou d'utilisation à même d'éviter le transfert de MOAH)</w:t>
            </w:r>
            <w:r w:rsidR="004F2849" w:rsidRPr="004F2849">
              <w:t>. U</w:t>
            </w:r>
            <w:r w:rsidRPr="004F2849">
              <w:t xml:space="preserve">ne limite de détection de 0,5 mg de MOAH par kilogramme de denrées alimentaires sera </w:t>
            </w:r>
            <w:proofErr w:type="gramStart"/>
            <w:r w:rsidRPr="004F2849">
              <w:t>appliquée</w:t>
            </w:r>
            <w:r w:rsidR="004F2849" w:rsidRPr="004F2849">
              <w:t>;</w:t>
            </w:r>
            <w:proofErr w:type="gramEnd"/>
            <w:r w:rsidR="004F2849" w:rsidRPr="004F2849">
              <w:t xml:space="preserve"> e</w:t>
            </w:r>
            <w:r w:rsidRPr="004F2849">
              <w:t>n</w:t>
            </w:r>
            <w:r w:rsidR="004F2849" w:rsidRPr="004F2849">
              <w:t>-</w:t>
            </w:r>
            <w:r w:rsidRPr="004F2849">
              <w:t>deçà de ce niveau, il sera considéré qu'il n'y a pas de transfert de MOAH issus de matériaux et d'objets entrant en contact avec des denrées alimentaires</w:t>
            </w:r>
            <w:r w:rsidR="004F2849" w:rsidRPr="004F2849">
              <w:t>. E</w:t>
            </w:r>
            <w:r w:rsidRPr="004F2849">
              <w:t>n ce qui concerne les essais visant à déterminer s'il y</w:t>
            </w:r>
            <w:r w:rsidR="00F062F2" w:rsidRPr="004F2849">
              <w:t xml:space="preserve"> a</w:t>
            </w:r>
            <w:r w:rsidRPr="004F2849">
              <w:t xml:space="preserve"> eu un transfert de MOAH entre des matériaux et objets entrant en contact avec des denrées alimentaires fabriqués à partir de papiers ou de cartons recyclés et des </w:t>
            </w:r>
            <w:proofErr w:type="spellStart"/>
            <w:r w:rsidRPr="004F2849">
              <w:t>simulants</w:t>
            </w:r>
            <w:proofErr w:type="spellEnd"/>
            <w:r w:rsidRPr="004F2849">
              <w:t xml:space="preserve"> alimentaires, une limite de détection de 0,15 mg de MOAH par kilogramme de simulant alimentaire est </w:t>
            </w:r>
            <w:r w:rsidRPr="004F2849">
              <w:lastRenderedPageBreak/>
              <w:t>appliquée (à défaut d'effet de matrice négatif important, qui est particulièrement pertinent dans le cas des analyses de la teneur de MOAH dans les denrées alimentaires)</w:t>
            </w:r>
            <w:r w:rsidR="004F2849" w:rsidRPr="004F2849">
              <w:t>. L</w:t>
            </w:r>
            <w:r w:rsidRPr="004F2849">
              <w:t xml:space="preserve">a mesure donne la possibilité de </w:t>
            </w:r>
            <w:r w:rsidR="00DE6F94" w:rsidRPr="004F2849">
              <w:t>continuer d</w:t>
            </w:r>
            <w:r w:rsidRPr="004F2849">
              <w:t>'utilis</w:t>
            </w:r>
            <w:r w:rsidR="00DE6F94" w:rsidRPr="004F2849">
              <w:t>er</w:t>
            </w:r>
            <w:r w:rsidRPr="004F2849">
              <w:t xml:space="preserve"> de</w:t>
            </w:r>
            <w:r w:rsidR="00DE6F94" w:rsidRPr="004F2849">
              <w:t>s</w:t>
            </w:r>
            <w:r w:rsidRPr="004F2849">
              <w:t xml:space="preserve"> papiers ou de</w:t>
            </w:r>
            <w:r w:rsidR="00DE6F94" w:rsidRPr="004F2849">
              <w:t>s</w:t>
            </w:r>
            <w:r w:rsidRPr="004F2849">
              <w:t xml:space="preserve"> cartons recyclés pour fabriquer des matériaux et objets entrant en contact avec des denrées alimentaires tout en continuant d'assurer la sécurité.</w:t>
            </w:r>
          </w:p>
          <w:p w14:paraId="0F8A1905" w14:textId="7FACC4C7" w:rsidR="00EB5FF5" w:rsidRPr="004F2849" w:rsidRDefault="00826AF4" w:rsidP="004F2849">
            <w:pPr>
              <w:spacing w:after="120"/>
            </w:pPr>
            <w:r w:rsidRPr="004F2849">
              <w:t xml:space="preserve">Des exemptions aux prescriptions de ce décret pourront être appliquées sur demande (au titre de l'article 68 de la Loi allemande sur les aliments pour la consommation humaine et animale </w:t>
            </w:r>
            <w:r w:rsidR="004F2849" w:rsidRPr="004F2849">
              <w:t>-</w:t>
            </w:r>
            <w:r w:rsidRPr="004F2849">
              <w:t xml:space="preserve"> LFGB).</w:t>
            </w:r>
          </w:p>
        </w:tc>
      </w:tr>
      <w:tr w:rsidR="004F2849" w:rsidRPr="004F2849" w14:paraId="5FA0CD57" w14:textId="77777777" w:rsidTr="004F2849">
        <w:tc>
          <w:tcPr>
            <w:tcW w:w="709" w:type="dxa"/>
            <w:tcBorders>
              <w:top w:val="single" w:sz="6" w:space="0" w:color="auto"/>
              <w:bottom w:val="single" w:sz="6" w:space="0" w:color="auto"/>
            </w:tcBorders>
            <w:shd w:val="clear" w:color="auto" w:fill="auto"/>
          </w:tcPr>
          <w:p w14:paraId="407EADEC" w14:textId="77777777" w:rsidR="00EA4725" w:rsidRPr="004F2849" w:rsidRDefault="00826AF4" w:rsidP="004F2849">
            <w:pPr>
              <w:spacing w:before="120" w:after="120"/>
              <w:jc w:val="left"/>
            </w:pPr>
            <w:r w:rsidRPr="004F2849">
              <w:rPr>
                <w:b/>
              </w:rPr>
              <w:lastRenderedPageBreak/>
              <w:t>7.</w:t>
            </w:r>
          </w:p>
        </w:tc>
        <w:tc>
          <w:tcPr>
            <w:tcW w:w="8276" w:type="dxa"/>
            <w:tcBorders>
              <w:top w:val="single" w:sz="6" w:space="0" w:color="auto"/>
              <w:bottom w:val="single" w:sz="6" w:space="0" w:color="auto"/>
            </w:tcBorders>
            <w:shd w:val="clear" w:color="auto" w:fill="auto"/>
          </w:tcPr>
          <w:p w14:paraId="56E30E1A" w14:textId="618A21B1" w:rsidR="00EA4725" w:rsidRPr="004F2849" w:rsidRDefault="00826AF4" w:rsidP="004F2849">
            <w:pPr>
              <w:spacing w:before="120" w:after="120"/>
            </w:pPr>
            <w:r w:rsidRPr="004F2849">
              <w:rPr>
                <w:b/>
              </w:rPr>
              <w:t xml:space="preserve">Objectif et raison </w:t>
            </w:r>
            <w:proofErr w:type="gramStart"/>
            <w:r w:rsidRPr="004F2849">
              <w:rPr>
                <w:b/>
              </w:rPr>
              <w:t>d'être</w:t>
            </w:r>
            <w:r w:rsidR="004F2849" w:rsidRPr="004F2849">
              <w:rPr>
                <w:b/>
              </w:rPr>
              <w:t>:</w:t>
            </w:r>
            <w:proofErr w:type="gramEnd"/>
            <w:r w:rsidR="004F2849" w:rsidRPr="004F2849">
              <w:rPr>
                <w:b/>
              </w:rPr>
              <w:t xml:space="preserve"> [</w:t>
            </w:r>
            <w:r w:rsidRPr="004F2849">
              <w:rPr>
                <w:b/>
              </w:rPr>
              <w:t xml:space="preserve">X] innocuité des produits alimentaires, </w:t>
            </w:r>
            <w:r w:rsidR="004F2849" w:rsidRPr="004F2849">
              <w:rPr>
                <w:b/>
              </w:rPr>
              <w:t>[ ]</w:t>
            </w:r>
            <w:r w:rsidRPr="004F2849">
              <w:rPr>
                <w:b/>
              </w:rPr>
              <w:t xml:space="preserve"> santé des animaux, </w:t>
            </w:r>
            <w:r w:rsidR="004F2849" w:rsidRPr="004F2849">
              <w:rPr>
                <w:b/>
              </w:rPr>
              <w:t>[ ]</w:t>
            </w:r>
            <w:r w:rsidRPr="004F2849">
              <w:rPr>
                <w:b/>
              </w:rPr>
              <w:t xml:space="preserve"> préservation des végétaux, </w:t>
            </w:r>
            <w:r w:rsidR="004F2849" w:rsidRPr="004F2849">
              <w:rPr>
                <w:b/>
              </w:rPr>
              <w:t>[ ]</w:t>
            </w:r>
            <w:r w:rsidRPr="004F2849">
              <w:rPr>
                <w:b/>
              </w:rPr>
              <w:t xml:space="preserve"> protection des personnes contre les maladies ou les parasites des animaux/des plantes, </w:t>
            </w:r>
            <w:r w:rsidR="004F2849" w:rsidRPr="004F2849">
              <w:rPr>
                <w:b/>
              </w:rPr>
              <w:t>[ ]</w:t>
            </w:r>
            <w:r w:rsidRPr="004F2849">
              <w:rPr>
                <w:b/>
              </w:rPr>
              <w:t xml:space="preserve"> protection du territoire contre d'autres dommages attribuables à des parasites.</w:t>
            </w:r>
          </w:p>
        </w:tc>
      </w:tr>
      <w:tr w:rsidR="004F2849" w:rsidRPr="004F2849" w14:paraId="57243620" w14:textId="77777777" w:rsidTr="004F2849">
        <w:tc>
          <w:tcPr>
            <w:tcW w:w="709" w:type="dxa"/>
            <w:tcBorders>
              <w:top w:val="single" w:sz="6" w:space="0" w:color="auto"/>
              <w:bottom w:val="single" w:sz="6" w:space="0" w:color="auto"/>
            </w:tcBorders>
            <w:shd w:val="clear" w:color="auto" w:fill="auto"/>
          </w:tcPr>
          <w:p w14:paraId="36F270E7" w14:textId="77777777" w:rsidR="00EA4725" w:rsidRPr="004F2849" w:rsidRDefault="00826AF4" w:rsidP="004F2849">
            <w:pPr>
              <w:spacing w:before="120" w:after="120"/>
              <w:jc w:val="left"/>
              <w:rPr>
                <w:b/>
              </w:rPr>
            </w:pPr>
            <w:r w:rsidRPr="004F2849">
              <w:rPr>
                <w:b/>
              </w:rPr>
              <w:t>8.</w:t>
            </w:r>
          </w:p>
        </w:tc>
        <w:tc>
          <w:tcPr>
            <w:tcW w:w="8276" w:type="dxa"/>
            <w:tcBorders>
              <w:top w:val="single" w:sz="6" w:space="0" w:color="auto"/>
              <w:bottom w:val="single" w:sz="6" w:space="0" w:color="auto"/>
            </w:tcBorders>
            <w:shd w:val="clear" w:color="auto" w:fill="auto"/>
          </w:tcPr>
          <w:p w14:paraId="0DE20FC9" w14:textId="29F2BCE5" w:rsidR="00EA4725" w:rsidRPr="004F2849" w:rsidRDefault="00826AF4" w:rsidP="004F2849">
            <w:pPr>
              <w:spacing w:before="120" w:after="120"/>
            </w:pPr>
            <w:r w:rsidRPr="004F2849">
              <w:rPr>
                <w:b/>
              </w:rPr>
              <w:t>Existe</w:t>
            </w:r>
            <w:r w:rsidR="004F2849" w:rsidRPr="004F2849">
              <w:rPr>
                <w:b/>
              </w:rPr>
              <w:t>-</w:t>
            </w:r>
            <w:r w:rsidRPr="004F2849">
              <w:rPr>
                <w:b/>
              </w:rPr>
              <w:t>t</w:t>
            </w:r>
            <w:r w:rsidR="004F2849" w:rsidRPr="004F2849">
              <w:rPr>
                <w:b/>
              </w:rPr>
              <w:t>-</w:t>
            </w:r>
            <w:r w:rsidRPr="004F2849">
              <w:rPr>
                <w:b/>
              </w:rPr>
              <w:t xml:space="preserve">il une norme internationale </w:t>
            </w:r>
            <w:proofErr w:type="gramStart"/>
            <w:r w:rsidRPr="004F2849">
              <w:rPr>
                <w:b/>
              </w:rPr>
              <w:t>pertinente</w:t>
            </w:r>
            <w:r w:rsidR="004F2849" w:rsidRPr="004F2849">
              <w:rPr>
                <w:b/>
              </w:rPr>
              <w:t>?</w:t>
            </w:r>
            <w:proofErr w:type="gramEnd"/>
            <w:r w:rsidR="004F2849" w:rsidRPr="004F2849">
              <w:rPr>
                <w:b/>
              </w:rPr>
              <w:t xml:space="preserve"> D</w:t>
            </w:r>
            <w:r w:rsidRPr="004F2849">
              <w:rPr>
                <w:b/>
              </w:rPr>
              <w:t xml:space="preserve">ans l'affirmative, indiquer </w:t>
            </w:r>
            <w:proofErr w:type="gramStart"/>
            <w:r w:rsidRPr="004F2849">
              <w:rPr>
                <w:b/>
              </w:rPr>
              <w:t>laquelle:</w:t>
            </w:r>
            <w:proofErr w:type="gramEnd"/>
          </w:p>
          <w:p w14:paraId="547826B9" w14:textId="7FE6DA72" w:rsidR="00900297" w:rsidRPr="004F2849" w:rsidRDefault="004F2849" w:rsidP="004F2849">
            <w:pPr>
              <w:spacing w:after="120"/>
              <w:ind w:left="720" w:hanging="720"/>
            </w:pPr>
            <w:proofErr w:type="gramStart"/>
            <w:r w:rsidRPr="004F2849">
              <w:rPr>
                <w:b/>
              </w:rPr>
              <w:t>[ ]</w:t>
            </w:r>
            <w:proofErr w:type="gramEnd"/>
            <w:r w:rsidR="00900297" w:rsidRPr="004F2849">
              <w:rPr>
                <w:b/>
              </w:rPr>
              <w:tab/>
              <w:t xml:space="preserve">Commission du Codex Alimentarius </w:t>
            </w:r>
            <w:r w:rsidR="00900297" w:rsidRPr="004F2849">
              <w:rPr>
                <w:b/>
                <w:i/>
              </w:rPr>
              <w:t>(par exemple, intitulé ou numéro de série de la norme du Codex ou du texte apparenté)</w:t>
            </w:r>
            <w:r w:rsidR="00900297" w:rsidRPr="004F2849">
              <w:rPr>
                <w:b/>
              </w:rPr>
              <w:t>:</w:t>
            </w:r>
          </w:p>
          <w:p w14:paraId="2EAF248F" w14:textId="6AFF05C4" w:rsidR="00900297" w:rsidRPr="004F2849" w:rsidRDefault="004F2849" w:rsidP="004F2849">
            <w:pPr>
              <w:spacing w:after="120"/>
              <w:ind w:left="720" w:hanging="720"/>
              <w:rPr>
                <w:b/>
              </w:rPr>
            </w:pPr>
            <w:proofErr w:type="gramStart"/>
            <w:r w:rsidRPr="004F2849">
              <w:rPr>
                <w:b/>
              </w:rPr>
              <w:t>[ ]</w:t>
            </w:r>
            <w:proofErr w:type="gramEnd"/>
            <w:r w:rsidR="00900297" w:rsidRPr="004F2849">
              <w:rPr>
                <w:b/>
              </w:rPr>
              <w:tab/>
              <w:t xml:space="preserve">Organisation mondiale de la santé animale (OIE) </w:t>
            </w:r>
            <w:r w:rsidR="00900297" w:rsidRPr="004F2849">
              <w:rPr>
                <w:b/>
                <w:i/>
              </w:rPr>
              <w:t>(par exemple, numéro de chapitre du Code sanitaire pour les animaux terrestres ou du Code sanitaire pour les animaux aquatiques)</w:t>
            </w:r>
            <w:r w:rsidR="00900297" w:rsidRPr="004F2849">
              <w:rPr>
                <w:b/>
              </w:rPr>
              <w:t>:</w:t>
            </w:r>
          </w:p>
          <w:p w14:paraId="2FB873B5" w14:textId="431D2A6E" w:rsidR="00900297" w:rsidRPr="004F2849" w:rsidRDefault="004F2849" w:rsidP="004F2849">
            <w:pPr>
              <w:spacing w:after="120"/>
              <w:ind w:left="720" w:hanging="720"/>
              <w:rPr>
                <w:b/>
              </w:rPr>
            </w:pPr>
            <w:proofErr w:type="gramStart"/>
            <w:r w:rsidRPr="004F2849">
              <w:rPr>
                <w:b/>
              </w:rPr>
              <w:t>[ ]</w:t>
            </w:r>
            <w:proofErr w:type="gramEnd"/>
            <w:r w:rsidR="00900297" w:rsidRPr="004F2849">
              <w:rPr>
                <w:b/>
              </w:rPr>
              <w:tab/>
              <w:t xml:space="preserve">Convention internationale pour la protection des végétaux </w:t>
            </w:r>
            <w:r w:rsidR="00900297" w:rsidRPr="004F2849">
              <w:rPr>
                <w:b/>
                <w:i/>
              </w:rPr>
              <w:t>(par exemple, numéro de la NIMP)</w:t>
            </w:r>
            <w:r w:rsidR="00900297" w:rsidRPr="004F2849">
              <w:rPr>
                <w:b/>
              </w:rPr>
              <w:t>:</w:t>
            </w:r>
          </w:p>
          <w:p w14:paraId="34289C01" w14:textId="523BBD72" w:rsidR="00EA4725" w:rsidRPr="004F2849" w:rsidRDefault="00826AF4" w:rsidP="004F2849">
            <w:pPr>
              <w:spacing w:after="120"/>
              <w:ind w:left="720" w:hanging="720"/>
              <w:rPr>
                <w:b/>
              </w:rPr>
            </w:pPr>
            <w:r w:rsidRPr="004F2849">
              <w:rPr>
                <w:b/>
              </w:rPr>
              <w:t>[X]</w:t>
            </w:r>
            <w:r w:rsidRPr="004F2849">
              <w:rPr>
                <w:b/>
              </w:rPr>
              <w:tab/>
              <w:t>Néant</w:t>
            </w:r>
          </w:p>
          <w:p w14:paraId="7291960D" w14:textId="632828C2" w:rsidR="00900297" w:rsidRPr="004F2849" w:rsidRDefault="00826AF4" w:rsidP="004F2849">
            <w:pPr>
              <w:spacing w:after="120"/>
              <w:rPr>
                <w:b/>
              </w:rPr>
            </w:pPr>
            <w:r w:rsidRPr="004F2849">
              <w:rPr>
                <w:b/>
              </w:rPr>
              <w:t>La réglementation projetée est</w:t>
            </w:r>
            <w:r w:rsidR="004F2849" w:rsidRPr="004F2849">
              <w:rPr>
                <w:b/>
              </w:rPr>
              <w:t>-</w:t>
            </w:r>
            <w:r w:rsidRPr="004F2849">
              <w:rPr>
                <w:b/>
              </w:rPr>
              <w:t xml:space="preserve">elle conforme à la norme internationale </w:t>
            </w:r>
            <w:proofErr w:type="gramStart"/>
            <w:r w:rsidRPr="004F2849">
              <w:rPr>
                <w:b/>
              </w:rPr>
              <w:t>pertinente?</w:t>
            </w:r>
            <w:proofErr w:type="gramEnd"/>
          </w:p>
          <w:p w14:paraId="2D1058C4" w14:textId="0A931DCC" w:rsidR="00EA4725" w:rsidRPr="004F2849" w:rsidRDefault="004F2849" w:rsidP="004F2849">
            <w:pPr>
              <w:spacing w:after="120"/>
              <w:rPr>
                <w:b/>
              </w:rPr>
            </w:pPr>
            <w:proofErr w:type="gramStart"/>
            <w:r w:rsidRPr="004F2849">
              <w:rPr>
                <w:b/>
              </w:rPr>
              <w:t>[ ]</w:t>
            </w:r>
            <w:proofErr w:type="gramEnd"/>
            <w:r w:rsidR="00900297" w:rsidRPr="004F2849">
              <w:rPr>
                <w:b/>
              </w:rPr>
              <w:t xml:space="preserve"> Oui </w:t>
            </w:r>
            <w:r w:rsidRPr="004F2849">
              <w:rPr>
                <w:b/>
              </w:rPr>
              <w:t>[ ]</w:t>
            </w:r>
            <w:r w:rsidR="00900297" w:rsidRPr="004F2849">
              <w:rPr>
                <w:b/>
              </w:rPr>
              <w:t xml:space="preserve"> Non</w:t>
            </w:r>
          </w:p>
          <w:p w14:paraId="672A26ED" w14:textId="49DE5FBC" w:rsidR="00EA4725" w:rsidRPr="004F2849" w:rsidRDefault="00826AF4" w:rsidP="004F2849">
            <w:pPr>
              <w:spacing w:after="120"/>
            </w:pPr>
            <w:r w:rsidRPr="004F2849">
              <w:rPr>
                <w:b/>
              </w:rPr>
              <w:t xml:space="preserve">Dans la négative, indiquer, chaque fois que cela sera possible, en quoi et pourquoi elle diffère de la norme </w:t>
            </w:r>
            <w:proofErr w:type="gramStart"/>
            <w:r w:rsidRPr="004F2849">
              <w:rPr>
                <w:b/>
              </w:rPr>
              <w:t>internationale:</w:t>
            </w:r>
            <w:proofErr w:type="gramEnd"/>
          </w:p>
        </w:tc>
      </w:tr>
      <w:tr w:rsidR="004F2849" w:rsidRPr="004F2849" w14:paraId="039032DE" w14:textId="77777777" w:rsidTr="004F2849">
        <w:tc>
          <w:tcPr>
            <w:tcW w:w="709" w:type="dxa"/>
            <w:tcBorders>
              <w:top w:val="single" w:sz="6" w:space="0" w:color="auto"/>
              <w:bottom w:val="single" w:sz="6" w:space="0" w:color="auto"/>
            </w:tcBorders>
            <w:shd w:val="clear" w:color="auto" w:fill="auto"/>
          </w:tcPr>
          <w:p w14:paraId="233D5646" w14:textId="77777777" w:rsidR="00EA4725" w:rsidRPr="004F2849" w:rsidRDefault="00826AF4" w:rsidP="004F2849">
            <w:pPr>
              <w:spacing w:before="120" w:after="120"/>
              <w:jc w:val="left"/>
            </w:pPr>
            <w:r w:rsidRPr="004F2849">
              <w:rPr>
                <w:b/>
              </w:rPr>
              <w:t>9.</w:t>
            </w:r>
          </w:p>
        </w:tc>
        <w:tc>
          <w:tcPr>
            <w:tcW w:w="8276" w:type="dxa"/>
            <w:tcBorders>
              <w:top w:val="single" w:sz="6" w:space="0" w:color="auto"/>
              <w:bottom w:val="single" w:sz="6" w:space="0" w:color="auto"/>
            </w:tcBorders>
            <w:shd w:val="clear" w:color="auto" w:fill="auto"/>
          </w:tcPr>
          <w:p w14:paraId="03237D72" w14:textId="3A43FA59" w:rsidR="00EA4725" w:rsidRPr="004F2849" w:rsidRDefault="00826AF4" w:rsidP="004F2849">
            <w:pPr>
              <w:spacing w:before="120" w:after="120"/>
            </w:pPr>
            <w:r w:rsidRPr="004F2849">
              <w:rPr>
                <w:b/>
              </w:rPr>
              <w:t xml:space="preserve">Autres documents pertinents et langue(s) dans laquelle (lesquelles) ils sont </w:t>
            </w:r>
            <w:proofErr w:type="gramStart"/>
            <w:r w:rsidRPr="004F2849">
              <w:rPr>
                <w:b/>
              </w:rPr>
              <w:t>disponibles:</w:t>
            </w:r>
            <w:proofErr w:type="gramEnd"/>
          </w:p>
        </w:tc>
      </w:tr>
      <w:tr w:rsidR="004F2849" w:rsidRPr="004F2849" w14:paraId="2271D0E2" w14:textId="77777777" w:rsidTr="004F2849">
        <w:tc>
          <w:tcPr>
            <w:tcW w:w="709" w:type="dxa"/>
            <w:tcBorders>
              <w:top w:val="single" w:sz="6" w:space="0" w:color="auto"/>
              <w:bottom w:val="single" w:sz="6" w:space="0" w:color="auto"/>
            </w:tcBorders>
            <w:shd w:val="clear" w:color="auto" w:fill="auto"/>
          </w:tcPr>
          <w:p w14:paraId="4DFC27D2" w14:textId="77777777" w:rsidR="00EA4725" w:rsidRPr="004F2849" w:rsidRDefault="00826AF4" w:rsidP="004F2849">
            <w:pPr>
              <w:spacing w:before="120" w:after="120"/>
              <w:jc w:val="left"/>
            </w:pPr>
            <w:r w:rsidRPr="004F2849">
              <w:rPr>
                <w:b/>
              </w:rPr>
              <w:t>10.</w:t>
            </w:r>
          </w:p>
        </w:tc>
        <w:tc>
          <w:tcPr>
            <w:tcW w:w="8276" w:type="dxa"/>
            <w:tcBorders>
              <w:top w:val="single" w:sz="6" w:space="0" w:color="auto"/>
              <w:bottom w:val="single" w:sz="6" w:space="0" w:color="auto"/>
            </w:tcBorders>
            <w:shd w:val="clear" w:color="auto" w:fill="auto"/>
          </w:tcPr>
          <w:p w14:paraId="5D908476" w14:textId="128AEDE0" w:rsidR="00EA4725" w:rsidRPr="004F2849" w:rsidRDefault="00826AF4" w:rsidP="004F2849">
            <w:pPr>
              <w:spacing w:before="120" w:after="120"/>
            </w:pPr>
            <w:r w:rsidRPr="004F2849">
              <w:rPr>
                <w:b/>
              </w:rPr>
              <w:t xml:space="preserve">Date projetée pour l'adoption </w:t>
            </w:r>
            <w:r w:rsidRPr="004F2849">
              <w:rPr>
                <w:b/>
                <w:i/>
              </w:rPr>
              <w:t>(jj/mm/</w:t>
            </w:r>
            <w:proofErr w:type="spellStart"/>
            <w:r w:rsidRPr="004F2849">
              <w:rPr>
                <w:b/>
                <w:i/>
              </w:rPr>
              <w:t>aa</w:t>
            </w:r>
            <w:proofErr w:type="spellEnd"/>
            <w:proofErr w:type="gramStart"/>
            <w:r w:rsidRPr="004F2849">
              <w:rPr>
                <w:b/>
                <w:i/>
              </w:rPr>
              <w:t>)</w:t>
            </w:r>
            <w:r w:rsidR="004F2849" w:rsidRPr="004F2849">
              <w:rPr>
                <w:b/>
              </w:rPr>
              <w:t>:</w:t>
            </w:r>
            <w:proofErr w:type="gramEnd"/>
            <w:r w:rsidR="004F2849" w:rsidRPr="004F2849">
              <w:rPr>
                <w:b/>
              </w:rPr>
              <w:t xml:space="preserve"> </w:t>
            </w:r>
            <w:r w:rsidR="004F2849" w:rsidRPr="004F2849">
              <w:t>A</w:t>
            </w:r>
            <w:r w:rsidRPr="004F2849">
              <w:t>ucune date fixée à ce jour</w:t>
            </w:r>
          </w:p>
          <w:p w14:paraId="0C3683FA" w14:textId="410B8973" w:rsidR="00EA4725" w:rsidRPr="004F2849" w:rsidRDefault="00826AF4" w:rsidP="004F2849">
            <w:pPr>
              <w:spacing w:after="120"/>
            </w:pPr>
            <w:r w:rsidRPr="004F2849">
              <w:rPr>
                <w:b/>
              </w:rPr>
              <w:t xml:space="preserve">Date projetée pour la publication </w:t>
            </w:r>
            <w:r w:rsidRPr="004F2849">
              <w:rPr>
                <w:b/>
                <w:i/>
              </w:rPr>
              <w:t>(jj/mm/</w:t>
            </w:r>
            <w:proofErr w:type="spellStart"/>
            <w:r w:rsidRPr="004F2849">
              <w:rPr>
                <w:b/>
                <w:i/>
              </w:rPr>
              <w:t>aa</w:t>
            </w:r>
            <w:proofErr w:type="spellEnd"/>
            <w:proofErr w:type="gramStart"/>
            <w:r w:rsidRPr="004F2849">
              <w:rPr>
                <w:b/>
                <w:i/>
              </w:rPr>
              <w:t>)</w:t>
            </w:r>
            <w:r w:rsidR="004F2849" w:rsidRPr="004F2849">
              <w:rPr>
                <w:b/>
              </w:rPr>
              <w:t>:</w:t>
            </w:r>
            <w:proofErr w:type="gramEnd"/>
            <w:r w:rsidR="004F2849" w:rsidRPr="004F2849">
              <w:rPr>
                <w:b/>
              </w:rPr>
              <w:t xml:space="preserve"> </w:t>
            </w:r>
            <w:r w:rsidR="004F2849" w:rsidRPr="004F2849">
              <w:t>A</w:t>
            </w:r>
            <w:r w:rsidRPr="004F2849">
              <w:t>ucune date fixée à ce jour</w:t>
            </w:r>
          </w:p>
        </w:tc>
      </w:tr>
      <w:tr w:rsidR="004F2849" w:rsidRPr="004F2849" w14:paraId="5627AE7F" w14:textId="77777777" w:rsidTr="004F2849">
        <w:tc>
          <w:tcPr>
            <w:tcW w:w="709" w:type="dxa"/>
            <w:tcBorders>
              <w:top w:val="single" w:sz="6" w:space="0" w:color="auto"/>
              <w:bottom w:val="single" w:sz="6" w:space="0" w:color="auto"/>
            </w:tcBorders>
            <w:shd w:val="clear" w:color="auto" w:fill="auto"/>
          </w:tcPr>
          <w:p w14:paraId="03673763" w14:textId="77777777" w:rsidR="00EA4725" w:rsidRPr="004F2849" w:rsidRDefault="00826AF4" w:rsidP="004F2849">
            <w:pPr>
              <w:spacing w:before="120" w:after="120"/>
              <w:jc w:val="left"/>
            </w:pPr>
            <w:r w:rsidRPr="004F2849">
              <w:rPr>
                <w:b/>
              </w:rPr>
              <w:t>11.</w:t>
            </w:r>
          </w:p>
        </w:tc>
        <w:tc>
          <w:tcPr>
            <w:tcW w:w="8276" w:type="dxa"/>
            <w:tcBorders>
              <w:top w:val="single" w:sz="6" w:space="0" w:color="auto"/>
              <w:bottom w:val="single" w:sz="6" w:space="0" w:color="auto"/>
            </w:tcBorders>
            <w:shd w:val="clear" w:color="auto" w:fill="auto"/>
          </w:tcPr>
          <w:p w14:paraId="29C476CE" w14:textId="728E4777" w:rsidR="00EA4725" w:rsidRPr="004F2849" w:rsidRDefault="00826AF4" w:rsidP="004F2849">
            <w:pPr>
              <w:spacing w:before="120" w:after="120"/>
            </w:pPr>
            <w:r w:rsidRPr="004F2849">
              <w:rPr>
                <w:b/>
              </w:rPr>
              <w:t xml:space="preserve">Date projetée pour l'entrée en </w:t>
            </w:r>
            <w:proofErr w:type="gramStart"/>
            <w:r w:rsidRPr="004F2849">
              <w:rPr>
                <w:b/>
              </w:rPr>
              <w:t>vigueur</w:t>
            </w:r>
            <w:r w:rsidR="004F2849" w:rsidRPr="004F2849">
              <w:rPr>
                <w:b/>
              </w:rPr>
              <w:t>:</w:t>
            </w:r>
            <w:proofErr w:type="gramEnd"/>
            <w:r w:rsidR="004F2849" w:rsidRPr="004F2849">
              <w:rPr>
                <w:b/>
              </w:rPr>
              <w:t xml:space="preserve"> [ ]</w:t>
            </w:r>
            <w:r w:rsidRPr="004F2849">
              <w:rPr>
                <w:b/>
              </w:rPr>
              <w:t xml:space="preserve"> Six mois à compter de la date de publication, et/ou</w:t>
            </w:r>
            <w:r w:rsidRPr="004F2849">
              <w:t xml:space="preserve"> </w:t>
            </w:r>
            <w:r w:rsidRPr="004F2849">
              <w:rPr>
                <w:b/>
                <w:i/>
              </w:rPr>
              <w:t>(jj/mm/</w:t>
            </w:r>
            <w:proofErr w:type="spellStart"/>
            <w:r w:rsidRPr="004F2849">
              <w:rPr>
                <w:b/>
                <w:i/>
              </w:rPr>
              <w:t>aa</w:t>
            </w:r>
            <w:proofErr w:type="spellEnd"/>
            <w:r w:rsidRPr="004F2849">
              <w:rPr>
                <w:b/>
                <w:i/>
              </w:rPr>
              <w:t>)</w:t>
            </w:r>
            <w:r w:rsidR="004F2849" w:rsidRPr="004F2849">
              <w:rPr>
                <w:b/>
              </w:rPr>
              <w:t xml:space="preserve">: </w:t>
            </w:r>
            <w:r w:rsidR="004F2849" w:rsidRPr="004F2849">
              <w:t>L</w:t>
            </w:r>
            <w:r w:rsidRPr="004F2849">
              <w:t>e décret entrera en vigueur le lendemain de sa publication (date de publication inconnue pour l'instant)</w:t>
            </w:r>
            <w:r w:rsidR="004F2849" w:rsidRPr="004F2849">
              <w:t>; l</w:t>
            </w:r>
            <w:r w:rsidRPr="004F2849">
              <w:t>es dispositions seront applicables trois ans après la publication</w:t>
            </w:r>
            <w:r w:rsidR="004F2849" w:rsidRPr="004F2849">
              <w:t>; e</w:t>
            </w:r>
            <w:r w:rsidRPr="004F2849">
              <w:t>n outre, une période de vente de deux ans sera ménagée par la suite.</w:t>
            </w:r>
          </w:p>
          <w:p w14:paraId="710E8C42" w14:textId="0DF4905D" w:rsidR="00EA4725" w:rsidRPr="004F2849" w:rsidRDefault="00826AF4" w:rsidP="004F2849">
            <w:pPr>
              <w:spacing w:after="120"/>
              <w:ind w:left="607" w:hanging="607"/>
              <w:rPr>
                <w:b/>
              </w:rPr>
            </w:pPr>
            <w:r w:rsidRPr="004F2849">
              <w:rPr>
                <w:b/>
                <w:bCs/>
              </w:rPr>
              <w:t>[X]</w:t>
            </w:r>
            <w:r w:rsidRPr="004F2849">
              <w:rPr>
                <w:b/>
                <w:bCs/>
              </w:rPr>
              <w:tab/>
              <w:t>Mesure de facilitation du commerce</w:t>
            </w:r>
            <w:r w:rsidRPr="004F2849">
              <w:t xml:space="preserve"> De plus, des exemptions aux prescriptions de ce décret pourront être autorisées sur demande (au titre de l'article 68 de la Loi allemande sur les aliments pour la consommation humaine et animale </w:t>
            </w:r>
            <w:r w:rsidR="004F2849" w:rsidRPr="004F2849">
              <w:t>-</w:t>
            </w:r>
            <w:r w:rsidRPr="004F2849">
              <w:t xml:space="preserve"> LFGB).</w:t>
            </w:r>
          </w:p>
        </w:tc>
      </w:tr>
      <w:tr w:rsidR="004F2849" w:rsidRPr="004F2849" w14:paraId="22BD9CF2" w14:textId="77777777" w:rsidTr="004F2849">
        <w:tc>
          <w:tcPr>
            <w:tcW w:w="709" w:type="dxa"/>
            <w:tcBorders>
              <w:top w:val="single" w:sz="6" w:space="0" w:color="auto"/>
              <w:bottom w:val="single" w:sz="6" w:space="0" w:color="auto"/>
            </w:tcBorders>
            <w:shd w:val="clear" w:color="auto" w:fill="auto"/>
          </w:tcPr>
          <w:p w14:paraId="4B5E14FA" w14:textId="77777777" w:rsidR="00EA4725" w:rsidRPr="004F2849" w:rsidRDefault="00826AF4" w:rsidP="004F2849">
            <w:pPr>
              <w:spacing w:before="120" w:after="120"/>
              <w:jc w:val="left"/>
            </w:pPr>
            <w:r w:rsidRPr="004F2849">
              <w:rPr>
                <w:b/>
              </w:rPr>
              <w:t>12.</w:t>
            </w:r>
          </w:p>
        </w:tc>
        <w:tc>
          <w:tcPr>
            <w:tcW w:w="8276" w:type="dxa"/>
            <w:tcBorders>
              <w:top w:val="single" w:sz="6" w:space="0" w:color="auto"/>
              <w:bottom w:val="single" w:sz="6" w:space="0" w:color="auto"/>
            </w:tcBorders>
            <w:shd w:val="clear" w:color="auto" w:fill="auto"/>
          </w:tcPr>
          <w:p w14:paraId="7357A8AA" w14:textId="3606A6DC" w:rsidR="00EA4725" w:rsidRPr="004F2849" w:rsidRDefault="00826AF4" w:rsidP="004F2849">
            <w:pPr>
              <w:spacing w:before="120" w:after="120"/>
            </w:pPr>
            <w:r w:rsidRPr="004F2849">
              <w:rPr>
                <w:b/>
              </w:rPr>
              <w:t xml:space="preserve">Date limite pour la présentation des </w:t>
            </w:r>
            <w:proofErr w:type="gramStart"/>
            <w:r w:rsidRPr="004F2849">
              <w:rPr>
                <w:b/>
              </w:rPr>
              <w:t>observations</w:t>
            </w:r>
            <w:r w:rsidR="004F2849" w:rsidRPr="004F2849">
              <w:rPr>
                <w:b/>
              </w:rPr>
              <w:t>:</w:t>
            </w:r>
            <w:proofErr w:type="gramEnd"/>
            <w:r w:rsidR="004F2849" w:rsidRPr="004F2849">
              <w:rPr>
                <w:b/>
              </w:rPr>
              <w:t xml:space="preserve"> [</w:t>
            </w:r>
            <w:r w:rsidRPr="004F2849">
              <w:rPr>
                <w:b/>
              </w:rPr>
              <w:t>X] Soixante jours à compter de la date de distribution de la notification et/ou (</w:t>
            </w:r>
            <w:r w:rsidRPr="004F2849">
              <w:rPr>
                <w:b/>
                <w:i/>
                <w:iCs/>
              </w:rPr>
              <w:t>jj/mm/</w:t>
            </w:r>
            <w:proofErr w:type="spellStart"/>
            <w:r w:rsidRPr="004F2849">
              <w:rPr>
                <w:b/>
                <w:i/>
                <w:iCs/>
              </w:rPr>
              <w:t>aa</w:t>
            </w:r>
            <w:proofErr w:type="spellEnd"/>
            <w:r w:rsidRPr="004F2849">
              <w:rPr>
                <w:b/>
              </w:rPr>
              <w:t>)</w:t>
            </w:r>
            <w:r w:rsidR="004F2849" w:rsidRPr="004F2849">
              <w:rPr>
                <w:b/>
              </w:rPr>
              <w:t xml:space="preserve">: </w:t>
            </w:r>
            <w:r w:rsidR="004F2849" w:rsidRPr="004F2849">
              <w:t>21 mai 2</w:t>
            </w:r>
            <w:r w:rsidRPr="004F2849">
              <w:t>021</w:t>
            </w:r>
          </w:p>
          <w:p w14:paraId="4AF9ECFF" w14:textId="436FDAEA" w:rsidR="00900297" w:rsidRPr="004F2849" w:rsidRDefault="00826AF4" w:rsidP="004F2849">
            <w:pPr>
              <w:spacing w:after="120"/>
            </w:pPr>
            <w:r w:rsidRPr="004F2849">
              <w:rPr>
                <w:b/>
              </w:rPr>
              <w:t xml:space="preserve">Organisme ou autorité désigné pour traiter les </w:t>
            </w:r>
            <w:proofErr w:type="gramStart"/>
            <w:r w:rsidRPr="004F2849">
              <w:rPr>
                <w:b/>
              </w:rPr>
              <w:t>observations</w:t>
            </w:r>
            <w:r w:rsidR="004F2849" w:rsidRPr="004F2849">
              <w:rPr>
                <w:b/>
              </w:rPr>
              <w:t>:</w:t>
            </w:r>
            <w:proofErr w:type="gramEnd"/>
            <w:r w:rsidR="004F2849" w:rsidRPr="004F2849">
              <w:rPr>
                <w:b/>
              </w:rPr>
              <w:t xml:space="preserve"> [</w:t>
            </w:r>
            <w:r w:rsidRPr="004F2849">
              <w:rPr>
                <w:b/>
              </w:rPr>
              <w:t>X] autorité nationale responsable des notifications, [X] point d'information national</w:t>
            </w:r>
            <w:r w:rsidR="004F2849" w:rsidRPr="004F2849">
              <w:rPr>
                <w:b/>
              </w:rPr>
              <w:t>. A</w:t>
            </w:r>
            <w:r w:rsidRPr="004F2849">
              <w:rPr>
                <w:b/>
              </w:rPr>
              <w:t xml:space="preserve">dresse, numéro de fax et adresse électronique (s'il y a lieu) d'un autre </w:t>
            </w:r>
            <w:proofErr w:type="gramStart"/>
            <w:r w:rsidRPr="004F2849">
              <w:rPr>
                <w:b/>
              </w:rPr>
              <w:t>organisme:</w:t>
            </w:r>
            <w:proofErr w:type="gramEnd"/>
          </w:p>
          <w:p w14:paraId="48E07B72" w14:textId="7105C0B6" w:rsidR="00EB5FF5" w:rsidRPr="004F2849" w:rsidRDefault="00826AF4" w:rsidP="004F2849">
            <w:r w:rsidRPr="004F2849">
              <w:t>Commission européenne</w:t>
            </w:r>
          </w:p>
          <w:p w14:paraId="66ECB0E8" w14:textId="5C28790D" w:rsidR="00EB5FF5" w:rsidRPr="004F2849" w:rsidRDefault="00826AF4" w:rsidP="004F2849">
            <w:r w:rsidRPr="004F2849">
              <w:t xml:space="preserve">DG Santé et sécurité alimentaire, Unité D2 </w:t>
            </w:r>
            <w:r w:rsidR="004F2849" w:rsidRPr="004F2849">
              <w:t>-</w:t>
            </w:r>
            <w:r w:rsidRPr="004F2849">
              <w:t xml:space="preserve"> Relations internationales multilatérales</w:t>
            </w:r>
          </w:p>
          <w:p w14:paraId="214BB516" w14:textId="77777777" w:rsidR="00EB5FF5" w:rsidRPr="004F2849" w:rsidRDefault="00826AF4" w:rsidP="004F2849">
            <w:r w:rsidRPr="004F2849">
              <w:t>Rue Froissart 101</w:t>
            </w:r>
          </w:p>
          <w:p w14:paraId="706EC9AE" w14:textId="77777777" w:rsidR="00EB5FF5" w:rsidRPr="004F2849" w:rsidRDefault="00826AF4" w:rsidP="004F2849">
            <w:r w:rsidRPr="004F2849">
              <w:lastRenderedPageBreak/>
              <w:t>B 1049 Bruxelles</w:t>
            </w:r>
          </w:p>
          <w:p w14:paraId="653C1D5B" w14:textId="462371DE" w:rsidR="00EB5FF5" w:rsidRPr="004F2849" w:rsidRDefault="00826AF4" w:rsidP="004F2849">
            <w:proofErr w:type="gramStart"/>
            <w:r w:rsidRPr="004F2849">
              <w:t>Téléphone</w:t>
            </w:r>
            <w:r w:rsidR="004F2849" w:rsidRPr="004F2849">
              <w:t>:</w:t>
            </w:r>
            <w:proofErr w:type="gramEnd"/>
            <w:r w:rsidR="004F2849" w:rsidRPr="004F2849">
              <w:t xml:space="preserve"> +</w:t>
            </w:r>
            <w:r w:rsidRPr="004F2849">
              <w:t>(32 2) 29 54263</w:t>
            </w:r>
          </w:p>
          <w:p w14:paraId="4E3F23B8" w14:textId="2E05D7C1" w:rsidR="00EB5FF5" w:rsidRPr="004F2849" w:rsidRDefault="00826AF4" w:rsidP="004F2849">
            <w:proofErr w:type="gramStart"/>
            <w:r w:rsidRPr="004F2849">
              <w:t>Fax</w:t>
            </w:r>
            <w:r w:rsidR="004F2849" w:rsidRPr="004F2849">
              <w:t>:</w:t>
            </w:r>
            <w:proofErr w:type="gramEnd"/>
            <w:r w:rsidR="004F2849" w:rsidRPr="004F2849">
              <w:t xml:space="preserve"> +</w:t>
            </w:r>
            <w:r w:rsidRPr="004F2849">
              <w:t>(32 2) 29 98090</w:t>
            </w:r>
          </w:p>
          <w:p w14:paraId="674A26C1" w14:textId="16D564BD" w:rsidR="00EB5FF5" w:rsidRPr="004F2849" w:rsidRDefault="00826AF4" w:rsidP="004F2849">
            <w:pPr>
              <w:spacing w:after="120"/>
            </w:pPr>
            <w:r w:rsidRPr="004F2849">
              <w:t xml:space="preserve">Courrier </w:t>
            </w:r>
            <w:proofErr w:type="gramStart"/>
            <w:r w:rsidRPr="004F2849">
              <w:t>électronique</w:t>
            </w:r>
            <w:r w:rsidR="004F2849" w:rsidRPr="004F2849">
              <w:t>:</w:t>
            </w:r>
            <w:proofErr w:type="gramEnd"/>
            <w:r w:rsidR="004F2849" w:rsidRPr="004F2849">
              <w:t xml:space="preserve"> s</w:t>
            </w:r>
            <w:r w:rsidRPr="004F2849">
              <w:t>ps@ec.europa.eu</w:t>
            </w:r>
          </w:p>
        </w:tc>
      </w:tr>
      <w:tr w:rsidR="00EB5FF5" w:rsidRPr="004F2849" w14:paraId="34CA2E86" w14:textId="77777777" w:rsidTr="004F2849">
        <w:tc>
          <w:tcPr>
            <w:tcW w:w="709" w:type="dxa"/>
            <w:tcBorders>
              <w:top w:val="single" w:sz="6" w:space="0" w:color="auto"/>
              <w:bottom w:val="double" w:sz="6" w:space="0" w:color="auto"/>
            </w:tcBorders>
            <w:shd w:val="clear" w:color="auto" w:fill="auto"/>
          </w:tcPr>
          <w:p w14:paraId="5F3AB9CB" w14:textId="77777777" w:rsidR="00EA4725" w:rsidRPr="004F2849" w:rsidRDefault="00826AF4" w:rsidP="004F2849">
            <w:pPr>
              <w:keepNext/>
              <w:keepLines/>
              <w:spacing w:before="120" w:after="120"/>
              <w:jc w:val="left"/>
            </w:pPr>
            <w:r w:rsidRPr="004F2849">
              <w:rPr>
                <w:b/>
              </w:rPr>
              <w:lastRenderedPageBreak/>
              <w:t>13.</w:t>
            </w:r>
          </w:p>
        </w:tc>
        <w:tc>
          <w:tcPr>
            <w:tcW w:w="8276" w:type="dxa"/>
            <w:tcBorders>
              <w:top w:val="single" w:sz="6" w:space="0" w:color="auto"/>
              <w:bottom w:val="double" w:sz="6" w:space="0" w:color="auto"/>
            </w:tcBorders>
            <w:shd w:val="clear" w:color="auto" w:fill="auto"/>
          </w:tcPr>
          <w:p w14:paraId="4DCD3A05" w14:textId="525B2433" w:rsidR="00900297" w:rsidRPr="004F2849" w:rsidRDefault="00826AF4" w:rsidP="004F2849">
            <w:pPr>
              <w:keepNext/>
              <w:keepLines/>
              <w:spacing w:before="120" w:after="120"/>
              <w:rPr>
                <w:b/>
              </w:rPr>
            </w:pPr>
            <w:r w:rsidRPr="004F2849">
              <w:rPr>
                <w:b/>
              </w:rPr>
              <w:t xml:space="preserve">Texte(s) disponible(s) auprès </w:t>
            </w:r>
            <w:proofErr w:type="gramStart"/>
            <w:r w:rsidRPr="004F2849">
              <w:rPr>
                <w:b/>
              </w:rPr>
              <w:t>de</w:t>
            </w:r>
            <w:r w:rsidR="004F2849" w:rsidRPr="004F2849">
              <w:rPr>
                <w:b/>
              </w:rPr>
              <w:t>:</w:t>
            </w:r>
            <w:proofErr w:type="gramEnd"/>
            <w:r w:rsidR="004F2849" w:rsidRPr="004F2849">
              <w:rPr>
                <w:b/>
              </w:rPr>
              <w:t xml:space="preserve"> [</w:t>
            </w:r>
            <w:r w:rsidRPr="004F2849">
              <w:rPr>
                <w:b/>
              </w:rPr>
              <w:t>X] autorité nationale responsable des notifications, [X] point d'information national</w:t>
            </w:r>
            <w:r w:rsidR="004F2849" w:rsidRPr="004F2849">
              <w:rPr>
                <w:b/>
              </w:rPr>
              <w:t>. A</w:t>
            </w:r>
            <w:r w:rsidRPr="004F2849">
              <w:rPr>
                <w:b/>
              </w:rPr>
              <w:t xml:space="preserve">dresse, numéro de fax et adresse électronique (s'il y a lieu) d'un autre </w:t>
            </w:r>
            <w:proofErr w:type="gramStart"/>
            <w:r w:rsidRPr="004F2849">
              <w:rPr>
                <w:b/>
              </w:rPr>
              <w:t>organisme:</w:t>
            </w:r>
            <w:proofErr w:type="gramEnd"/>
          </w:p>
          <w:p w14:paraId="0D5957B3" w14:textId="5537A942" w:rsidR="00EA4725" w:rsidRPr="004F2849" w:rsidRDefault="00826AF4" w:rsidP="004F2849">
            <w:pPr>
              <w:keepNext/>
              <w:keepLines/>
              <w:rPr>
                <w:bCs/>
              </w:rPr>
            </w:pPr>
            <w:r w:rsidRPr="004F2849">
              <w:t>Commission européenne</w:t>
            </w:r>
          </w:p>
          <w:p w14:paraId="3786392E" w14:textId="2A085365" w:rsidR="00EA4725" w:rsidRPr="004F2849" w:rsidRDefault="00826AF4" w:rsidP="004F2849">
            <w:pPr>
              <w:keepNext/>
              <w:keepLines/>
              <w:rPr>
                <w:bCs/>
              </w:rPr>
            </w:pPr>
            <w:r w:rsidRPr="004F2849">
              <w:t xml:space="preserve">DG Santé et sécurité alimentaire, Unité D2 </w:t>
            </w:r>
            <w:r w:rsidR="004F2849" w:rsidRPr="004F2849">
              <w:t>-</w:t>
            </w:r>
            <w:r w:rsidRPr="004F2849">
              <w:t xml:space="preserve"> Relations internationales multilatérales</w:t>
            </w:r>
          </w:p>
          <w:p w14:paraId="334C7AAB" w14:textId="77777777" w:rsidR="00EA4725" w:rsidRPr="004F2849" w:rsidRDefault="00826AF4" w:rsidP="004F2849">
            <w:pPr>
              <w:keepNext/>
              <w:keepLines/>
              <w:rPr>
                <w:bCs/>
              </w:rPr>
            </w:pPr>
            <w:r w:rsidRPr="004F2849">
              <w:t>Rue Froissart 101</w:t>
            </w:r>
          </w:p>
          <w:p w14:paraId="180ACD9C" w14:textId="77777777" w:rsidR="00EA4725" w:rsidRPr="004F2849" w:rsidRDefault="00826AF4" w:rsidP="004F2849">
            <w:pPr>
              <w:keepNext/>
              <w:keepLines/>
              <w:rPr>
                <w:bCs/>
              </w:rPr>
            </w:pPr>
            <w:r w:rsidRPr="004F2849">
              <w:t>B 1049 Bruxelles</w:t>
            </w:r>
          </w:p>
          <w:p w14:paraId="717EAB31" w14:textId="4BE5EF1B" w:rsidR="00EA4725" w:rsidRPr="004F2849" w:rsidRDefault="00826AF4" w:rsidP="004F2849">
            <w:pPr>
              <w:keepNext/>
              <w:keepLines/>
              <w:rPr>
                <w:bCs/>
              </w:rPr>
            </w:pPr>
            <w:proofErr w:type="gramStart"/>
            <w:r w:rsidRPr="004F2849">
              <w:t>Téléphone</w:t>
            </w:r>
            <w:r w:rsidR="004F2849" w:rsidRPr="004F2849">
              <w:t>:</w:t>
            </w:r>
            <w:proofErr w:type="gramEnd"/>
            <w:r w:rsidR="004F2849" w:rsidRPr="004F2849">
              <w:t xml:space="preserve"> +</w:t>
            </w:r>
            <w:r w:rsidRPr="004F2849">
              <w:t>(32 2) 29 54263</w:t>
            </w:r>
          </w:p>
          <w:p w14:paraId="237A689E" w14:textId="28F62259" w:rsidR="00EA4725" w:rsidRPr="004F2849" w:rsidRDefault="00826AF4" w:rsidP="004F2849">
            <w:pPr>
              <w:keepNext/>
              <w:keepLines/>
              <w:rPr>
                <w:bCs/>
              </w:rPr>
            </w:pPr>
            <w:proofErr w:type="gramStart"/>
            <w:r w:rsidRPr="004F2849">
              <w:t>Fax</w:t>
            </w:r>
            <w:r w:rsidR="004F2849" w:rsidRPr="004F2849">
              <w:t>:</w:t>
            </w:r>
            <w:proofErr w:type="gramEnd"/>
            <w:r w:rsidR="004F2849" w:rsidRPr="004F2849">
              <w:t xml:space="preserve"> +</w:t>
            </w:r>
            <w:r w:rsidRPr="004F2849">
              <w:t>(32 2) 29 98090</w:t>
            </w:r>
          </w:p>
          <w:p w14:paraId="2A0C4BF1" w14:textId="3F6EF6DD" w:rsidR="00EA4725" w:rsidRPr="004F2849" w:rsidRDefault="00826AF4" w:rsidP="004F2849">
            <w:pPr>
              <w:keepNext/>
              <w:keepLines/>
              <w:spacing w:after="120"/>
              <w:rPr>
                <w:bCs/>
              </w:rPr>
            </w:pPr>
            <w:r w:rsidRPr="004F2849">
              <w:t xml:space="preserve">Courrier </w:t>
            </w:r>
            <w:proofErr w:type="gramStart"/>
            <w:r w:rsidRPr="004F2849">
              <w:t>électronique</w:t>
            </w:r>
            <w:r w:rsidR="004F2849" w:rsidRPr="004F2849">
              <w:t>:</w:t>
            </w:r>
            <w:proofErr w:type="gramEnd"/>
            <w:r w:rsidR="004F2849" w:rsidRPr="004F2849">
              <w:t xml:space="preserve"> s</w:t>
            </w:r>
            <w:r w:rsidRPr="004F2849">
              <w:t>ps@ec.europa.eu</w:t>
            </w:r>
          </w:p>
        </w:tc>
      </w:tr>
      <w:bookmarkEnd w:id="8"/>
    </w:tbl>
    <w:p w14:paraId="4B679994" w14:textId="77777777" w:rsidR="007141CF" w:rsidRPr="004F2849" w:rsidRDefault="007141CF" w:rsidP="004F2849"/>
    <w:sectPr w:rsidR="007141CF" w:rsidRPr="004F2849" w:rsidSect="004F284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4DECD" w14:textId="77777777" w:rsidR="000A5381" w:rsidRPr="004F2849" w:rsidRDefault="00826AF4">
      <w:bookmarkStart w:id="4" w:name="_Hlk67668722"/>
      <w:bookmarkStart w:id="5" w:name="_Hlk67668723"/>
      <w:r w:rsidRPr="004F2849">
        <w:separator/>
      </w:r>
      <w:bookmarkEnd w:id="4"/>
      <w:bookmarkEnd w:id="5"/>
    </w:p>
  </w:endnote>
  <w:endnote w:type="continuationSeparator" w:id="0">
    <w:p w14:paraId="043614FB" w14:textId="77777777" w:rsidR="000A5381" w:rsidRPr="004F2849" w:rsidRDefault="00826AF4">
      <w:bookmarkStart w:id="6" w:name="_Hlk67668724"/>
      <w:bookmarkStart w:id="7" w:name="_Hlk67668725"/>
      <w:r w:rsidRPr="004F2849">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88496" w14:textId="5335F4D9" w:rsidR="00EA4725" w:rsidRPr="004F2849" w:rsidRDefault="004F2849" w:rsidP="004F2849">
    <w:pPr>
      <w:pStyle w:val="Pieddepage"/>
    </w:pPr>
    <w:bookmarkStart w:id="13" w:name="_Hlk67668710"/>
    <w:bookmarkStart w:id="14" w:name="_Hlk67668711"/>
    <w:r w:rsidRPr="004F2849">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6073" w14:textId="22C2C74C" w:rsidR="00EA4725" w:rsidRPr="004F2849" w:rsidRDefault="004F2849" w:rsidP="004F2849">
    <w:pPr>
      <w:pStyle w:val="Pieddepage"/>
    </w:pPr>
    <w:bookmarkStart w:id="15" w:name="_Hlk67668712"/>
    <w:bookmarkStart w:id="16" w:name="_Hlk67668713"/>
    <w:r w:rsidRPr="004F2849">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1C47D" w14:textId="18C8A402" w:rsidR="00C863EB" w:rsidRPr="004F2849" w:rsidRDefault="004F2849" w:rsidP="004F2849">
    <w:pPr>
      <w:pStyle w:val="Pieddepage"/>
    </w:pPr>
    <w:bookmarkStart w:id="19" w:name="_Hlk67668716"/>
    <w:bookmarkStart w:id="20" w:name="_Hlk67668717"/>
    <w:r w:rsidRPr="004F2849">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BA6DE" w14:textId="77777777" w:rsidR="000A5381" w:rsidRPr="004F2849" w:rsidRDefault="00826AF4">
      <w:bookmarkStart w:id="0" w:name="_Hlk67668718"/>
      <w:bookmarkStart w:id="1" w:name="_Hlk67668719"/>
      <w:r w:rsidRPr="004F2849">
        <w:separator/>
      </w:r>
      <w:bookmarkEnd w:id="0"/>
      <w:bookmarkEnd w:id="1"/>
    </w:p>
  </w:footnote>
  <w:footnote w:type="continuationSeparator" w:id="0">
    <w:p w14:paraId="3BD49C98" w14:textId="77777777" w:rsidR="000A5381" w:rsidRPr="004F2849" w:rsidRDefault="00826AF4">
      <w:bookmarkStart w:id="2" w:name="_Hlk67668720"/>
      <w:bookmarkStart w:id="3" w:name="_Hlk67668721"/>
      <w:r w:rsidRPr="004F2849">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0D6D" w14:textId="77777777" w:rsidR="004F2849" w:rsidRPr="004F2849" w:rsidRDefault="004F2849" w:rsidP="004F2849">
    <w:pPr>
      <w:pStyle w:val="En-tte"/>
      <w:spacing w:after="240"/>
      <w:jc w:val="center"/>
    </w:pPr>
    <w:bookmarkStart w:id="9" w:name="_Hlk67668706"/>
    <w:bookmarkStart w:id="10" w:name="_Hlk67668707"/>
    <w:r w:rsidRPr="004F2849">
      <w:t>G/SPS/N/DEU/12</w:t>
    </w:r>
  </w:p>
  <w:p w14:paraId="55B4E55D" w14:textId="77777777" w:rsidR="004F2849" w:rsidRPr="004F2849" w:rsidRDefault="004F2849" w:rsidP="004F2849">
    <w:pPr>
      <w:pStyle w:val="En-tte"/>
      <w:pBdr>
        <w:bottom w:val="single" w:sz="4" w:space="1" w:color="auto"/>
      </w:pBdr>
      <w:jc w:val="center"/>
    </w:pPr>
    <w:r w:rsidRPr="004F2849">
      <w:t xml:space="preserve">- </w:t>
    </w:r>
    <w:r w:rsidRPr="004F2849">
      <w:fldChar w:fldCharType="begin"/>
    </w:r>
    <w:r w:rsidRPr="004F2849">
      <w:instrText xml:space="preserve"> PAGE  \* Arabic  \* MERGEFORMAT </w:instrText>
    </w:r>
    <w:r w:rsidRPr="004F2849">
      <w:fldChar w:fldCharType="separate"/>
    </w:r>
    <w:r w:rsidRPr="004F2849">
      <w:t>1</w:t>
    </w:r>
    <w:r w:rsidRPr="004F2849">
      <w:fldChar w:fldCharType="end"/>
    </w:r>
    <w:r w:rsidRPr="004F2849">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5590C" w14:textId="77777777" w:rsidR="004F2849" w:rsidRPr="004F2849" w:rsidRDefault="004F2849" w:rsidP="004F2849">
    <w:pPr>
      <w:pStyle w:val="En-tte"/>
      <w:spacing w:after="240"/>
      <w:jc w:val="center"/>
    </w:pPr>
    <w:bookmarkStart w:id="11" w:name="_Hlk67668708"/>
    <w:bookmarkStart w:id="12" w:name="_Hlk67668709"/>
    <w:r w:rsidRPr="004F2849">
      <w:t>G/SPS/N/DEU/12</w:t>
    </w:r>
  </w:p>
  <w:p w14:paraId="7885DB6D" w14:textId="77777777" w:rsidR="004F2849" w:rsidRPr="004F2849" w:rsidRDefault="004F2849" w:rsidP="004F2849">
    <w:pPr>
      <w:pStyle w:val="En-tte"/>
      <w:pBdr>
        <w:bottom w:val="single" w:sz="4" w:space="1" w:color="auto"/>
      </w:pBdr>
      <w:jc w:val="center"/>
    </w:pPr>
    <w:r w:rsidRPr="004F2849">
      <w:t xml:space="preserve">- </w:t>
    </w:r>
    <w:r w:rsidRPr="004F2849">
      <w:fldChar w:fldCharType="begin"/>
    </w:r>
    <w:r w:rsidRPr="004F2849">
      <w:instrText xml:space="preserve"> PAGE  \* Arabic  \* MERGEFORMAT </w:instrText>
    </w:r>
    <w:r w:rsidRPr="004F2849">
      <w:fldChar w:fldCharType="separate"/>
    </w:r>
    <w:r w:rsidRPr="004F2849">
      <w:t>1</w:t>
    </w:r>
    <w:r w:rsidRPr="004F2849">
      <w:fldChar w:fldCharType="end"/>
    </w:r>
    <w:r w:rsidRPr="004F2849">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4F2849" w:rsidRPr="004F2849" w14:paraId="3D8B76B8" w14:textId="77777777" w:rsidTr="004F2849">
      <w:trPr>
        <w:trHeight w:val="240"/>
        <w:jc w:val="center"/>
      </w:trPr>
      <w:tc>
        <w:tcPr>
          <w:tcW w:w="2053" w:type="pct"/>
          <w:shd w:val="clear" w:color="auto" w:fill="auto"/>
          <w:tcMar>
            <w:left w:w="108" w:type="dxa"/>
            <w:right w:w="108" w:type="dxa"/>
          </w:tcMar>
          <w:vAlign w:val="center"/>
        </w:tcPr>
        <w:p w14:paraId="15CD1A15" w14:textId="77777777" w:rsidR="004F2849" w:rsidRPr="004F2849" w:rsidRDefault="004F2849" w:rsidP="004F2849">
          <w:pPr>
            <w:rPr>
              <w:rFonts w:eastAsia="Verdana" w:cs="Verdana"/>
              <w:noProof/>
              <w:szCs w:val="18"/>
              <w:lang w:eastAsia="en-GB"/>
            </w:rPr>
          </w:pPr>
          <w:bookmarkStart w:id="17" w:name="_Hlk67668714"/>
          <w:bookmarkStart w:id="18" w:name="_Hlk67668715"/>
        </w:p>
      </w:tc>
      <w:tc>
        <w:tcPr>
          <w:tcW w:w="2947" w:type="pct"/>
          <w:gridSpan w:val="2"/>
          <w:shd w:val="clear" w:color="auto" w:fill="auto"/>
          <w:tcMar>
            <w:left w:w="108" w:type="dxa"/>
            <w:right w:w="108" w:type="dxa"/>
          </w:tcMar>
          <w:vAlign w:val="center"/>
        </w:tcPr>
        <w:p w14:paraId="786E60FB" w14:textId="77777777" w:rsidR="004F2849" w:rsidRPr="004F2849" w:rsidRDefault="004F2849" w:rsidP="004F2849">
          <w:pPr>
            <w:jc w:val="right"/>
            <w:rPr>
              <w:rFonts w:eastAsia="Verdana" w:cs="Verdana"/>
              <w:b/>
              <w:color w:val="FF0000"/>
              <w:szCs w:val="18"/>
            </w:rPr>
          </w:pPr>
        </w:p>
      </w:tc>
    </w:tr>
    <w:tr w:rsidR="004F2849" w:rsidRPr="004F2849" w14:paraId="3779F845" w14:textId="77777777" w:rsidTr="004F2849">
      <w:trPr>
        <w:trHeight w:val="213"/>
        <w:jc w:val="center"/>
      </w:trPr>
      <w:tc>
        <w:tcPr>
          <w:tcW w:w="2053" w:type="pct"/>
          <w:vMerge w:val="restart"/>
          <w:shd w:val="clear" w:color="auto" w:fill="auto"/>
          <w:tcMar>
            <w:left w:w="0" w:type="dxa"/>
            <w:right w:w="0" w:type="dxa"/>
          </w:tcMar>
        </w:tcPr>
        <w:p w14:paraId="2A563C4C" w14:textId="0393C414" w:rsidR="004F2849" w:rsidRPr="004F2849" w:rsidRDefault="004F2849" w:rsidP="004F2849">
          <w:pPr>
            <w:jc w:val="left"/>
            <w:rPr>
              <w:rFonts w:eastAsia="Verdana" w:cs="Verdana"/>
              <w:szCs w:val="18"/>
            </w:rPr>
          </w:pPr>
          <w:r w:rsidRPr="004F2849">
            <w:rPr>
              <w:rFonts w:eastAsia="Verdana" w:cs="Verdana"/>
              <w:noProof/>
              <w:szCs w:val="18"/>
            </w:rPr>
            <w:drawing>
              <wp:inline distT="0" distB="0" distL="0" distR="0" wp14:anchorId="56D5E026" wp14:editId="5F6033B5">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9540614" w14:textId="77777777" w:rsidR="004F2849" w:rsidRPr="004F2849" w:rsidRDefault="004F2849" w:rsidP="004F2849">
          <w:pPr>
            <w:jc w:val="right"/>
            <w:rPr>
              <w:rFonts w:eastAsia="Verdana" w:cs="Verdana"/>
              <w:b/>
              <w:szCs w:val="18"/>
            </w:rPr>
          </w:pPr>
        </w:p>
      </w:tc>
    </w:tr>
    <w:tr w:rsidR="004F2849" w:rsidRPr="004F2849" w14:paraId="53576EFB" w14:textId="77777777" w:rsidTr="004F2849">
      <w:trPr>
        <w:trHeight w:val="868"/>
        <w:jc w:val="center"/>
      </w:trPr>
      <w:tc>
        <w:tcPr>
          <w:tcW w:w="2053" w:type="pct"/>
          <w:vMerge/>
          <w:shd w:val="clear" w:color="auto" w:fill="auto"/>
          <w:tcMar>
            <w:left w:w="108" w:type="dxa"/>
            <w:right w:w="108" w:type="dxa"/>
          </w:tcMar>
        </w:tcPr>
        <w:p w14:paraId="5D364216" w14:textId="77777777" w:rsidR="004F2849" w:rsidRPr="004F2849" w:rsidRDefault="004F2849" w:rsidP="004F2849">
          <w:pPr>
            <w:jc w:val="left"/>
            <w:rPr>
              <w:rFonts w:eastAsia="Verdana" w:cs="Verdana"/>
              <w:noProof/>
              <w:szCs w:val="18"/>
              <w:lang w:eastAsia="en-GB"/>
            </w:rPr>
          </w:pPr>
        </w:p>
      </w:tc>
      <w:tc>
        <w:tcPr>
          <w:tcW w:w="2947" w:type="pct"/>
          <w:gridSpan w:val="2"/>
          <w:shd w:val="clear" w:color="auto" w:fill="auto"/>
          <w:tcMar>
            <w:left w:w="108" w:type="dxa"/>
            <w:right w:w="108" w:type="dxa"/>
          </w:tcMar>
        </w:tcPr>
        <w:p w14:paraId="059229BA" w14:textId="529F7285" w:rsidR="004F2849" w:rsidRPr="004F2849" w:rsidRDefault="004F2849" w:rsidP="004F2849">
          <w:pPr>
            <w:jc w:val="right"/>
            <w:rPr>
              <w:rFonts w:eastAsia="Verdana" w:cs="Verdana"/>
              <w:b/>
              <w:szCs w:val="18"/>
            </w:rPr>
          </w:pPr>
          <w:r w:rsidRPr="004F2849">
            <w:rPr>
              <w:b/>
              <w:szCs w:val="18"/>
            </w:rPr>
            <w:t>G/SPS/N/DEU/12</w:t>
          </w:r>
        </w:p>
      </w:tc>
    </w:tr>
    <w:tr w:rsidR="004F2849" w:rsidRPr="004F2849" w14:paraId="3F7E0B4D" w14:textId="77777777" w:rsidTr="004F2849">
      <w:trPr>
        <w:trHeight w:val="240"/>
        <w:jc w:val="center"/>
      </w:trPr>
      <w:tc>
        <w:tcPr>
          <w:tcW w:w="2053" w:type="pct"/>
          <w:vMerge/>
          <w:shd w:val="clear" w:color="auto" w:fill="auto"/>
          <w:tcMar>
            <w:left w:w="108" w:type="dxa"/>
            <w:right w:w="108" w:type="dxa"/>
          </w:tcMar>
          <w:vAlign w:val="center"/>
        </w:tcPr>
        <w:p w14:paraId="5C4965AE" w14:textId="77777777" w:rsidR="004F2849" w:rsidRPr="004F2849" w:rsidRDefault="004F2849" w:rsidP="004F2849">
          <w:pPr>
            <w:rPr>
              <w:rFonts w:eastAsia="Verdana" w:cs="Verdana"/>
              <w:szCs w:val="18"/>
            </w:rPr>
          </w:pPr>
        </w:p>
      </w:tc>
      <w:tc>
        <w:tcPr>
          <w:tcW w:w="2947" w:type="pct"/>
          <w:gridSpan w:val="2"/>
          <w:shd w:val="clear" w:color="auto" w:fill="auto"/>
          <w:tcMar>
            <w:left w:w="108" w:type="dxa"/>
            <w:right w:w="108" w:type="dxa"/>
          </w:tcMar>
          <w:vAlign w:val="center"/>
        </w:tcPr>
        <w:p w14:paraId="06CE9D87" w14:textId="3451DCC9" w:rsidR="004F2849" w:rsidRPr="004F2849" w:rsidRDefault="004F2849" w:rsidP="004F2849">
          <w:pPr>
            <w:jc w:val="right"/>
            <w:rPr>
              <w:rFonts w:eastAsia="Verdana" w:cs="Verdana"/>
              <w:szCs w:val="18"/>
            </w:rPr>
          </w:pPr>
          <w:r w:rsidRPr="004F2849">
            <w:rPr>
              <w:rFonts w:eastAsia="Verdana" w:cs="Verdana"/>
              <w:szCs w:val="18"/>
            </w:rPr>
            <w:t>22 mars 2021</w:t>
          </w:r>
        </w:p>
      </w:tc>
    </w:tr>
    <w:tr w:rsidR="004F2849" w:rsidRPr="004F2849" w14:paraId="2254AEBB" w14:textId="77777777" w:rsidTr="004F284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18458D8" w14:textId="7227672C" w:rsidR="004F2849" w:rsidRPr="004F2849" w:rsidRDefault="004F2849" w:rsidP="004F2849">
          <w:pPr>
            <w:jc w:val="left"/>
            <w:rPr>
              <w:rFonts w:eastAsia="Verdana" w:cs="Verdana"/>
              <w:b/>
              <w:szCs w:val="18"/>
            </w:rPr>
          </w:pPr>
          <w:r w:rsidRPr="004F2849">
            <w:rPr>
              <w:rFonts w:eastAsia="Verdana" w:cs="Verdana"/>
              <w:color w:val="FF0000"/>
              <w:szCs w:val="18"/>
            </w:rPr>
            <w:t>(21</w:t>
          </w:r>
          <w:r w:rsidRPr="004F2849">
            <w:rPr>
              <w:rFonts w:eastAsia="Verdana" w:cs="Verdana"/>
              <w:color w:val="FF0000"/>
              <w:szCs w:val="18"/>
            </w:rPr>
            <w:noBreakHyphen/>
          </w:r>
          <w:r w:rsidR="00A7439C">
            <w:rPr>
              <w:rFonts w:eastAsia="Verdana" w:cs="Verdana"/>
              <w:color w:val="FF0000"/>
              <w:szCs w:val="18"/>
            </w:rPr>
            <w:t>2349</w:t>
          </w:r>
          <w:r w:rsidRPr="004F284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D514870" w14:textId="4D22D01E" w:rsidR="004F2849" w:rsidRPr="004F2849" w:rsidRDefault="004F2849" w:rsidP="004F2849">
          <w:pPr>
            <w:jc w:val="right"/>
            <w:rPr>
              <w:rFonts w:eastAsia="Verdana" w:cs="Verdana"/>
              <w:szCs w:val="18"/>
            </w:rPr>
          </w:pPr>
          <w:proofErr w:type="gramStart"/>
          <w:r w:rsidRPr="004F2849">
            <w:rPr>
              <w:rFonts w:eastAsia="Verdana" w:cs="Verdana"/>
              <w:szCs w:val="18"/>
            </w:rPr>
            <w:t>Page:</w:t>
          </w:r>
          <w:proofErr w:type="gramEnd"/>
          <w:r w:rsidRPr="004F2849">
            <w:rPr>
              <w:rFonts w:eastAsia="Verdana" w:cs="Verdana"/>
              <w:szCs w:val="18"/>
            </w:rPr>
            <w:t xml:space="preserve"> </w:t>
          </w:r>
          <w:r w:rsidRPr="004F2849">
            <w:rPr>
              <w:rFonts w:eastAsia="Verdana" w:cs="Verdana"/>
              <w:szCs w:val="18"/>
            </w:rPr>
            <w:fldChar w:fldCharType="begin"/>
          </w:r>
          <w:r w:rsidRPr="004F2849">
            <w:rPr>
              <w:rFonts w:eastAsia="Verdana" w:cs="Verdana"/>
              <w:szCs w:val="18"/>
            </w:rPr>
            <w:instrText xml:space="preserve"> PAGE  \* Arabic  \* MERGEFORMAT </w:instrText>
          </w:r>
          <w:r w:rsidRPr="004F2849">
            <w:rPr>
              <w:rFonts w:eastAsia="Verdana" w:cs="Verdana"/>
              <w:szCs w:val="18"/>
            </w:rPr>
            <w:fldChar w:fldCharType="separate"/>
          </w:r>
          <w:r w:rsidRPr="004F2849">
            <w:rPr>
              <w:rFonts w:eastAsia="Verdana" w:cs="Verdana"/>
              <w:szCs w:val="18"/>
            </w:rPr>
            <w:t>1</w:t>
          </w:r>
          <w:r w:rsidRPr="004F2849">
            <w:rPr>
              <w:rFonts w:eastAsia="Verdana" w:cs="Verdana"/>
              <w:szCs w:val="18"/>
            </w:rPr>
            <w:fldChar w:fldCharType="end"/>
          </w:r>
          <w:r w:rsidRPr="004F2849">
            <w:rPr>
              <w:rFonts w:eastAsia="Verdana" w:cs="Verdana"/>
              <w:szCs w:val="18"/>
            </w:rPr>
            <w:t>/</w:t>
          </w:r>
          <w:r w:rsidRPr="004F2849">
            <w:rPr>
              <w:rFonts w:eastAsia="Verdana" w:cs="Verdana"/>
              <w:szCs w:val="18"/>
            </w:rPr>
            <w:fldChar w:fldCharType="begin"/>
          </w:r>
          <w:r w:rsidRPr="004F2849">
            <w:rPr>
              <w:rFonts w:eastAsia="Verdana" w:cs="Verdana"/>
              <w:szCs w:val="18"/>
            </w:rPr>
            <w:instrText xml:space="preserve"> NUMPAGES  \# "0" \* Arabic  \* MERGEFORMAT </w:instrText>
          </w:r>
          <w:r w:rsidRPr="004F2849">
            <w:rPr>
              <w:rFonts w:eastAsia="Verdana" w:cs="Verdana"/>
              <w:szCs w:val="18"/>
            </w:rPr>
            <w:fldChar w:fldCharType="separate"/>
          </w:r>
          <w:r w:rsidRPr="004F2849">
            <w:rPr>
              <w:rFonts w:eastAsia="Verdana" w:cs="Verdana"/>
              <w:szCs w:val="18"/>
            </w:rPr>
            <w:t>3</w:t>
          </w:r>
          <w:r w:rsidRPr="004F2849">
            <w:rPr>
              <w:rFonts w:eastAsia="Verdana" w:cs="Verdana"/>
              <w:szCs w:val="18"/>
            </w:rPr>
            <w:fldChar w:fldCharType="end"/>
          </w:r>
        </w:p>
      </w:tc>
    </w:tr>
    <w:tr w:rsidR="004F2849" w:rsidRPr="004F2849" w14:paraId="39BB6D03" w14:textId="77777777" w:rsidTr="004F284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5BFFEB2" w14:textId="191B031D" w:rsidR="004F2849" w:rsidRPr="004F2849" w:rsidRDefault="004F2849" w:rsidP="004F2849">
          <w:pPr>
            <w:jc w:val="left"/>
            <w:rPr>
              <w:rFonts w:eastAsia="Verdana" w:cs="Verdana"/>
              <w:szCs w:val="18"/>
            </w:rPr>
          </w:pPr>
          <w:r w:rsidRPr="004F2849">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519AC66F" w14:textId="08AC85B1" w:rsidR="004F2849" w:rsidRPr="004F2849" w:rsidRDefault="004F2849" w:rsidP="004F2849">
          <w:pPr>
            <w:jc w:val="right"/>
            <w:rPr>
              <w:rFonts w:eastAsia="Verdana" w:cs="Verdana"/>
              <w:bCs/>
              <w:szCs w:val="18"/>
            </w:rPr>
          </w:pPr>
          <w:proofErr w:type="gramStart"/>
          <w:r w:rsidRPr="004F2849">
            <w:rPr>
              <w:rFonts w:eastAsia="Verdana" w:cs="Verdana"/>
              <w:bCs/>
              <w:szCs w:val="18"/>
            </w:rPr>
            <w:t>Original:</w:t>
          </w:r>
          <w:proofErr w:type="gramEnd"/>
          <w:r w:rsidRPr="004F2849">
            <w:rPr>
              <w:rFonts w:eastAsia="Verdana" w:cs="Verdana"/>
              <w:bCs/>
              <w:szCs w:val="18"/>
            </w:rPr>
            <w:t> anglais</w:t>
          </w:r>
        </w:p>
      </w:tc>
    </w:tr>
    <w:bookmarkEnd w:id="17"/>
    <w:bookmarkEnd w:id="18"/>
  </w:tbl>
  <w:p w14:paraId="1CF2C3D0" w14:textId="77777777" w:rsidR="00ED54E0" w:rsidRPr="004F2849" w:rsidRDefault="00ED54E0" w:rsidP="004F28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0B646F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FAEE408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DBEED4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8612F98C"/>
    <w:numStyleLink w:val="LegalHeadings"/>
  </w:abstractNum>
  <w:abstractNum w:abstractNumId="13" w15:restartNumberingAfterBreak="0">
    <w:nsid w:val="57551E12"/>
    <w:multiLevelType w:val="multilevel"/>
    <w:tmpl w:val="8612F98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A5381"/>
    <w:rsid w:val="000B31E1"/>
    <w:rsid w:val="000F4960"/>
    <w:rsid w:val="001062CE"/>
    <w:rsid w:val="0011356B"/>
    <w:rsid w:val="001277F1"/>
    <w:rsid w:val="00127BB0"/>
    <w:rsid w:val="0013337F"/>
    <w:rsid w:val="00157B94"/>
    <w:rsid w:val="00182B84"/>
    <w:rsid w:val="001E291F"/>
    <w:rsid w:val="001E596A"/>
    <w:rsid w:val="0023101F"/>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4F2849"/>
    <w:rsid w:val="005336B8"/>
    <w:rsid w:val="00547B5F"/>
    <w:rsid w:val="005A11DA"/>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6AF4"/>
    <w:rsid w:val="008363D8"/>
    <w:rsid w:val="00840C2B"/>
    <w:rsid w:val="008474E2"/>
    <w:rsid w:val="008730E9"/>
    <w:rsid w:val="008739FD"/>
    <w:rsid w:val="00893E85"/>
    <w:rsid w:val="008E372C"/>
    <w:rsid w:val="00900297"/>
    <w:rsid w:val="00903AB0"/>
    <w:rsid w:val="0090644F"/>
    <w:rsid w:val="009A2161"/>
    <w:rsid w:val="009A6F54"/>
    <w:rsid w:val="00A52B02"/>
    <w:rsid w:val="00A6057A"/>
    <w:rsid w:val="00A62304"/>
    <w:rsid w:val="00A74017"/>
    <w:rsid w:val="00A7439C"/>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27DE"/>
    <w:rsid w:val="00D9226C"/>
    <w:rsid w:val="00DA20BD"/>
    <w:rsid w:val="00DB122C"/>
    <w:rsid w:val="00DD3BA1"/>
    <w:rsid w:val="00DE50DB"/>
    <w:rsid w:val="00DE6F94"/>
    <w:rsid w:val="00DF6AE1"/>
    <w:rsid w:val="00E06B18"/>
    <w:rsid w:val="00E46FD5"/>
    <w:rsid w:val="00E544BB"/>
    <w:rsid w:val="00E56545"/>
    <w:rsid w:val="00E64A48"/>
    <w:rsid w:val="00EA4725"/>
    <w:rsid w:val="00EA5D4F"/>
    <w:rsid w:val="00EB5FF5"/>
    <w:rsid w:val="00EB6C56"/>
    <w:rsid w:val="00EC687E"/>
    <w:rsid w:val="00ED54E0"/>
    <w:rsid w:val="00EE3CAF"/>
    <w:rsid w:val="00EF2394"/>
    <w:rsid w:val="00F062F2"/>
    <w:rsid w:val="00F17777"/>
    <w:rsid w:val="00F3021D"/>
    <w:rsid w:val="00F32397"/>
    <w:rsid w:val="00F35A6A"/>
    <w:rsid w:val="00F36972"/>
    <w:rsid w:val="00F40595"/>
    <w:rsid w:val="00FA5EBC"/>
    <w:rsid w:val="00FD224A"/>
    <w:rsid w:val="00FD51B6"/>
    <w:rsid w:val="00FE4C9F"/>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B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F2849"/>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4F2849"/>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4F2849"/>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4F2849"/>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4F284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4F284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4F284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4F2849"/>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4F2849"/>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4F2849"/>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4F2849"/>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4F2849"/>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4F2849"/>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4F2849"/>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4F2849"/>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4F2849"/>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4F2849"/>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4F2849"/>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4F2849"/>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4F2849"/>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4F2849"/>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4F2849"/>
    <w:pPr>
      <w:numPr>
        <w:ilvl w:val="6"/>
        <w:numId w:val="13"/>
      </w:numPr>
      <w:spacing w:after="240"/>
    </w:pPr>
  </w:style>
  <w:style w:type="character" w:customStyle="1" w:styleId="CorpsdetexteCar">
    <w:name w:val="Corps de texte Car"/>
    <w:basedOn w:val="Policepardfaut"/>
    <w:link w:val="Corpsdetexte"/>
    <w:uiPriority w:val="1"/>
    <w:rsid w:val="004F2849"/>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4F2849"/>
    <w:pPr>
      <w:numPr>
        <w:ilvl w:val="7"/>
        <w:numId w:val="13"/>
      </w:numPr>
      <w:spacing w:after="240"/>
    </w:pPr>
  </w:style>
  <w:style w:type="character" w:customStyle="1" w:styleId="Corpsdetexte2Car">
    <w:name w:val="Corps de texte 2 Car"/>
    <w:basedOn w:val="Policepardfaut"/>
    <w:link w:val="Corpsdetexte2"/>
    <w:uiPriority w:val="1"/>
    <w:rsid w:val="004F2849"/>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4F2849"/>
    <w:pPr>
      <w:numPr>
        <w:ilvl w:val="8"/>
        <w:numId w:val="13"/>
      </w:numPr>
      <w:spacing w:after="240"/>
    </w:pPr>
    <w:rPr>
      <w:szCs w:val="16"/>
    </w:rPr>
  </w:style>
  <w:style w:type="character" w:customStyle="1" w:styleId="Corpsdetexte3Car">
    <w:name w:val="Corps de texte 3 Car"/>
    <w:basedOn w:val="Policepardfaut"/>
    <w:link w:val="Corpsdetexte3"/>
    <w:uiPriority w:val="1"/>
    <w:rsid w:val="004F2849"/>
    <w:rPr>
      <w:rFonts w:ascii="Verdana" w:eastAsiaTheme="minorHAnsi" w:hAnsi="Verdana" w:cstheme="minorBidi"/>
      <w:sz w:val="18"/>
      <w:szCs w:val="16"/>
      <w:lang w:val="fr-FR" w:eastAsia="en-US"/>
    </w:rPr>
  </w:style>
  <w:style w:type="numbering" w:customStyle="1" w:styleId="LegalHeadings">
    <w:name w:val="LegalHeadings"/>
    <w:uiPriority w:val="99"/>
    <w:rsid w:val="004F2849"/>
    <w:pPr>
      <w:numPr>
        <w:numId w:val="6"/>
      </w:numPr>
    </w:pPr>
  </w:style>
  <w:style w:type="paragraph" w:styleId="Listepuces">
    <w:name w:val="List Bullet"/>
    <w:basedOn w:val="Normal"/>
    <w:uiPriority w:val="1"/>
    <w:rsid w:val="004F2849"/>
    <w:pPr>
      <w:numPr>
        <w:numId w:val="15"/>
      </w:numPr>
      <w:tabs>
        <w:tab w:val="left" w:pos="567"/>
      </w:tabs>
      <w:spacing w:after="240"/>
      <w:contextualSpacing/>
    </w:pPr>
  </w:style>
  <w:style w:type="paragraph" w:styleId="Listepuces2">
    <w:name w:val="List Bullet 2"/>
    <w:basedOn w:val="Normal"/>
    <w:uiPriority w:val="1"/>
    <w:rsid w:val="004F2849"/>
    <w:pPr>
      <w:numPr>
        <w:ilvl w:val="1"/>
        <w:numId w:val="15"/>
      </w:numPr>
      <w:tabs>
        <w:tab w:val="left" w:pos="907"/>
      </w:tabs>
      <w:spacing w:after="240"/>
      <w:contextualSpacing/>
    </w:pPr>
  </w:style>
  <w:style w:type="paragraph" w:styleId="Listepuces3">
    <w:name w:val="List Bullet 3"/>
    <w:basedOn w:val="Normal"/>
    <w:uiPriority w:val="1"/>
    <w:rsid w:val="004F2849"/>
    <w:pPr>
      <w:numPr>
        <w:ilvl w:val="2"/>
        <w:numId w:val="15"/>
      </w:numPr>
      <w:tabs>
        <w:tab w:val="left" w:pos="1247"/>
      </w:tabs>
      <w:spacing w:after="240"/>
      <w:contextualSpacing/>
    </w:pPr>
  </w:style>
  <w:style w:type="paragraph" w:styleId="Listepuces4">
    <w:name w:val="List Bullet 4"/>
    <w:basedOn w:val="Normal"/>
    <w:uiPriority w:val="1"/>
    <w:rsid w:val="004F2849"/>
    <w:pPr>
      <w:numPr>
        <w:ilvl w:val="3"/>
        <w:numId w:val="15"/>
      </w:numPr>
      <w:tabs>
        <w:tab w:val="clear" w:pos="1587"/>
        <w:tab w:val="left" w:pos="1588"/>
      </w:tabs>
      <w:spacing w:after="240"/>
      <w:contextualSpacing/>
    </w:pPr>
  </w:style>
  <w:style w:type="paragraph" w:styleId="Listepuces5">
    <w:name w:val="List Bullet 5"/>
    <w:basedOn w:val="Normal"/>
    <w:uiPriority w:val="1"/>
    <w:rsid w:val="004F2849"/>
    <w:pPr>
      <w:numPr>
        <w:ilvl w:val="4"/>
        <w:numId w:val="15"/>
      </w:numPr>
      <w:tabs>
        <w:tab w:val="left" w:pos="1928"/>
      </w:tabs>
      <w:spacing w:after="240"/>
      <w:contextualSpacing/>
    </w:pPr>
  </w:style>
  <w:style w:type="numbering" w:customStyle="1" w:styleId="ListBullets">
    <w:name w:val="ListBullets"/>
    <w:uiPriority w:val="99"/>
    <w:rsid w:val="004F2849"/>
    <w:pPr>
      <w:numPr>
        <w:numId w:val="8"/>
      </w:numPr>
    </w:pPr>
  </w:style>
  <w:style w:type="paragraph" w:customStyle="1" w:styleId="Answer">
    <w:name w:val="Answer"/>
    <w:basedOn w:val="Normal"/>
    <w:link w:val="AnswerChar"/>
    <w:uiPriority w:val="6"/>
    <w:qFormat/>
    <w:rsid w:val="004F2849"/>
    <w:pPr>
      <w:spacing w:after="240"/>
      <w:ind w:left="1077"/>
    </w:pPr>
    <w:rPr>
      <w:rFonts w:eastAsia="Calibri" w:cs="Times New Roman"/>
    </w:rPr>
  </w:style>
  <w:style w:type="character" w:customStyle="1" w:styleId="AnswerChar">
    <w:name w:val="Answer Char"/>
    <w:link w:val="Answer"/>
    <w:uiPriority w:val="6"/>
    <w:rsid w:val="004F2849"/>
    <w:rPr>
      <w:rFonts w:ascii="Verdana" w:hAnsi="Verdana"/>
      <w:sz w:val="18"/>
      <w:szCs w:val="22"/>
      <w:lang w:eastAsia="en-US"/>
    </w:rPr>
  </w:style>
  <w:style w:type="paragraph" w:styleId="Lgende">
    <w:name w:val="caption"/>
    <w:basedOn w:val="Normal"/>
    <w:next w:val="Normal"/>
    <w:uiPriority w:val="6"/>
    <w:qFormat/>
    <w:rsid w:val="004F2849"/>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F2849"/>
    <w:rPr>
      <w:vertAlign w:val="superscript"/>
      <w:lang w:val="fr-FR"/>
    </w:rPr>
  </w:style>
  <w:style w:type="paragraph" w:styleId="Notedebasdepage">
    <w:name w:val="footnote text"/>
    <w:basedOn w:val="Normal"/>
    <w:link w:val="NotedebasdepageCar"/>
    <w:uiPriority w:val="5"/>
    <w:rsid w:val="004F2849"/>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4F2849"/>
    <w:rPr>
      <w:rFonts w:ascii="Verdana" w:hAnsi="Verdana"/>
      <w:sz w:val="16"/>
      <w:szCs w:val="18"/>
    </w:rPr>
  </w:style>
  <w:style w:type="paragraph" w:styleId="Notedefin">
    <w:name w:val="endnote text"/>
    <w:basedOn w:val="Notedebasdepage"/>
    <w:link w:val="NotedefinCar"/>
    <w:uiPriority w:val="49"/>
    <w:rsid w:val="004F2849"/>
    <w:rPr>
      <w:szCs w:val="20"/>
    </w:rPr>
  </w:style>
  <w:style w:type="character" w:customStyle="1" w:styleId="NotedefinCar">
    <w:name w:val="Note de fin Car"/>
    <w:link w:val="Notedefin"/>
    <w:uiPriority w:val="49"/>
    <w:rsid w:val="004F2849"/>
    <w:rPr>
      <w:rFonts w:ascii="Verdana" w:hAnsi="Verdana"/>
      <w:sz w:val="16"/>
    </w:rPr>
  </w:style>
  <w:style w:type="paragraph" w:customStyle="1" w:styleId="FollowUp">
    <w:name w:val="FollowUp"/>
    <w:basedOn w:val="Normal"/>
    <w:link w:val="FollowUpChar"/>
    <w:uiPriority w:val="6"/>
    <w:qFormat/>
    <w:rsid w:val="004F2849"/>
    <w:pPr>
      <w:spacing w:after="240"/>
      <w:ind w:left="720"/>
    </w:pPr>
    <w:rPr>
      <w:rFonts w:eastAsia="Calibri" w:cs="Times New Roman"/>
      <w:i/>
    </w:rPr>
  </w:style>
  <w:style w:type="character" w:customStyle="1" w:styleId="FollowUpChar">
    <w:name w:val="FollowUp Char"/>
    <w:link w:val="FollowUp"/>
    <w:uiPriority w:val="6"/>
    <w:rsid w:val="004F2849"/>
    <w:rPr>
      <w:rFonts w:ascii="Verdana" w:hAnsi="Verdana"/>
      <w:i/>
      <w:sz w:val="18"/>
      <w:szCs w:val="22"/>
      <w:lang w:eastAsia="en-US"/>
    </w:rPr>
  </w:style>
  <w:style w:type="paragraph" w:styleId="Pieddepage">
    <w:name w:val="footer"/>
    <w:basedOn w:val="Normal"/>
    <w:link w:val="PieddepageCar"/>
    <w:uiPriority w:val="3"/>
    <w:rsid w:val="004F2849"/>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4F2849"/>
    <w:rPr>
      <w:rFonts w:ascii="Verdana" w:hAnsi="Verdana"/>
      <w:sz w:val="18"/>
      <w:szCs w:val="18"/>
    </w:rPr>
  </w:style>
  <w:style w:type="paragraph" w:customStyle="1" w:styleId="FootnoteQuotation">
    <w:name w:val="Footnote Quotation"/>
    <w:basedOn w:val="Notedebasdepage"/>
    <w:uiPriority w:val="5"/>
    <w:rsid w:val="004F2849"/>
    <w:pPr>
      <w:ind w:left="567" w:right="567" w:firstLine="0"/>
    </w:pPr>
  </w:style>
  <w:style w:type="character" w:styleId="Appelnotedebasdep">
    <w:name w:val="footnote reference"/>
    <w:uiPriority w:val="5"/>
    <w:rsid w:val="004F2849"/>
    <w:rPr>
      <w:vertAlign w:val="superscript"/>
      <w:lang w:val="fr-FR"/>
    </w:rPr>
  </w:style>
  <w:style w:type="paragraph" w:styleId="En-tte">
    <w:name w:val="header"/>
    <w:basedOn w:val="Normal"/>
    <w:link w:val="En-tteCar"/>
    <w:uiPriority w:val="3"/>
    <w:rsid w:val="004F2849"/>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4F2849"/>
    <w:rPr>
      <w:rFonts w:ascii="Verdana" w:hAnsi="Verdana"/>
      <w:sz w:val="18"/>
      <w:szCs w:val="18"/>
    </w:rPr>
  </w:style>
  <w:style w:type="paragraph" w:customStyle="1" w:styleId="Quotation">
    <w:name w:val="Quotation"/>
    <w:basedOn w:val="Normal"/>
    <w:uiPriority w:val="5"/>
    <w:qFormat/>
    <w:rsid w:val="004F284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F2849"/>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F2849"/>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4F284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F284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F284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F2849"/>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4F2849"/>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4F2849"/>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4F2849"/>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4F2849"/>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4F2849"/>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4F2849"/>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4F2849"/>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4F2849"/>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4F2849"/>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4F2849"/>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F2849"/>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F2849"/>
    <w:rPr>
      <w:rFonts w:ascii="Tahoma" w:hAnsi="Tahoma" w:cs="Tahoma"/>
      <w:sz w:val="16"/>
      <w:szCs w:val="16"/>
    </w:rPr>
  </w:style>
  <w:style w:type="character" w:customStyle="1" w:styleId="TextedebullesCar">
    <w:name w:val="Texte de bulles Car"/>
    <w:basedOn w:val="Policepardfaut"/>
    <w:link w:val="Textedebulles"/>
    <w:uiPriority w:val="99"/>
    <w:semiHidden/>
    <w:rsid w:val="004F2849"/>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4F2849"/>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4F2849"/>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4F284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F2849"/>
    <w:pPr>
      <w:spacing w:after="240"/>
      <w:outlineLvl w:val="1"/>
    </w:pPr>
    <w:rPr>
      <w:b/>
      <w:color w:val="006283"/>
    </w:rPr>
  </w:style>
  <w:style w:type="paragraph" w:customStyle="1" w:styleId="SummaryText">
    <w:name w:val="SummaryText"/>
    <w:basedOn w:val="Normal"/>
    <w:uiPriority w:val="4"/>
    <w:qFormat/>
    <w:rsid w:val="004F2849"/>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4F2849"/>
    <w:pPr>
      <w:ind w:left="720"/>
      <w:contextualSpacing/>
    </w:pPr>
  </w:style>
  <w:style w:type="table" w:customStyle="1" w:styleId="WTOBox1">
    <w:name w:val="WTOBox1"/>
    <w:basedOn w:val="TableauNormal"/>
    <w:uiPriority w:val="99"/>
    <w:rsid w:val="004F2849"/>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F2849"/>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F2849"/>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4F284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F2849"/>
    <w:pPr>
      <w:tabs>
        <w:tab w:val="left" w:pos="851"/>
      </w:tabs>
      <w:ind w:left="851" w:hanging="851"/>
      <w:jc w:val="left"/>
    </w:pPr>
    <w:rPr>
      <w:sz w:val="16"/>
    </w:rPr>
  </w:style>
  <w:style w:type="character" w:styleId="Lienhypertexte">
    <w:name w:val="Hyperlink"/>
    <w:basedOn w:val="Policepardfaut"/>
    <w:uiPriority w:val="9"/>
    <w:unhideWhenUsed/>
    <w:rsid w:val="004F2849"/>
    <w:rPr>
      <w:color w:val="0000FF" w:themeColor="hyperlink"/>
      <w:u w:val="single"/>
      <w:lang w:val="fr-FR"/>
    </w:rPr>
  </w:style>
  <w:style w:type="paragraph" w:styleId="Bibliographie">
    <w:name w:val="Bibliography"/>
    <w:basedOn w:val="Normal"/>
    <w:next w:val="Normal"/>
    <w:uiPriority w:val="49"/>
    <w:semiHidden/>
    <w:unhideWhenUsed/>
    <w:rsid w:val="004F2849"/>
  </w:style>
  <w:style w:type="paragraph" w:styleId="Normalcentr">
    <w:name w:val="Block Text"/>
    <w:basedOn w:val="Normal"/>
    <w:uiPriority w:val="99"/>
    <w:semiHidden/>
    <w:unhideWhenUsed/>
    <w:rsid w:val="004F284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4F284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4F2849"/>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4F2849"/>
    <w:pPr>
      <w:spacing w:after="120"/>
      <w:ind w:left="283"/>
    </w:pPr>
  </w:style>
  <w:style w:type="character" w:customStyle="1" w:styleId="RetraitcorpsdetexteCar">
    <w:name w:val="Retrait corps de texte Car"/>
    <w:basedOn w:val="Policepardfaut"/>
    <w:link w:val="Retraitcorpsdetexte"/>
    <w:uiPriority w:val="99"/>
    <w:semiHidden/>
    <w:rsid w:val="004F2849"/>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4F284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F2849"/>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4F284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F2849"/>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4F284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F2849"/>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4F2849"/>
    <w:rPr>
      <w:b/>
      <w:bCs/>
      <w:smallCaps/>
      <w:spacing w:val="5"/>
      <w:lang w:val="fr-FR"/>
    </w:rPr>
  </w:style>
  <w:style w:type="paragraph" w:styleId="Formuledepolitesse">
    <w:name w:val="Closing"/>
    <w:basedOn w:val="Normal"/>
    <w:link w:val="FormuledepolitesseCar"/>
    <w:uiPriority w:val="99"/>
    <w:semiHidden/>
    <w:unhideWhenUsed/>
    <w:rsid w:val="004F2849"/>
    <w:pPr>
      <w:ind w:left="4252"/>
    </w:pPr>
  </w:style>
  <w:style w:type="character" w:customStyle="1" w:styleId="FormuledepolitesseCar">
    <w:name w:val="Formule de politesse Car"/>
    <w:basedOn w:val="Policepardfaut"/>
    <w:link w:val="Formuledepolitesse"/>
    <w:uiPriority w:val="99"/>
    <w:semiHidden/>
    <w:rsid w:val="004F2849"/>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4F2849"/>
    <w:rPr>
      <w:sz w:val="16"/>
      <w:szCs w:val="16"/>
      <w:lang w:val="fr-FR"/>
    </w:rPr>
  </w:style>
  <w:style w:type="paragraph" w:styleId="Commentaire">
    <w:name w:val="annotation text"/>
    <w:basedOn w:val="Normal"/>
    <w:link w:val="CommentaireCar"/>
    <w:uiPriority w:val="99"/>
    <w:unhideWhenUsed/>
    <w:rsid w:val="004F2849"/>
    <w:rPr>
      <w:sz w:val="20"/>
      <w:szCs w:val="20"/>
    </w:rPr>
  </w:style>
  <w:style w:type="character" w:customStyle="1" w:styleId="CommentaireCar">
    <w:name w:val="Commentaire Car"/>
    <w:basedOn w:val="Policepardfaut"/>
    <w:link w:val="Commentaire"/>
    <w:uiPriority w:val="99"/>
    <w:rsid w:val="004F2849"/>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4F2849"/>
    <w:rPr>
      <w:b/>
      <w:bCs/>
    </w:rPr>
  </w:style>
  <w:style w:type="character" w:customStyle="1" w:styleId="ObjetducommentaireCar">
    <w:name w:val="Objet du commentaire Car"/>
    <w:basedOn w:val="CommentaireCar"/>
    <w:link w:val="Objetducommentaire"/>
    <w:uiPriority w:val="99"/>
    <w:rsid w:val="004F2849"/>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4F2849"/>
  </w:style>
  <w:style w:type="character" w:customStyle="1" w:styleId="DateCar">
    <w:name w:val="Date Car"/>
    <w:basedOn w:val="Policepardfaut"/>
    <w:link w:val="Date"/>
    <w:uiPriority w:val="99"/>
    <w:semiHidden/>
    <w:rsid w:val="004F2849"/>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4F284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F2849"/>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4F2849"/>
  </w:style>
  <w:style w:type="character" w:customStyle="1" w:styleId="SignaturelectroniqueCar">
    <w:name w:val="Signature électronique Car"/>
    <w:basedOn w:val="Policepardfaut"/>
    <w:link w:val="Signaturelectronique"/>
    <w:uiPriority w:val="99"/>
    <w:semiHidden/>
    <w:rsid w:val="004F2849"/>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4F2849"/>
    <w:rPr>
      <w:i/>
      <w:iCs/>
      <w:lang w:val="fr-FR"/>
    </w:rPr>
  </w:style>
  <w:style w:type="paragraph" w:styleId="Adressedestinataire">
    <w:name w:val="envelope address"/>
    <w:basedOn w:val="Normal"/>
    <w:uiPriority w:val="99"/>
    <w:semiHidden/>
    <w:unhideWhenUsed/>
    <w:rsid w:val="004F284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F284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4F2849"/>
    <w:rPr>
      <w:color w:val="800080" w:themeColor="followedHyperlink"/>
      <w:u w:val="single"/>
      <w:lang w:val="fr-FR"/>
    </w:rPr>
  </w:style>
  <w:style w:type="character" w:styleId="AcronymeHTML">
    <w:name w:val="HTML Acronym"/>
    <w:basedOn w:val="Policepardfaut"/>
    <w:uiPriority w:val="99"/>
    <w:semiHidden/>
    <w:unhideWhenUsed/>
    <w:rsid w:val="004F2849"/>
    <w:rPr>
      <w:lang w:val="fr-FR"/>
    </w:rPr>
  </w:style>
  <w:style w:type="paragraph" w:styleId="AdresseHTML">
    <w:name w:val="HTML Address"/>
    <w:basedOn w:val="Normal"/>
    <w:link w:val="AdresseHTMLCar"/>
    <w:uiPriority w:val="99"/>
    <w:semiHidden/>
    <w:unhideWhenUsed/>
    <w:rsid w:val="004F2849"/>
    <w:rPr>
      <w:i/>
      <w:iCs/>
    </w:rPr>
  </w:style>
  <w:style w:type="character" w:customStyle="1" w:styleId="AdresseHTMLCar">
    <w:name w:val="Adresse HTML Car"/>
    <w:basedOn w:val="Policepardfaut"/>
    <w:link w:val="AdresseHTML"/>
    <w:uiPriority w:val="99"/>
    <w:semiHidden/>
    <w:rsid w:val="004F2849"/>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4F2849"/>
    <w:rPr>
      <w:i/>
      <w:iCs/>
      <w:lang w:val="fr-FR"/>
    </w:rPr>
  </w:style>
  <w:style w:type="character" w:styleId="CodeHTML">
    <w:name w:val="HTML Code"/>
    <w:basedOn w:val="Policepardfaut"/>
    <w:uiPriority w:val="99"/>
    <w:semiHidden/>
    <w:unhideWhenUsed/>
    <w:rsid w:val="004F2849"/>
    <w:rPr>
      <w:rFonts w:ascii="Consolas" w:hAnsi="Consolas" w:cs="Consolas"/>
      <w:sz w:val="20"/>
      <w:szCs w:val="20"/>
      <w:lang w:val="fr-FR"/>
    </w:rPr>
  </w:style>
  <w:style w:type="character" w:styleId="DfinitionHTML">
    <w:name w:val="HTML Definition"/>
    <w:basedOn w:val="Policepardfaut"/>
    <w:uiPriority w:val="99"/>
    <w:semiHidden/>
    <w:unhideWhenUsed/>
    <w:rsid w:val="004F2849"/>
    <w:rPr>
      <w:i/>
      <w:iCs/>
      <w:lang w:val="fr-FR"/>
    </w:rPr>
  </w:style>
  <w:style w:type="character" w:styleId="ClavierHTML">
    <w:name w:val="HTML Keyboard"/>
    <w:basedOn w:val="Policepardfaut"/>
    <w:uiPriority w:val="99"/>
    <w:semiHidden/>
    <w:unhideWhenUsed/>
    <w:rsid w:val="004F2849"/>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4F2849"/>
    <w:rPr>
      <w:rFonts w:ascii="Consolas" w:hAnsi="Consolas" w:cs="Consolas"/>
      <w:sz w:val="20"/>
      <w:szCs w:val="20"/>
    </w:rPr>
  </w:style>
  <w:style w:type="character" w:customStyle="1" w:styleId="PrformatHTMLCar">
    <w:name w:val="Préformaté HTML Car"/>
    <w:basedOn w:val="Policepardfaut"/>
    <w:link w:val="PrformatHTML"/>
    <w:uiPriority w:val="99"/>
    <w:semiHidden/>
    <w:rsid w:val="004F2849"/>
    <w:rPr>
      <w:rFonts w:ascii="Consolas" w:eastAsiaTheme="minorHAnsi" w:hAnsi="Consolas" w:cs="Consolas"/>
      <w:lang w:val="fr-FR" w:eastAsia="en-US"/>
    </w:rPr>
  </w:style>
  <w:style w:type="character" w:styleId="ExempleHTML">
    <w:name w:val="HTML Sample"/>
    <w:basedOn w:val="Policepardfaut"/>
    <w:uiPriority w:val="99"/>
    <w:semiHidden/>
    <w:unhideWhenUsed/>
    <w:rsid w:val="004F2849"/>
    <w:rPr>
      <w:rFonts w:ascii="Consolas" w:hAnsi="Consolas" w:cs="Consolas"/>
      <w:sz w:val="24"/>
      <w:szCs w:val="24"/>
      <w:lang w:val="fr-FR"/>
    </w:rPr>
  </w:style>
  <w:style w:type="character" w:styleId="MachinecrireHTML">
    <w:name w:val="HTML Typewriter"/>
    <w:basedOn w:val="Policepardfaut"/>
    <w:uiPriority w:val="99"/>
    <w:semiHidden/>
    <w:unhideWhenUsed/>
    <w:rsid w:val="004F2849"/>
    <w:rPr>
      <w:rFonts w:ascii="Consolas" w:hAnsi="Consolas" w:cs="Consolas"/>
      <w:sz w:val="20"/>
      <w:szCs w:val="20"/>
      <w:lang w:val="fr-FR"/>
    </w:rPr>
  </w:style>
  <w:style w:type="character" w:styleId="VariableHTML">
    <w:name w:val="HTML Variable"/>
    <w:basedOn w:val="Policepardfaut"/>
    <w:uiPriority w:val="99"/>
    <w:semiHidden/>
    <w:unhideWhenUsed/>
    <w:rsid w:val="004F2849"/>
    <w:rPr>
      <w:i/>
      <w:iCs/>
      <w:lang w:val="fr-FR"/>
    </w:rPr>
  </w:style>
  <w:style w:type="paragraph" w:styleId="Index1">
    <w:name w:val="index 1"/>
    <w:basedOn w:val="Normal"/>
    <w:next w:val="Normal"/>
    <w:uiPriority w:val="99"/>
    <w:semiHidden/>
    <w:unhideWhenUsed/>
    <w:rsid w:val="004F2849"/>
    <w:pPr>
      <w:ind w:left="180" w:hanging="180"/>
    </w:pPr>
  </w:style>
  <w:style w:type="paragraph" w:styleId="Index2">
    <w:name w:val="index 2"/>
    <w:basedOn w:val="Normal"/>
    <w:next w:val="Normal"/>
    <w:uiPriority w:val="99"/>
    <w:semiHidden/>
    <w:unhideWhenUsed/>
    <w:rsid w:val="004F2849"/>
    <w:pPr>
      <w:ind w:left="360" w:hanging="180"/>
    </w:pPr>
  </w:style>
  <w:style w:type="paragraph" w:styleId="Index3">
    <w:name w:val="index 3"/>
    <w:basedOn w:val="Normal"/>
    <w:next w:val="Normal"/>
    <w:uiPriority w:val="99"/>
    <w:semiHidden/>
    <w:unhideWhenUsed/>
    <w:rsid w:val="004F2849"/>
    <w:pPr>
      <w:ind w:left="540" w:hanging="180"/>
    </w:pPr>
  </w:style>
  <w:style w:type="paragraph" w:styleId="Index4">
    <w:name w:val="index 4"/>
    <w:basedOn w:val="Normal"/>
    <w:next w:val="Normal"/>
    <w:uiPriority w:val="99"/>
    <w:semiHidden/>
    <w:unhideWhenUsed/>
    <w:rsid w:val="004F2849"/>
    <w:pPr>
      <w:ind w:left="720" w:hanging="180"/>
    </w:pPr>
  </w:style>
  <w:style w:type="paragraph" w:styleId="Index5">
    <w:name w:val="index 5"/>
    <w:basedOn w:val="Normal"/>
    <w:next w:val="Normal"/>
    <w:uiPriority w:val="99"/>
    <w:semiHidden/>
    <w:unhideWhenUsed/>
    <w:rsid w:val="004F2849"/>
    <w:pPr>
      <w:ind w:left="900" w:hanging="180"/>
    </w:pPr>
  </w:style>
  <w:style w:type="paragraph" w:styleId="Index6">
    <w:name w:val="index 6"/>
    <w:basedOn w:val="Normal"/>
    <w:next w:val="Normal"/>
    <w:uiPriority w:val="99"/>
    <w:semiHidden/>
    <w:unhideWhenUsed/>
    <w:rsid w:val="004F2849"/>
    <w:pPr>
      <w:ind w:left="1080" w:hanging="180"/>
    </w:pPr>
  </w:style>
  <w:style w:type="paragraph" w:styleId="Index7">
    <w:name w:val="index 7"/>
    <w:basedOn w:val="Normal"/>
    <w:next w:val="Normal"/>
    <w:uiPriority w:val="99"/>
    <w:semiHidden/>
    <w:unhideWhenUsed/>
    <w:rsid w:val="004F2849"/>
    <w:pPr>
      <w:ind w:left="1260" w:hanging="180"/>
    </w:pPr>
  </w:style>
  <w:style w:type="paragraph" w:styleId="Index8">
    <w:name w:val="index 8"/>
    <w:basedOn w:val="Normal"/>
    <w:next w:val="Normal"/>
    <w:uiPriority w:val="99"/>
    <w:semiHidden/>
    <w:unhideWhenUsed/>
    <w:rsid w:val="004F2849"/>
    <w:pPr>
      <w:ind w:left="1440" w:hanging="180"/>
    </w:pPr>
  </w:style>
  <w:style w:type="paragraph" w:styleId="Index9">
    <w:name w:val="index 9"/>
    <w:basedOn w:val="Normal"/>
    <w:next w:val="Normal"/>
    <w:uiPriority w:val="99"/>
    <w:semiHidden/>
    <w:unhideWhenUsed/>
    <w:rsid w:val="004F2849"/>
    <w:pPr>
      <w:ind w:left="1620" w:hanging="180"/>
    </w:pPr>
  </w:style>
  <w:style w:type="paragraph" w:styleId="Titreindex">
    <w:name w:val="index heading"/>
    <w:basedOn w:val="Normal"/>
    <w:next w:val="Index1"/>
    <w:uiPriority w:val="99"/>
    <w:semiHidden/>
    <w:unhideWhenUsed/>
    <w:rsid w:val="004F2849"/>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4F2849"/>
    <w:rPr>
      <w:b/>
      <w:bCs/>
      <w:i/>
      <w:iCs/>
      <w:color w:val="4F81BD" w:themeColor="accent1"/>
      <w:lang w:val="fr-FR"/>
    </w:rPr>
  </w:style>
  <w:style w:type="paragraph" w:styleId="Citationintense">
    <w:name w:val="Intense Quote"/>
    <w:basedOn w:val="Normal"/>
    <w:next w:val="Normal"/>
    <w:link w:val="CitationintenseCar"/>
    <w:uiPriority w:val="59"/>
    <w:semiHidden/>
    <w:qFormat/>
    <w:rsid w:val="004F284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4F2849"/>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4F2849"/>
    <w:rPr>
      <w:b/>
      <w:bCs/>
      <w:smallCaps/>
      <w:color w:val="C0504D" w:themeColor="accent2"/>
      <w:spacing w:val="5"/>
      <w:u w:val="single"/>
      <w:lang w:val="fr-FR"/>
    </w:rPr>
  </w:style>
  <w:style w:type="character" w:styleId="Numrodeligne">
    <w:name w:val="line number"/>
    <w:basedOn w:val="Policepardfaut"/>
    <w:uiPriority w:val="99"/>
    <w:semiHidden/>
    <w:unhideWhenUsed/>
    <w:rsid w:val="004F2849"/>
    <w:rPr>
      <w:lang w:val="fr-FR"/>
    </w:rPr>
  </w:style>
  <w:style w:type="paragraph" w:styleId="Liste">
    <w:name w:val="List"/>
    <w:basedOn w:val="Normal"/>
    <w:uiPriority w:val="99"/>
    <w:semiHidden/>
    <w:unhideWhenUsed/>
    <w:rsid w:val="004F2849"/>
    <w:pPr>
      <w:ind w:left="283" w:hanging="283"/>
      <w:contextualSpacing/>
    </w:pPr>
  </w:style>
  <w:style w:type="paragraph" w:styleId="Liste2">
    <w:name w:val="List 2"/>
    <w:basedOn w:val="Normal"/>
    <w:uiPriority w:val="99"/>
    <w:semiHidden/>
    <w:unhideWhenUsed/>
    <w:rsid w:val="004F2849"/>
    <w:pPr>
      <w:ind w:left="566" w:hanging="283"/>
      <w:contextualSpacing/>
    </w:pPr>
  </w:style>
  <w:style w:type="paragraph" w:styleId="Liste3">
    <w:name w:val="List 3"/>
    <w:basedOn w:val="Normal"/>
    <w:uiPriority w:val="99"/>
    <w:semiHidden/>
    <w:unhideWhenUsed/>
    <w:rsid w:val="004F2849"/>
    <w:pPr>
      <w:ind w:left="849" w:hanging="283"/>
      <w:contextualSpacing/>
    </w:pPr>
  </w:style>
  <w:style w:type="paragraph" w:styleId="Liste4">
    <w:name w:val="List 4"/>
    <w:basedOn w:val="Normal"/>
    <w:uiPriority w:val="99"/>
    <w:semiHidden/>
    <w:unhideWhenUsed/>
    <w:rsid w:val="004F2849"/>
    <w:pPr>
      <w:ind w:left="1132" w:hanging="283"/>
      <w:contextualSpacing/>
    </w:pPr>
  </w:style>
  <w:style w:type="paragraph" w:styleId="Liste5">
    <w:name w:val="List 5"/>
    <w:basedOn w:val="Normal"/>
    <w:uiPriority w:val="99"/>
    <w:semiHidden/>
    <w:unhideWhenUsed/>
    <w:rsid w:val="004F2849"/>
    <w:pPr>
      <w:ind w:left="1415" w:hanging="283"/>
      <w:contextualSpacing/>
    </w:pPr>
  </w:style>
  <w:style w:type="paragraph" w:styleId="Listecontinue">
    <w:name w:val="List Continue"/>
    <w:basedOn w:val="Normal"/>
    <w:uiPriority w:val="99"/>
    <w:semiHidden/>
    <w:unhideWhenUsed/>
    <w:rsid w:val="004F2849"/>
    <w:pPr>
      <w:spacing w:after="120"/>
      <w:ind w:left="283"/>
      <w:contextualSpacing/>
    </w:pPr>
  </w:style>
  <w:style w:type="paragraph" w:styleId="Listecontinue2">
    <w:name w:val="List Continue 2"/>
    <w:basedOn w:val="Normal"/>
    <w:uiPriority w:val="99"/>
    <w:semiHidden/>
    <w:unhideWhenUsed/>
    <w:rsid w:val="004F2849"/>
    <w:pPr>
      <w:spacing w:after="120"/>
      <w:ind w:left="566"/>
      <w:contextualSpacing/>
    </w:pPr>
  </w:style>
  <w:style w:type="paragraph" w:styleId="Listecontinue3">
    <w:name w:val="List Continue 3"/>
    <w:basedOn w:val="Normal"/>
    <w:uiPriority w:val="99"/>
    <w:semiHidden/>
    <w:unhideWhenUsed/>
    <w:rsid w:val="004F2849"/>
    <w:pPr>
      <w:spacing w:after="120"/>
      <w:ind w:left="849"/>
      <w:contextualSpacing/>
    </w:pPr>
  </w:style>
  <w:style w:type="paragraph" w:styleId="Listecontinue4">
    <w:name w:val="List Continue 4"/>
    <w:basedOn w:val="Normal"/>
    <w:uiPriority w:val="99"/>
    <w:semiHidden/>
    <w:unhideWhenUsed/>
    <w:rsid w:val="004F2849"/>
    <w:pPr>
      <w:spacing w:after="120"/>
      <w:ind w:left="1132"/>
      <w:contextualSpacing/>
    </w:pPr>
  </w:style>
  <w:style w:type="paragraph" w:styleId="Listecontinue5">
    <w:name w:val="List Continue 5"/>
    <w:basedOn w:val="Normal"/>
    <w:uiPriority w:val="99"/>
    <w:semiHidden/>
    <w:unhideWhenUsed/>
    <w:rsid w:val="004F2849"/>
    <w:pPr>
      <w:spacing w:after="120"/>
      <w:ind w:left="1415"/>
      <w:contextualSpacing/>
    </w:pPr>
  </w:style>
  <w:style w:type="paragraph" w:styleId="Listenumros">
    <w:name w:val="List Number"/>
    <w:basedOn w:val="Normal"/>
    <w:uiPriority w:val="49"/>
    <w:semiHidden/>
    <w:unhideWhenUsed/>
    <w:rsid w:val="004F2849"/>
    <w:pPr>
      <w:numPr>
        <w:numId w:val="11"/>
      </w:numPr>
      <w:contextualSpacing/>
    </w:pPr>
  </w:style>
  <w:style w:type="paragraph" w:styleId="Listenumros2">
    <w:name w:val="List Number 2"/>
    <w:basedOn w:val="Normal"/>
    <w:uiPriority w:val="49"/>
    <w:semiHidden/>
    <w:unhideWhenUsed/>
    <w:rsid w:val="004F2849"/>
    <w:pPr>
      <w:numPr>
        <w:numId w:val="12"/>
      </w:numPr>
      <w:contextualSpacing/>
    </w:pPr>
  </w:style>
  <w:style w:type="paragraph" w:styleId="Listenumros3">
    <w:name w:val="List Number 3"/>
    <w:basedOn w:val="Normal"/>
    <w:uiPriority w:val="49"/>
    <w:semiHidden/>
    <w:unhideWhenUsed/>
    <w:rsid w:val="004F2849"/>
    <w:pPr>
      <w:contextualSpacing/>
    </w:pPr>
  </w:style>
  <w:style w:type="paragraph" w:styleId="Listenumros4">
    <w:name w:val="List Number 4"/>
    <w:basedOn w:val="Normal"/>
    <w:uiPriority w:val="49"/>
    <w:semiHidden/>
    <w:unhideWhenUsed/>
    <w:rsid w:val="004F2849"/>
    <w:pPr>
      <w:numPr>
        <w:numId w:val="14"/>
      </w:numPr>
      <w:contextualSpacing/>
    </w:pPr>
  </w:style>
  <w:style w:type="paragraph" w:styleId="Listenumros5">
    <w:name w:val="List Number 5"/>
    <w:basedOn w:val="Normal"/>
    <w:uiPriority w:val="49"/>
    <w:semiHidden/>
    <w:unhideWhenUsed/>
    <w:rsid w:val="004F2849"/>
    <w:pPr>
      <w:contextualSpacing/>
    </w:pPr>
  </w:style>
  <w:style w:type="paragraph" w:styleId="Textedemacro">
    <w:name w:val="macro"/>
    <w:link w:val="TextedemacroCar"/>
    <w:uiPriority w:val="99"/>
    <w:semiHidden/>
    <w:unhideWhenUsed/>
    <w:rsid w:val="004F284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4F2849"/>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4F284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F2849"/>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4F284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F2849"/>
    <w:rPr>
      <w:rFonts w:ascii="Times New Roman" w:hAnsi="Times New Roman" w:cs="Times New Roman"/>
      <w:sz w:val="24"/>
      <w:szCs w:val="24"/>
    </w:rPr>
  </w:style>
  <w:style w:type="paragraph" w:styleId="Retraitnormal">
    <w:name w:val="Normal Indent"/>
    <w:basedOn w:val="Normal"/>
    <w:uiPriority w:val="99"/>
    <w:semiHidden/>
    <w:unhideWhenUsed/>
    <w:rsid w:val="004F2849"/>
    <w:pPr>
      <w:ind w:left="567"/>
    </w:pPr>
  </w:style>
  <w:style w:type="paragraph" w:styleId="Titredenote">
    <w:name w:val="Note Heading"/>
    <w:basedOn w:val="Normal"/>
    <w:next w:val="Normal"/>
    <w:link w:val="TitredenoteCar"/>
    <w:uiPriority w:val="99"/>
    <w:semiHidden/>
    <w:unhideWhenUsed/>
    <w:rsid w:val="004F2849"/>
  </w:style>
  <w:style w:type="character" w:customStyle="1" w:styleId="TitredenoteCar">
    <w:name w:val="Titre de note Car"/>
    <w:basedOn w:val="Policepardfaut"/>
    <w:link w:val="Titredenote"/>
    <w:uiPriority w:val="99"/>
    <w:semiHidden/>
    <w:rsid w:val="004F2849"/>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4F2849"/>
    <w:rPr>
      <w:lang w:val="fr-FR"/>
    </w:rPr>
  </w:style>
  <w:style w:type="character" w:styleId="Textedelespacerserv">
    <w:name w:val="Placeholder Text"/>
    <w:basedOn w:val="Policepardfaut"/>
    <w:uiPriority w:val="99"/>
    <w:semiHidden/>
    <w:rsid w:val="004F2849"/>
    <w:rPr>
      <w:color w:val="808080"/>
      <w:lang w:val="fr-FR"/>
    </w:rPr>
  </w:style>
  <w:style w:type="paragraph" w:styleId="Textebrut">
    <w:name w:val="Plain Text"/>
    <w:basedOn w:val="Normal"/>
    <w:link w:val="TextebrutCar"/>
    <w:uiPriority w:val="99"/>
    <w:unhideWhenUsed/>
    <w:rsid w:val="004F2849"/>
    <w:rPr>
      <w:rFonts w:ascii="Consolas" w:hAnsi="Consolas" w:cs="Consolas"/>
      <w:sz w:val="21"/>
      <w:szCs w:val="21"/>
    </w:rPr>
  </w:style>
  <w:style w:type="character" w:customStyle="1" w:styleId="TextebrutCar">
    <w:name w:val="Texte brut Car"/>
    <w:basedOn w:val="Policepardfaut"/>
    <w:link w:val="Textebrut"/>
    <w:uiPriority w:val="99"/>
    <w:rsid w:val="004F2849"/>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4F2849"/>
    <w:rPr>
      <w:i/>
      <w:iCs/>
      <w:color w:val="000000" w:themeColor="text1"/>
    </w:rPr>
  </w:style>
  <w:style w:type="character" w:customStyle="1" w:styleId="CitationCar">
    <w:name w:val="Citation Car"/>
    <w:basedOn w:val="Policepardfaut"/>
    <w:link w:val="Citation"/>
    <w:uiPriority w:val="59"/>
    <w:rsid w:val="004F2849"/>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4F2849"/>
  </w:style>
  <w:style w:type="character" w:customStyle="1" w:styleId="SalutationsCar">
    <w:name w:val="Salutations Car"/>
    <w:basedOn w:val="Policepardfaut"/>
    <w:link w:val="Salutations"/>
    <w:uiPriority w:val="99"/>
    <w:semiHidden/>
    <w:rsid w:val="004F2849"/>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4F2849"/>
    <w:pPr>
      <w:ind w:left="4252"/>
    </w:pPr>
  </w:style>
  <w:style w:type="character" w:customStyle="1" w:styleId="SignatureCar">
    <w:name w:val="Signature Car"/>
    <w:basedOn w:val="Policepardfaut"/>
    <w:link w:val="Signature"/>
    <w:uiPriority w:val="99"/>
    <w:semiHidden/>
    <w:rsid w:val="004F2849"/>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4F2849"/>
    <w:rPr>
      <w:b/>
      <w:bCs/>
      <w:lang w:val="fr-FR"/>
    </w:rPr>
  </w:style>
  <w:style w:type="character" w:styleId="Accentuationlgre">
    <w:name w:val="Subtle Emphasis"/>
    <w:basedOn w:val="Policepardfaut"/>
    <w:uiPriority w:val="99"/>
    <w:semiHidden/>
    <w:qFormat/>
    <w:rsid w:val="004F2849"/>
    <w:rPr>
      <w:i/>
      <w:iCs/>
      <w:color w:val="808080" w:themeColor="text1" w:themeTint="7F"/>
      <w:lang w:val="fr-FR"/>
    </w:rPr>
  </w:style>
  <w:style w:type="character" w:styleId="Rfrencelgre">
    <w:name w:val="Subtle Reference"/>
    <w:basedOn w:val="Policepardfaut"/>
    <w:uiPriority w:val="99"/>
    <w:semiHidden/>
    <w:qFormat/>
    <w:rsid w:val="004F2849"/>
    <w:rPr>
      <w:smallCaps/>
      <w:color w:val="C0504D" w:themeColor="accent2"/>
      <w:u w:val="single"/>
      <w:lang w:val="fr-FR"/>
    </w:rPr>
  </w:style>
  <w:style w:type="paragraph" w:styleId="TitreTR">
    <w:name w:val="toa heading"/>
    <w:basedOn w:val="Normal"/>
    <w:next w:val="Normal"/>
    <w:uiPriority w:val="39"/>
    <w:unhideWhenUsed/>
    <w:rsid w:val="004F2849"/>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F2849"/>
    <w:pPr>
      <w:spacing w:after="240"/>
      <w:jc w:val="center"/>
    </w:pPr>
    <w:rPr>
      <w:rFonts w:eastAsia="Calibri" w:cs="Times New Roman"/>
      <w:color w:val="006283"/>
    </w:rPr>
  </w:style>
  <w:style w:type="table" w:styleId="TableauGrille1Clair">
    <w:name w:val="Grid Table 1 Light"/>
    <w:basedOn w:val="TableauNormal"/>
    <w:uiPriority w:val="46"/>
    <w:rsid w:val="0090029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90029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90029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90029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90029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90029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90029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90029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90029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90029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90029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90029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90029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90029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90029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90029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90029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90029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90029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90029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90029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90029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90029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90029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90029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90029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90029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90029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9002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9002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9002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9002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9002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9002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9002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90029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90029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90029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90029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90029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90029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90029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90029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90029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90029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90029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90029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90029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90029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900297"/>
    <w:rPr>
      <w:color w:val="2B579A"/>
      <w:shd w:val="clear" w:color="auto" w:fill="E1DFDD"/>
      <w:lang w:val="fr-FR"/>
    </w:rPr>
  </w:style>
  <w:style w:type="table" w:styleId="TableauListe1Clair">
    <w:name w:val="List Table 1 Light"/>
    <w:basedOn w:val="TableauNormal"/>
    <w:uiPriority w:val="46"/>
    <w:rsid w:val="0090029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90029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90029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90029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90029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90029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90029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90029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90029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90029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90029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90029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90029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90029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90029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90029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90029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90029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90029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90029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90029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90029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90029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90029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90029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90029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90029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90029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90029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90029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90029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90029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90029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90029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90029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90029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90029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90029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90029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90029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90029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90029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90029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90029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90029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90029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90029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90029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90029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900297"/>
    <w:rPr>
      <w:color w:val="2B579A"/>
      <w:shd w:val="clear" w:color="auto" w:fill="E1DFDD"/>
      <w:lang w:val="fr-FR"/>
    </w:rPr>
  </w:style>
  <w:style w:type="table" w:styleId="Tableausimple10">
    <w:name w:val="Plain Table 1"/>
    <w:basedOn w:val="TableauNormal"/>
    <w:uiPriority w:val="41"/>
    <w:rsid w:val="0090029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90029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90029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0029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90029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900297"/>
    <w:rPr>
      <w:u w:val="dotted"/>
      <w:lang w:val="fr-FR"/>
    </w:rPr>
  </w:style>
  <w:style w:type="character" w:styleId="SmartLink">
    <w:name w:val="Smart Link"/>
    <w:basedOn w:val="Policepardfaut"/>
    <w:uiPriority w:val="99"/>
    <w:semiHidden/>
    <w:unhideWhenUsed/>
    <w:rsid w:val="00900297"/>
    <w:rPr>
      <w:color w:val="0000FF"/>
      <w:u w:val="single"/>
      <w:shd w:val="clear" w:color="auto" w:fill="F3F2F1"/>
      <w:lang w:val="fr-FR"/>
    </w:rPr>
  </w:style>
  <w:style w:type="table" w:styleId="Grilledetableauclaire">
    <w:name w:val="Grid Table Light"/>
    <w:basedOn w:val="TableauNormal"/>
    <w:uiPriority w:val="40"/>
    <w:rsid w:val="009002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900297"/>
    <w:rPr>
      <w:color w:val="605E5C"/>
      <w:shd w:val="clear" w:color="auto" w:fill="E1DFDD"/>
      <w:lang w:val="fr-FR"/>
    </w:rPr>
  </w:style>
  <w:style w:type="paragraph" w:customStyle="1" w:styleId="Query">
    <w:name w:val="Query"/>
    <w:qFormat/>
    <w:rsid w:val="004F2849"/>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DEU/21_2072_00_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1/SPS/DEU/21_2072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3</Pages>
  <Words>1026</Words>
  <Characters>5916</Characters>
  <Application>Microsoft Office Word</Application>
  <DocSecurity>0</DocSecurity>
  <Lines>120</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LDSD - DTU</dc:description>
  <cp:lastModifiedBy/>
  <cp:revision>5</cp:revision>
  <dcterms:created xsi:type="dcterms:W3CDTF">2021-03-26T14:04:00Z</dcterms:created>
  <dcterms:modified xsi:type="dcterms:W3CDTF">2021-03-26T16:21:00Z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61372dd6-33d2-4838-a55d-8ad927378ac6</vt:lpwstr>
  </property>
  <property fmtid="{D5CDD505-2E9C-101B-9397-08002B2CF9AE}" pid="3" name="WTOCLASSIFICATION">
    <vt:lpwstr>WTO OFFICIAL</vt:lpwstr>
  </property>
</Properties>
</file>