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329BF" w:rsidRDefault="008329BF" w:rsidP="008329BF">
      <w:pPr>
        <w:pStyle w:val="Titre"/>
        <w:rPr>
          <w:caps w:val="0"/>
          <w:kern w:val="0"/>
        </w:rPr>
      </w:pPr>
      <w:r w:rsidRPr="008329B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329BF" w:rsidRPr="008329BF" w:rsidTr="008329B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Membre notifiant</w:t>
            </w:r>
            <w:r w:rsidR="008329BF" w:rsidRPr="008329BF">
              <w:rPr>
                <w:b/>
                <w:bCs/>
              </w:rPr>
              <w:t xml:space="preserve">: </w:t>
            </w:r>
            <w:r w:rsidR="008329BF" w:rsidRPr="008329BF">
              <w:rPr>
                <w:u w:val="single"/>
              </w:rPr>
              <w:t>J</w:t>
            </w:r>
            <w:r w:rsidRPr="008329BF">
              <w:rPr>
                <w:u w:val="single"/>
              </w:rPr>
              <w:t>APON</w:t>
            </w:r>
          </w:p>
          <w:p w:rsidR="00EA4725" w:rsidRPr="008329BF" w:rsidRDefault="004E13E0" w:rsidP="008329BF">
            <w:pPr>
              <w:spacing w:after="120"/>
            </w:pPr>
            <w:r w:rsidRPr="008329BF">
              <w:rPr>
                <w:b/>
                <w:bCs/>
              </w:rPr>
              <w:t>Le cas échéant, pouvoirs publics locaux concernés: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Organisme responsable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rPr>
                <w:i/>
                <w:iCs/>
              </w:rPr>
              <w:t>M</w:t>
            </w:r>
            <w:r w:rsidRPr="008329BF">
              <w:rPr>
                <w:i/>
                <w:iCs/>
              </w:rPr>
              <w:t xml:space="preserve">inistry of Agriculture, </w:t>
            </w:r>
            <w:proofErr w:type="spellStart"/>
            <w:r w:rsidRPr="008329BF">
              <w:rPr>
                <w:i/>
                <w:iCs/>
              </w:rPr>
              <w:t>Forestry</w:t>
            </w:r>
            <w:proofErr w:type="spellEnd"/>
            <w:r w:rsidRPr="008329BF">
              <w:rPr>
                <w:i/>
                <w:iCs/>
              </w:rPr>
              <w:t xml:space="preserve"> and </w:t>
            </w:r>
            <w:proofErr w:type="spellStart"/>
            <w:r w:rsidRPr="008329BF">
              <w:rPr>
                <w:i/>
                <w:iCs/>
              </w:rPr>
              <w:t>Fisheries</w:t>
            </w:r>
            <w:proofErr w:type="spellEnd"/>
            <w:r w:rsidRPr="008329BF">
              <w:t xml:space="preserve"> (Ministère de l'agriculture, des forêts et des pêches)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Produits visés (Prière d'indiquer le(s) numéro(s) du tarif figurant dans les listes nationales déposées à l'OMC</w:t>
            </w:r>
            <w:r w:rsidR="008329BF" w:rsidRPr="008329BF">
              <w:rPr>
                <w:b/>
              </w:rPr>
              <w:t>. L</w:t>
            </w:r>
            <w:r w:rsidRPr="008329BF">
              <w:rPr>
                <w:b/>
              </w:rPr>
              <w:t>es numéros de l'</w:t>
            </w:r>
            <w:proofErr w:type="spellStart"/>
            <w:r w:rsidRPr="008329BF">
              <w:rPr>
                <w:b/>
              </w:rPr>
              <w:t>ICS</w:t>
            </w:r>
            <w:proofErr w:type="spellEnd"/>
            <w:r w:rsidRPr="008329BF">
              <w:rPr>
                <w:b/>
              </w:rPr>
              <w:t xml:space="preserve"> devraient aussi être indiqués, le cas échéant)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V</w:t>
            </w:r>
            <w:r w:rsidRPr="008329BF">
              <w:t>égétaux et produits végétaux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  <w:rPr>
                <w:b/>
              </w:rPr>
            </w:pPr>
            <w:r w:rsidRPr="008329B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rPr>
                <w:b/>
                <w:bCs/>
              </w:rPr>
            </w:pPr>
            <w:r w:rsidRPr="008329BF">
              <w:rPr>
                <w:b/>
              </w:rPr>
              <w:t>Régions ou pays susceptibles d'être concernés, si cela est pertinent ou faisable:</w:t>
            </w:r>
          </w:p>
          <w:p w:rsidR="001C3D7B" w:rsidRPr="008329BF" w:rsidRDefault="004E13E0" w:rsidP="008329BF">
            <w:pPr>
              <w:spacing w:after="120"/>
              <w:ind w:left="607" w:hanging="607"/>
              <w:rPr>
                <w:b/>
              </w:rPr>
            </w:pPr>
            <w:r w:rsidRPr="008329BF">
              <w:rPr>
                <w:b/>
              </w:rPr>
              <w:t>[X]</w:t>
            </w:r>
            <w:r w:rsidRPr="008329BF">
              <w:rPr>
                <w:b/>
              </w:rPr>
              <w:tab/>
              <w:t>Tous les partenaires commerciaux</w:t>
            </w:r>
          </w:p>
          <w:p w:rsidR="00EA4725" w:rsidRPr="008329BF" w:rsidRDefault="008329BF" w:rsidP="008329BF">
            <w:pPr>
              <w:spacing w:after="120"/>
              <w:ind w:left="607" w:hanging="607"/>
              <w:rPr>
                <w:b/>
              </w:rPr>
            </w:pPr>
            <w:r w:rsidRPr="008329BF">
              <w:rPr>
                <w:b/>
                <w:bCs/>
              </w:rPr>
              <w:t>[ ]</w:t>
            </w:r>
            <w:r w:rsidR="001C3D7B" w:rsidRPr="008329BF">
              <w:rPr>
                <w:b/>
                <w:bCs/>
              </w:rPr>
              <w:tab/>
              <w:t>Régions ou pays spécifiques: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Intitulé du texte notifié</w:t>
            </w:r>
            <w:r w:rsidR="008329BF" w:rsidRPr="008329BF">
              <w:rPr>
                <w:b/>
              </w:rPr>
              <w:t xml:space="preserve">: </w:t>
            </w:r>
            <w:proofErr w:type="spellStart"/>
            <w:r w:rsidR="008329BF" w:rsidRPr="008329BF">
              <w:rPr>
                <w:i/>
                <w:iCs/>
              </w:rPr>
              <w:t>P</w:t>
            </w:r>
            <w:r w:rsidRPr="008329BF">
              <w:rPr>
                <w:i/>
                <w:iCs/>
              </w:rPr>
              <w:t>roposed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revision</w:t>
            </w:r>
            <w:proofErr w:type="spellEnd"/>
            <w:r w:rsidRPr="008329BF">
              <w:rPr>
                <w:i/>
                <w:iCs/>
              </w:rPr>
              <w:t xml:space="preserve"> of the </w:t>
            </w:r>
            <w:proofErr w:type="spellStart"/>
            <w:r w:rsidRPr="008329BF">
              <w:rPr>
                <w:i/>
                <w:iCs/>
              </w:rPr>
              <w:t>Ordinance</w:t>
            </w:r>
            <w:proofErr w:type="spellEnd"/>
            <w:r w:rsidRPr="008329BF">
              <w:rPr>
                <w:i/>
                <w:iCs/>
              </w:rPr>
              <w:t xml:space="preserve"> for </w:t>
            </w:r>
            <w:proofErr w:type="spellStart"/>
            <w:r w:rsidRPr="008329BF">
              <w:rPr>
                <w:i/>
                <w:iCs/>
              </w:rPr>
              <w:t>Enforcement</w:t>
            </w:r>
            <w:proofErr w:type="spellEnd"/>
            <w:r w:rsidRPr="008329BF">
              <w:rPr>
                <w:i/>
                <w:iCs/>
              </w:rPr>
              <w:t xml:space="preserve"> of the Plant Protection </w:t>
            </w:r>
            <w:proofErr w:type="spellStart"/>
            <w:r w:rsidRPr="008329BF">
              <w:rPr>
                <w:i/>
                <w:iCs/>
              </w:rPr>
              <w:t>Act</w:t>
            </w:r>
            <w:proofErr w:type="spellEnd"/>
            <w:r w:rsidRPr="008329BF">
              <w:rPr>
                <w:i/>
                <w:iCs/>
              </w:rPr>
              <w:t xml:space="preserve">, relevant notifications and </w:t>
            </w:r>
            <w:proofErr w:type="spellStart"/>
            <w:r w:rsidRPr="008329BF">
              <w:rPr>
                <w:i/>
                <w:iCs/>
              </w:rPr>
              <w:t>Detailed</w:t>
            </w:r>
            <w:proofErr w:type="spellEnd"/>
            <w:r w:rsidRPr="008329BF">
              <w:rPr>
                <w:i/>
                <w:iCs/>
              </w:rPr>
              <w:t xml:space="preserve"> Rules for Import Plant </w:t>
            </w:r>
            <w:proofErr w:type="spellStart"/>
            <w:r w:rsidRPr="008329BF">
              <w:rPr>
                <w:i/>
                <w:iCs/>
              </w:rPr>
              <w:t>Quarantine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Enforcement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Concerning</w:t>
            </w:r>
            <w:proofErr w:type="spellEnd"/>
            <w:r w:rsidRPr="008329BF">
              <w:rPr>
                <w:i/>
                <w:iCs/>
              </w:rPr>
              <w:t xml:space="preserve"> Plants </w:t>
            </w:r>
            <w:proofErr w:type="spellStart"/>
            <w:r w:rsidRPr="008329BF">
              <w:rPr>
                <w:i/>
                <w:iCs/>
              </w:rPr>
              <w:t>Subject</w:t>
            </w:r>
            <w:proofErr w:type="spellEnd"/>
            <w:r w:rsidRPr="008329BF">
              <w:rPr>
                <w:i/>
                <w:iCs/>
              </w:rPr>
              <w:t xml:space="preserve"> to </w:t>
            </w:r>
            <w:proofErr w:type="spellStart"/>
            <w:r w:rsidRPr="008329BF">
              <w:rPr>
                <w:i/>
                <w:iCs/>
              </w:rPr>
              <w:t>Specific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Phytosanitary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Measures</w:t>
            </w:r>
            <w:proofErr w:type="spellEnd"/>
            <w:r w:rsidRPr="008329BF">
              <w:rPr>
                <w:i/>
                <w:iCs/>
              </w:rPr>
              <w:t xml:space="preserve"> to </w:t>
            </w:r>
            <w:proofErr w:type="spellStart"/>
            <w:r w:rsidRPr="008329BF">
              <w:rPr>
                <w:i/>
                <w:iCs/>
              </w:rPr>
              <w:t>be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Carried</w:t>
            </w:r>
            <w:proofErr w:type="spellEnd"/>
            <w:r w:rsidRPr="008329BF">
              <w:rPr>
                <w:i/>
                <w:iCs/>
              </w:rPr>
              <w:t xml:space="preserve"> Out in </w:t>
            </w:r>
            <w:proofErr w:type="spellStart"/>
            <w:r w:rsidRPr="008329BF">
              <w:rPr>
                <w:i/>
                <w:iCs/>
              </w:rPr>
              <w:t>Exporting</w:t>
            </w:r>
            <w:proofErr w:type="spellEnd"/>
            <w:r w:rsidRPr="008329BF">
              <w:rPr>
                <w:i/>
                <w:iCs/>
              </w:rPr>
              <w:t xml:space="preserve"> Countries</w:t>
            </w:r>
            <w:r w:rsidRPr="008329BF">
              <w:t xml:space="preserve"> (Proposition de révision du Décret d'application de la Loi sur la préservation des végétaux, d'autres décisions pertinentes et Règles détaillées concernant l'application de la quarantaine phytosanitaire à l'importation pour les végétaux soumis à des mesures phytosanitaires spécifiques dans les pays d'exportation)</w:t>
            </w:r>
            <w:r w:rsidR="008329BF" w:rsidRPr="008329BF">
              <w:t xml:space="preserve">. </w:t>
            </w:r>
            <w:r w:rsidR="008329BF" w:rsidRPr="008329BF">
              <w:rPr>
                <w:b/>
              </w:rPr>
              <w:t>L</w:t>
            </w:r>
            <w:r w:rsidRPr="008329BF">
              <w:rPr>
                <w:b/>
              </w:rPr>
              <w:t>angue(s)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a</w:t>
            </w:r>
            <w:r w:rsidRPr="008329BF">
              <w:t>nglais</w:t>
            </w:r>
            <w:r w:rsidR="008329BF" w:rsidRPr="008329BF">
              <w:t xml:space="preserve">. </w:t>
            </w:r>
            <w:r w:rsidR="008329BF" w:rsidRPr="008329BF">
              <w:rPr>
                <w:b/>
              </w:rPr>
              <w:t>N</w:t>
            </w:r>
            <w:r w:rsidRPr="008329BF">
              <w:rPr>
                <w:b/>
              </w:rPr>
              <w:t>ombre de pages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8</w:t>
            </w:r>
            <w:r w:rsidRPr="008329BF">
              <w:t>7 (6 fichiers)</w:t>
            </w:r>
          </w:p>
          <w:p w:rsidR="00EA4725" w:rsidRPr="008329BF" w:rsidRDefault="00201D55" w:rsidP="008329BF">
            <w:pPr>
              <w:rPr>
                <w:rStyle w:val="Lienhypertexte"/>
              </w:rPr>
            </w:pPr>
            <w:hyperlink r:id="rId7" w:tgtFrame="_blank" w:history="1">
              <w:r w:rsidR="008329BF" w:rsidRPr="008329BF">
                <w:rPr>
                  <w:rStyle w:val="Lienhypertexte"/>
                </w:rPr>
                <w:t>https://members.wto.org/crnattachments/2020/SPS/JPN/20_0269_00_e.pdf</w:t>
              </w:r>
            </w:hyperlink>
          </w:p>
          <w:p w:rsidR="0069447B" w:rsidRPr="008329BF" w:rsidRDefault="00201D55" w:rsidP="008329BF">
            <w:pPr>
              <w:rPr>
                <w:rStyle w:val="Lienhypertexte"/>
              </w:rPr>
            </w:pPr>
            <w:hyperlink r:id="rId8" w:tgtFrame="_blank" w:history="1">
              <w:r w:rsidR="008329BF" w:rsidRPr="008329BF">
                <w:rPr>
                  <w:rStyle w:val="Lienhypertexte"/>
                </w:rPr>
                <w:t>https://members.wto.org/crnattachments/2020/SPS/JPN/20_0269_01_e.pdf</w:t>
              </w:r>
            </w:hyperlink>
          </w:p>
          <w:p w:rsidR="0069447B" w:rsidRPr="008329BF" w:rsidRDefault="00201D55" w:rsidP="008329BF">
            <w:pPr>
              <w:rPr>
                <w:rStyle w:val="Lienhypertexte"/>
              </w:rPr>
            </w:pPr>
            <w:hyperlink r:id="rId9" w:tgtFrame="_blank" w:history="1">
              <w:r w:rsidR="008329BF" w:rsidRPr="008329BF">
                <w:rPr>
                  <w:rStyle w:val="Lienhypertexte"/>
                </w:rPr>
                <w:t>https://members.wto.org/crnattachments/2020/SPS/JPN/20_0269_02_e.pdf</w:t>
              </w:r>
            </w:hyperlink>
          </w:p>
          <w:p w:rsidR="0069447B" w:rsidRPr="008329BF" w:rsidRDefault="00201D55" w:rsidP="008329BF">
            <w:pPr>
              <w:rPr>
                <w:rStyle w:val="Lienhypertexte"/>
              </w:rPr>
            </w:pPr>
            <w:hyperlink r:id="rId10" w:tgtFrame="_blank" w:history="1">
              <w:r w:rsidR="008329BF" w:rsidRPr="008329BF">
                <w:rPr>
                  <w:rStyle w:val="Lienhypertexte"/>
                </w:rPr>
                <w:t>https://members.wto.org/crnattachments/2020/SPS/JPN/20_0269_03_e.pdf</w:t>
              </w:r>
            </w:hyperlink>
          </w:p>
          <w:p w:rsidR="0069447B" w:rsidRPr="008329BF" w:rsidRDefault="00201D55" w:rsidP="008329BF">
            <w:pPr>
              <w:rPr>
                <w:rStyle w:val="Lienhypertexte"/>
              </w:rPr>
            </w:pPr>
            <w:hyperlink r:id="rId11" w:tgtFrame="_blank" w:history="1">
              <w:r w:rsidR="008329BF" w:rsidRPr="008329BF">
                <w:rPr>
                  <w:rStyle w:val="Lienhypertexte"/>
                </w:rPr>
                <w:t>https://members.wto.org/crnattachments/2020/SPS/JPN/20_0269_04_e.pdf</w:t>
              </w:r>
            </w:hyperlink>
          </w:p>
          <w:p w:rsidR="0069447B" w:rsidRPr="008329BF" w:rsidRDefault="00201D55" w:rsidP="008329BF">
            <w:pPr>
              <w:spacing w:after="120"/>
              <w:rPr>
                <w:rStyle w:val="Lienhypertexte"/>
              </w:rPr>
            </w:pPr>
            <w:hyperlink r:id="rId12" w:tgtFrame="_blank" w:history="1">
              <w:r w:rsidR="008329BF" w:rsidRPr="008329BF">
                <w:rPr>
                  <w:rStyle w:val="Lienhypertexte"/>
                </w:rPr>
                <w:t>https://members.wto.org/crnattachments/2020/SPS/JPN/20_0269_05_e.pdf</w:t>
              </w:r>
            </w:hyperlink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3D7B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Teneur:</w:t>
            </w:r>
          </w:p>
          <w:p w:rsidR="00EA4725" w:rsidRPr="008329BF" w:rsidRDefault="004E13E0" w:rsidP="008329BF">
            <w:pPr>
              <w:spacing w:before="120" w:after="120"/>
            </w:pPr>
            <w:r w:rsidRPr="008329BF">
              <w:t>Le Ministère de l'agriculture, des forêts et de la pêche (</w:t>
            </w:r>
            <w:proofErr w:type="spellStart"/>
            <w:r w:rsidRPr="008329BF">
              <w:t>MAFF</w:t>
            </w:r>
            <w:proofErr w:type="spellEnd"/>
            <w:r w:rsidRPr="008329BF">
              <w:t>) va réviser les règles ci</w:t>
            </w:r>
            <w:r w:rsidR="008329BF" w:rsidRPr="008329BF">
              <w:t>-</w:t>
            </w:r>
            <w:r w:rsidRPr="008329BF">
              <w:t>dessous afin de prendre en compte des dernières preuves scientifiques:</w:t>
            </w:r>
          </w:p>
          <w:p w:rsidR="001C3D7B" w:rsidRPr="008329BF" w:rsidRDefault="004E13E0" w:rsidP="008329BF">
            <w:pPr>
              <w:spacing w:after="120"/>
            </w:pPr>
            <w:r w:rsidRPr="008329BF">
              <w:t>1.</w:t>
            </w:r>
            <w:r w:rsidRPr="008329BF">
              <w:tab/>
              <w:t>Proposition de révision de la Liste des organismes de quarantaine (Tableau 1 annexé au décret d'application de la Loi sur la préservation des végétaux)</w:t>
            </w:r>
            <w:r w:rsidR="008329BF" w:rsidRPr="008329BF">
              <w:t>: A</w:t>
            </w:r>
            <w:r w:rsidRPr="008329BF">
              <w:t>nnexe 1;</w:t>
            </w:r>
          </w:p>
          <w:p w:rsidR="001C3D7B" w:rsidRPr="008329BF" w:rsidRDefault="004E13E0" w:rsidP="008329BF">
            <w:pPr>
              <w:spacing w:after="120"/>
            </w:pPr>
            <w:r w:rsidRPr="008329BF">
              <w:t>2.</w:t>
            </w:r>
            <w:r w:rsidRPr="008329BF">
              <w:tab/>
              <w:t>Proposition de révision de la Liste des végétaux devant faire l'objet d'une inspection sur le terrain dans les pays exportateurs (Tableau 1</w:t>
            </w:r>
            <w:r w:rsidR="008329BF" w:rsidRPr="008329BF">
              <w:t>-</w:t>
            </w:r>
            <w:r w:rsidRPr="008329BF">
              <w:t>2 annexé au Décret d'application de la Loi sur la préservation des végétaux)</w:t>
            </w:r>
            <w:r w:rsidR="008329BF" w:rsidRPr="008329BF">
              <w:t>: A</w:t>
            </w:r>
            <w:r w:rsidRPr="008329BF">
              <w:t>nnexe 2;</w:t>
            </w:r>
          </w:p>
          <w:p w:rsidR="001C3D7B" w:rsidRPr="008329BF" w:rsidRDefault="004E13E0" w:rsidP="008329BF">
            <w:pPr>
              <w:spacing w:after="120"/>
            </w:pPr>
            <w:r w:rsidRPr="008329BF">
              <w:t>3.</w:t>
            </w:r>
            <w:r w:rsidRPr="008329BF">
              <w:tab/>
              <w:t>Proposition de révision de la Liste des végétaux interdits à l'importation (Tableau 2 annexé au décret d'application de la Loi sur la protection des végétaux)</w:t>
            </w:r>
            <w:r w:rsidR="008329BF" w:rsidRPr="008329BF">
              <w:t>; A</w:t>
            </w:r>
            <w:r w:rsidRPr="008329BF">
              <w:t>nnexe 3;</w:t>
            </w:r>
          </w:p>
          <w:p w:rsidR="0069447B" w:rsidRPr="008329BF" w:rsidRDefault="004E13E0" w:rsidP="008329BF">
            <w:pPr>
              <w:spacing w:after="120"/>
            </w:pPr>
            <w:r w:rsidRPr="008329BF">
              <w:t>4.</w:t>
            </w:r>
            <w:r w:rsidRPr="008329BF">
              <w:tab/>
              <w:t>Proposition de révision de la Liste des végétaux soumis à des mesures phytosanitaires spécifiques dans les pays d'exportation (Tableau 2</w:t>
            </w:r>
            <w:r w:rsidR="008329BF" w:rsidRPr="008329BF">
              <w:t>-</w:t>
            </w:r>
            <w:r w:rsidRPr="008329BF">
              <w:t xml:space="preserve">2 annexé au décret d'application de la Loi sur la protection des végétaux et Règles détaillées concernant </w:t>
            </w:r>
            <w:r w:rsidRPr="008329BF">
              <w:lastRenderedPageBreak/>
              <w:t>l'application de la quarantaine phytosanitaire à l'importation pour les végétaux soumis à des mesures phytosanitaires spécifiques dans les pays d'exportation)</w:t>
            </w:r>
            <w:r w:rsidR="008329BF" w:rsidRPr="008329BF">
              <w:t>: A</w:t>
            </w:r>
            <w:r w:rsidRPr="008329BF">
              <w:t>nnexe 4;</w:t>
            </w:r>
          </w:p>
          <w:p w:rsidR="0069447B" w:rsidRPr="008329BF" w:rsidRDefault="004E13E0" w:rsidP="008329BF">
            <w:pPr>
              <w:spacing w:after="120"/>
            </w:pPr>
            <w:r w:rsidRPr="008329BF">
              <w:t>5.</w:t>
            </w:r>
            <w:r w:rsidRPr="008329BF">
              <w:tab/>
              <w:t>Proposition de révision de la Liste des organismes non de quarantaine</w:t>
            </w:r>
            <w:r w:rsidR="008329BF" w:rsidRPr="008329BF">
              <w:t>: A</w:t>
            </w:r>
            <w:r w:rsidRPr="008329BF">
              <w:t>nnexe 5.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keepNext/>
              <w:keepLines/>
              <w:spacing w:before="120" w:after="120"/>
              <w:jc w:val="left"/>
            </w:pPr>
            <w:r w:rsidRPr="008329BF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keepNext/>
              <w:keepLines/>
              <w:spacing w:before="120" w:after="120"/>
            </w:pPr>
            <w:r w:rsidRPr="008329BF">
              <w:rPr>
                <w:b/>
              </w:rPr>
              <w:t>Objectif et raison d'être</w:t>
            </w:r>
            <w:r w:rsidR="008329BF" w:rsidRPr="008329BF">
              <w:rPr>
                <w:b/>
              </w:rPr>
              <w:t>: [ ]</w:t>
            </w:r>
            <w:r w:rsidRPr="008329BF">
              <w:rPr>
                <w:b/>
              </w:rPr>
              <w:t xml:space="preserve"> innocuité des produits alimentaires, </w:t>
            </w:r>
            <w:r w:rsidR="008329BF" w:rsidRPr="008329BF">
              <w:rPr>
                <w:b/>
              </w:rPr>
              <w:t>[ ]</w:t>
            </w:r>
            <w:r w:rsidRPr="008329BF">
              <w:rPr>
                <w:b/>
              </w:rPr>
              <w:t xml:space="preserve"> santé des animaux, [X] préservation des végétaux, </w:t>
            </w:r>
            <w:r w:rsidR="008329BF" w:rsidRPr="008329BF">
              <w:rPr>
                <w:b/>
              </w:rPr>
              <w:t>[ ]</w:t>
            </w:r>
            <w:r w:rsidRPr="008329BF">
              <w:rPr>
                <w:b/>
              </w:rPr>
              <w:t xml:space="preserve"> protection des personnes contre les maladies ou les parasites des animaux/des plantes, </w:t>
            </w:r>
            <w:r w:rsidR="008329BF" w:rsidRPr="008329BF">
              <w:rPr>
                <w:b/>
              </w:rPr>
              <w:t>[ ]</w:t>
            </w:r>
            <w:r w:rsidRPr="008329BF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  <w:rPr>
                <w:b/>
              </w:rPr>
            </w:pPr>
            <w:r w:rsidRPr="008329B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Existe</w:t>
            </w:r>
            <w:r w:rsidR="008329BF" w:rsidRPr="008329BF">
              <w:rPr>
                <w:b/>
              </w:rPr>
              <w:t>-</w:t>
            </w:r>
            <w:r w:rsidRPr="008329BF">
              <w:rPr>
                <w:b/>
              </w:rPr>
              <w:t>t</w:t>
            </w:r>
            <w:r w:rsidR="008329BF" w:rsidRPr="008329BF">
              <w:rPr>
                <w:b/>
              </w:rPr>
              <w:t>-</w:t>
            </w:r>
            <w:r w:rsidRPr="008329BF">
              <w:rPr>
                <w:b/>
              </w:rPr>
              <w:t>il une norme internationale pertinente</w:t>
            </w:r>
            <w:r w:rsidR="008329BF" w:rsidRPr="008329BF">
              <w:rPr>
                <w:b/>
              </w:rPr>
              <w:t>? D</w:t>
            </w:r>
            <w:r w:rsidRPr="008329BF">
              <w:rPr>
                <w:b/>
              </w:rPr>
              <w:t>ans l'affirmative, indiquer laquelle:</w:t>
            </w:r>
          </w:p>
          <w:p w:rsidR="001C3D7B" w:rsidRPr="008329BF" w:rsidRDefault="008329BF" w:rsidP="008329BF">
            <w:pPr>
              <w:spacing w:after="120"/>
              <w:ind w:left="720" w:hanging="720"/>
            </w:pPr>
            <w:r w:rsidRPr="008329BF">
              <w:rPr>
                <w:b/>
              </w:rPr>
              <w:t>[ ]</w:t>
            </w:r>
            <w:r w:rsidR="001C3D7B" w:rsidRPr="008329BF">
              <w:rPr>
                <w:b/>
              </w:rPr>
              <w:tab/>
              <w:t xml:space="preserve">Commission du Codex Alimentarius </w:t>
            </w:r>
            <w:r w:rsidR="001C3D7B" w:rsidRPr="008329BF">
              <w:rPr>
                <w:b/>
                <w:i/>
              </w:rPr>
              <w:t>(par exemple, intitulé ou numéro de série de la norme du Codex ou du texte apparenté)</w:t>
            </w:r>
            <w:r w:rsidR="001C3D7B" w:rsidRPr="008329BF">
              <w:rPr>
                <w:b/>
              </w:rPr>
              <w:t>:</w:t>
            </w:r>
          </w:p>
          <w:p w:rsidR="001C3D7B" w:rsidRPr="008329BF" w:rsidRDefault="008329BF" w:rsidP="008329BF">
            <w:pPr>
              <w:spacing w:after="120"/>
              <w:ind w:left="720" w:hanging="720"/>
              <w:rPr>
                <w:b/>
              </w:rPr>
            </w:pPr>
            <w:r w:rsidRPr="008329BF">
              <w:rPr>
                <w:b/>
              </w:rPr>
              <w:t>[ ]</w:t>
            </w:r>
            <w:r w:rsidR="001C3D7B" w:rsidRPr="008329BF">
              <w:rPr>
                <w:b/>
              </w:rPr>
              <w:tab/>
              <w:t xml:space="preserve">Organisation mondiale de la santé animale (OIE) </w:t>
            </w:r>
            <w:r w:rsidR="001C3D7B" w:rsidRPr="008329B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1C3D7B" w:rsidRPr="008329BF">
              <w:rPr>
                <w:b/>
              </w:rPr>
              <w:t>:</w:t>
            </w:r>
          </w:p>
          <w:p w:rsidR="00EA4725" w:rsidRPr="008329BF" w:rsidRDefault="004E13E0" w:rsidP="008329BF">
            <w:pPr>
              <w:spacing w:after="120"/>
              <w:ind w:left="720" w:hanging="720"/>
              <w:rPr>
                <w:b/>
              </w:rPr>
            </w:pPr>
            <w:r w:rsidRPr="008329BF">
              <w:rPr>
                <w:b/>
              </w:rPr>
              <w:t>[X]</w:t>
            </w:r>
            <w:r w:rsidRPr="008329BF">
              <w:rPr>
                <w:b/>
              </w:rPr>
              <w:tab/>
              <w:t xml:space="preserve">Convention internationale pour la protection des végétaux </w:t>
            </w:r>
            <w:r w:rsidRPr="008329BF">
              <w:rPr>
                <w:b/>
                <w:i/>
              </w:rPr>
              <w:t xml:space="preserve">(par exemple, numéro de la </w:t>
            </w:r>
            <w:proofErr w:type="spellStart"/>
            <w:r w:rsidRPr="008329BF">
              <w:rPr>
                <w:b/>
                <w:i/>
              </w:rPr>
              <w:t>NIMP</w:t>
            </w:r>
            <w:proofErr w:type="spellEnd"/>
            <w:r w:rsidRPr="008329BF">
              <w:rPr>
                <w:b/>
                <w:i/>
              </w:rPr>
              <w:t>)</w:t>
            </w:r>
            <w:r w:rsidR="008329BF" w:rsidRPr="008329BF">
              <w:rPr>
                <w:b/>
              </w:rPr>
              <w:t xml:space="preserve">: </w:t>
            </w:r>
            <w:proofErr w:type="spellStart"/>
            <w:r w:rsidR="008329BF" w:rsidRPr="008329BF">
              <w:t>N</w:t>
            </w:r>
            <w:r w:rsidRPr="008329BF">
              <w:t>IMP</w:t>
            </w:r>
            <w:proofErr w:type="spellEnd"/>
            <w:r w:rsidRPr="008329BF">
              <w:t xml:space="preserve"> n° 2, 11, 19 et 20.</w:t>
            </w:r>
          </w:p>
          <w:p w:rsidR="00EA4725" w:rsidRPr="008329BF" w:rsidRDefault="008329BF" w:rsidP="008329BF">
            <w:pPr>
              <w:spacing w:after="120"/>
              <w:ind w:left="720" w:hanging="720"/>
              <w:rPr>
                <w:b/>
              </w:rPr>
            </w:pPr>
            <w:r w:rsidRPr="008329BF">
              <w:rPr>
                <w:b/>
              </w:rPr>
              <w:t>[ ]</w:t>
            </w:r>
            <w:r w:rsidR="001C3D7B" w:rsidRPr="008329BF">
              <w:rPr>
                <w:b/>
              </w:rPr>
              <w:tab/>
              <w:t>Néant</w:t>
            </w:r>
          </w:p>
          <w:p w:rsidR="001C3D7B" w:rsidRPr="008329BF" w:rsidRDefault="004E13E0" w:rsidP="008329BF">
            <w:pPr>
              <w:spacing w:after="120"/>
              <w:rPr>
                <w:b/>
              </w:rPr>
            </w:pPr>
            <w:r w:rsidRPr="008329BF">
              <w:rPr>
                <w:b/>
              </w:rPr>
              <w:t>La réglementation projetée est</w:t>
            </w:r>
            <w:r w:rsidR="008329BF" w:rsidRPr="008329BF">
              <w:rPr>
                <w:b/>
              </w:rPr>
              <w:t>-</w:t>
            </w:r>
            <w:r w:rsidRPr="008329BF">
              <w:rPr>
                <w:b/>
              </w:rPr>
              <w:t>elle conforme à la norme internationale pertinente?</w:t>
            </w:r>
          </w:p>
          <w:p w:rsidR="00EA4725" w:rsidRPr="008329BF" w:rsidRDefault="004E13E0" w:rsidP="008329BF">
            <w:pPr>
              <w:spacing w:after="120"/>
              <w:rPr>
                <w:b/>
              </w:rPr>
            </w:pPr>
            <w:r w:rsidRPr="008329BF">
              <w:rPr>
                <w:b/>
              </w:rPr>
              <w:t xml:space="preserve">[X] Oui </w:t>
            </w:r>
            <w:r w:rsidR="008329BF" w:rsidRPr="008329BF">
              <w:rPr>
                <w:b/>
              </w:rPr>
              <w:t>[ ]</w:t>
            </w:r>
            <w:r w:rsidRPr="008329BF">
              <w:rPr>
                <w:b/>
              </w:rPr>
              <w:t xml:space="preserve"> Non</w:t>
            </w:r>
          </w:p>
          <w:p w:rsidR="00EA4725" w:rsidRPr="008329BF" w:rsidRDefault="004E13E0" w:rsidP="008329BF">
            <w:pPr>
              <w:spacing w:after="120"/>
            </w:pPr>
            <w:r w:rsidRPr="008329BF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Autres documents pertinents et langue(s) dans laquelle (lesquelles) ils sont disponibles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L</w:t>
            </w:r>
            <w:r w:rsidRPr="008329BF">
              <w:t>e texte de base est la Loi sur la préservation des végétaux</w:t>
            </w:r>
            <w:r w:rsidR="008329BF" w:rsidRPr="008329BF">
              <w:t>. L</w:t>
            </w:r>
            <w:r w:rsidRPr="008329BF">
              <w:t>a révision sera publiée au Journal officiel (</w:t>
            </w:r>
            <w:proofErr w:type="spellStart"/>
            <w:r w:rsidRPr="008329BF">
              <w:t>KAMPO</w:t>
            </w:r>
            <w:proofErr w:type="spellEnd"/>
            <w:r w:rsidRPr="008329BF">
              <w:t>), disponible en japonais seulement</w:t>
            </w:r>
            <w:r w:rsidR="008329BF" w:rsidRPr="008329BF">
              <w:t>. L</w:t>
            </w:r>
            <w:r w:rsidRPr="008329BF">
              <w:t xml:space="preserve">es listes actuelles sont disponibles, en anglais, sur le site Web de la Station de protection des végétaux du Japon, à l'adresse suivante: </w:t>
            </w:r>
            <w:hyperlink r:id="rId13" w:tgtFrame="_blank" w:history="1">
              <w:r w:rsidR="008329BF" w:rsidRPr="008329BF">
                <w:rPr>
                  <w:rStyle w:val="Lienhypertexte"/>
                </w:rPr>
                <w:t>http://www.pps.go.jp/english/index.html</w:t>
              </w:r>
            </w:hyperlink>
            <w:r w:rsidRPr="008329BF">
              <w:t>.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 xml:space="preserve">Date projetée pour l'adoption </w:t>
            </w:r>
            <w:r w:rsidRPr="008329BF">
              <w:rPr>
                <w:b/>
                <w:i/>
              </w:rPr>
              <w:t>(jj/mm/</w:t>
            </w:r>
            <w:proofErr w:type="spellStart"/>
            <w:r w:rsidRPr="008329BF">
              <w:rPr>
                <w:b/>
                <w:i/>
              </w:rPr>
              <w:t>aa</w:t>
            </w:r>
            <w:proofErr w:type="spellEnd"/>
            <w:r w:rsidRPr="008329BF">
              <w:rPr>
                <w:b/>
                <w:i/>
              </w:rPr>
              <w:t>)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à</w:t>
            </w:r>
            <w:r w:rsidRPr="008329BF">
              <w:t xml:space="preserve"> déterminer.</w:t>
            </w:r>
          </w:p>
          <w:p w:rsidR="00EA4725" w:rsidRPr="008329BF" w:rsidRDefault="004E13E0" w:rsidP="008329BF">
            <w:pPr>
              <w:spacing w:after="120"/>
            </w:pPr>
            <w:r w:rsidRPr="008329BF">
              <w:rPr>
                <w:b/>
              </w:rPr>
              <w:t xml:space="preserve">Date projetée pour la publication </w:t>
            </w:r>
            <w:r w:rsidRPr="008329BF">
              <w:rPr>
                <w:b/>
                <w:i/>
              </w:rPr>
              <w:t>(jj/mm/</w:t>
            </w:r>
            <w:proofErr w:type="spellStart"/>
            <w:r w:rsidRPr="008329BF">
              <w:rPr>
                <w:b/>
                <w:i/>
              </w:rPr>
              <w:t>aa</w:t>
            </w:r>
            <w:proofErr w:type="spellEnd"/>
            <w:r w:rsidRPr="008329BF">
              <w:rPr>
                <w:b/>
                <w:i/>
              </w:rPr>
              <w:t>)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i</w:t>
            </w:r>
            <w:r w:rsidRPr="008329BF">
              <w:t>dem date d'adoption.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  <w:jc w:val="left"/>
            </w:pPr>
            <w:r w:rsidRPr="008329B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spacing w:before="120" w:after="120"/>
            </w:pPr>
            <w:r w:rsidRPr="008329BF">
              <w:rPr>
                <w:b/>
              </w:rPr>
              <w:t>Date projetée pour l'entrée en vigueur</w:t>
            </w:r>
            <w:r w:rsidR="008329BF" w:rsidRPr="008329BF">
              <w:rPr>
                <w:b/>
              </w:rPr>
              <w:t>: [ ]</w:t>
            </w:r>
            <w:r w:rsidRPr="008329BF">
              <w:rPr>
                <w:b/>
              </w:rPr>
              <w:t xml:space="preserve"> Six mois à compter de la date de publication, et/ou</w:t>
            </w:r>
            <w:r w:rsidRPr="008329BF">
              <w:t xml:space="preserve"> </w:t>
            </w:r>
            <w:r w:rsidRPr="008329BF">
              <w:rPr>
                <w:b/>
                <w:i/>
              </w:rPr>
              <w:t>(jj/mm/</w:t>
            </w:r>
            <w:proofErr w:type="spellStart"/>
            <w:r w:rsidRPr="008329BF">
              <w:rPr>
                <w:b/>
                <w:i/>
              </w:rPr>
              <w:t>aa</w:t>
            </w:r>
            <w:proofErr w:type="spellEnd"/>
            <w:r w:rsidRPr="008329BF">
              <w:rPr>
                <w:b/>
                <w:i/>
              </w:rPr>
              <w:t>)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L</w:t>
            </w:r>
            <w:r w:rsidRPr="008329BF">
              <w:t>es révisions proposées des listes prendront effet six mois après la date d'adoption, sauf en ce qui concerne les points suivants:</w:t>
            </w:r>
          </w:p>
          <w:p w:rsidR="0069447B" w:rsidRPr="008329BF" w:rsidRDefault="004E13E0" w:rsidP="008329BF">
            <w:pPr>
              <w:spacing w:before="120" w:after="120"/>
            </w:pPr>
            <w:r w:rsidRPr="008329BF">
              <w:t>La proposition de suppression de cinq organismes de quarantaine du Tableau 1 annexé dans l'Annexe 1 et de la Liste des organismes non de quarantaine annexée en Annexe 5 entrer</w:t>
            </w:r>
            <w:bookmarkStart w:id="0" w:name="_GoBack"/>
            <w:bookmarkEnd w:id="0"/>
            <w:r w:rsidRPr="008329BF">
              <w:t>a en vigueur à la date de son adoption.</w:t>
            </w:r>
          </w:p>
          <w:p w:rsidR="00EA4725" w:rsidRPr="008329BF" w:rsidRDefault="008329BF" w:rsidP="008329BF">
            <w:pPr>
              <w:spacing w:after="120"/>
              <w:ind w:left="607" w:hanging="607"/>
              <w:rPr>
                <w:b/>
              </w:rPr>
            </w:pPr>
            <w:r w:rsidRPr="008329BF">
              <w:rPr>
                <w:b/>
              </w:rPr>
              <w:t>[ ]</w:t>
            </w:r>
            <w:r w:rsidR="001C3D7B" w:rsidRPr="008329BF">
              <w:rPr>
                <w:b/>
              </w:rPr>
              <w:tab/>
              <w:t>Mesure de facilitation du commerce</w:t>
            </w:r>
          </w:p>
        </w:tc>
      </w:tr>
      <w:tr w:rsidR="008329BF" w:rsidRPr="008329BF" w:rsidTr="008329B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201D55">
            <w:pPr>
              <w:keepNext/>
              <w:keepLines/>
              <w:spacing w:before="120" w:after="120"/>
              <w:jc w:val="left"/>
            </w:pPr>
            <w:r w:rsidRPr="008329BF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29BF" w:rsidRDefault="004E13E0" w:rsidP="00201D55">
            <w:pPr>
              <w:keepNext/>
              <w:keepLines/>
              <w:spacing w:before="120" w:after="120"/>
            </w:pPr>
            <w:r w:rsidRPr="008329BF">
              <w:rPr>
                <w:b/>
              </w:rPr>
              <w:t>Date limite pour la présentation des observations</w:t>
            </w:r>
            <w:r w:rsidR="008329BF" w:rsidRPr="008329BF">
              <w:rPr>
                <w:b/>
              </w:rPr>
              <w:t>: [</w:t>
            </w:r>
            <w:r w:rsidRPr="008329BF">
              <w:rPr>
                <w:b/>
              </w:rPr>
              <w:t>X] Soixante jours à compter de la date de distribution de la notification et/ou (</w:t>
            </w:r>
            <w:r w:rsidRPr="008329BF">
              <w:rPr>
                <w:b/>
                <w:i/>
                <w:iCs/>
              </w:rPr>
              <w:t>jj/mm/</w:t>
            </w:r>
            <w:proofErr w:type="spellStart"/>
            <w:r w:rsidRPr="008329BF">
              <w:rPr>
                <w:b/>
                <w:i/>
                <w:iCs/>
              </w:rPr>
              <w:t>aa</w:t>
            </w:r>
            <w:proofErr w:type="spellEnd"/>
            <w:r w:rsidRPr="008329BF">
              <w:rPr>
                <w:b/>
              </w:rPr>
              <w:t>)</w:t>
            </w:r>
            <w:r w:rsidR="008329BF" w:rsidRPr="008329BF">
              <w:rPr>
                <w:b/>
              </w:rPr>
              <w:t xml:space="preserve">: </w:t>
            </w:r>
            <w:r w:rsidR="008329BF" w:rsidRPr="008329BF">
              <w:t>9 mars 2</w:t>
            </w:r>
            <w:r w:rsidRPr="008329BF">
              <w:t>020</w:t>
            </w:r>
          </w:p>
          <w:p w:rsidR="001C3D7B" w:rsidRPr="008329BF" w:rsidRDefault="004E13E0" w:rsidP="00201D55">
            <w:pPr>
              <w:keepNext/>
              <w:keepLines/>
              <w:spacing w:after="120"/>
            </w:pPr>
            <w:r w:rsidRPr="008329BF">
              <w:rPr>
                <w:b/>
              </w:rPr>
              <w:t>Organisme ou autorité désigné pour traiter les observations</w:t>
            </w:r>
            <w:r w:rsidR="008329BF" w:rsidRPr="008329BF">
              <w:rPr>
                <w:b/>
              </w:rPr>
              <w:t>: [ ]</w:t>
            </w:r>
            <w:r w:rsidRPr="008329BF">
              <w:rPr>
                <w:b/>
              </w:rPr>
              <w:t xml:space="preserve"> autorité nationale responsable des notifications, [X] point d'information national</w:t>
            </w:r>
            <w:r w:rsidR="008329BF" w:rsidRPr="008329BF">
              <w:rPr>
                <w:b/>
              </w:rPr>
              <w:t>. A</w:t>
            </w:r>
            <w:r w:rsidRPr="008329BF">
              <w:rPr>
                <w:b/>
              </w:rPr>
              <w:t>dresse, numéro de fax et adresse électronique (s'il y a lieu) d'un autre organisme:</w:t>
            </w:r>
          </w:p>
          <w:p w:rsidR="0069447B" w:rsidRPr="008329BF" w:rsidRDefault="004E13E0" w:rsidP="00201D55">
            <w:pPr>
              <w:keepNext/>
              <w:keepLines/>
            </w:pPr>
            <w:r w:rsidRPr="008329BF">
              <w:rPr>
                <w:i/>
                <w:iCs/>
              </w:rPr>
              <w:t xml:space="preserve">Standards Information Service </w:t>
            </w:r>
            <w:r w:rsidRPr="008329BF">
              <w:t>(Service d'information sur les normes)</w:t>
            </w:r>
          </w:p>
          <w:p w:rsidR="0069447B" w:rsidRPr="008329BF" w:rsidRDefault="004E13E0" w:rsidP="00201D55">
            <w:pPr>
              <w:keepNext/>
              <w:keepLines/>
            </w:pPr>
            <w:r w:rsidRPr="008329BF">
              <w:rPr>
                <w:i/>
                <w:iCs/>
              </w:rPr>
              <w:t xml:space="preserve">International Trade Division </w:t>
            </w:r>
            <w:r w:rsidRPr="008329BF">
              <w:t>(Division du commerce international)</w:t>
            </w:r>
          </w:p>
          <w:p w:rsidR="0069447B" w:rsidRPr="008329BF" w:rsidRDefault="004E13E0" w:rsidP="00201D55">
            <w:pPr>
              <w:keepNext/>
              <w:keepLines/>
            </w:pPr>
            <w:proofErr w:type="spellStart"/>
            <w:r w:rsidRPr="008329BF">
              <w:rPr>
                <w:i/>
                <w:iCs/>
              </w:rPr>
              <w:t>Economic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Affairs</w:t>
            </w:r>
            <w:proofErr w:type="spellEnd"/>
            <w:r w:rsidRPr="008329BF">
              <w:rPr>
                <w:i/>
                <w:iCs/>
              </w:rPr>
              <w:t xml:space="preserve"> Bureau</w:t>
            </w:r>
            <w:r w:rsidRPr="008329BF">
              <w:t xml:space="preserve"> (Bureau des affaires économiques)</w:t>
            </w:r>
          </w:p>
          <w:p w:rsidR="0069447B" w:rsidRPr="008329BF" w:rsidRDefault="004E13E0" w:rsidP="00201D55">
            <w:pPr>
              <w:keepNext/>
              <w:keepLines/>
            </w:pPr>
            <w:r w:rsidRPr="008329BF">
              <w:rPr>
                <w:i/>
                <w:iCs/>
              </w:rPr>
              <w:t xml:space="preserve">Ministry of </w:t>
            </w:r>
            <w:proofErr w:type="spellStart"/>
            <w:r w:rsidRPr="008329BF">
              <w:rPr>
                <w:i/>
                <w:iCs/>
              </w:rPr>
              <w:t>Foreign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Affairs</w:t>
            </w:r>
            <w:proofErr w:type="spellEnd"/>
            <w:r w:rsidRPr="008329BF">
              <w:t xml:space="preserve"> (Ministère des affaires étrangères)</w:t>
            </w:r>
          </w:p>
          <w:p w:rsidR="0069447B" w:rsidRPr="008329BF" w:rsidRDefault="004E13E0" w:rsidP="00201D55">
            <w:pPr>
              <w:keepNext/>
              <w:keepLines/>
            </w:pPr>
            <w:r w:rsidRPr="008329BF">
              <w:t>2</w:t>
            </w:r>
            <w:r w:rsidR="008329BF" w:rsidRPr="008329BF">
              <w:t>-</w:t>
            </w:r>
            <w:r w:rsidRPr="008329BF">
              <w:t>2</w:t>
            </w:r>
            <w:r w:rsidR="008329BF" w:rsidRPr="008329BF">
              <w:t>-</w:t>
            </w:r>
            <w:r w:rsidRPr="008329BF">
              <w:t xml:space="preserve">1 </w:t>
            </w:r>
            <w:proofErr w:type="spellStart"/>
            <w:r w:rsidRPr="008329BF">
              <w:t>Kasumigaseki</w:t>
            </w:r>
            <w:proofErr w:type="spellEnd"/>
            <w:r w:rsidRPr="008329BF">
              <w:t xml:space="preserve">, </w:t>
            </w:r>
            <w:proofErr w:type="spellStart"/>
            <w:r w:rsidRPr="008329BF">
              <w:t>Chiyoda</w:t>
            </w:r>
            <w:r w:rsidR="008329BF" w:rsidRPr="008329BF">
              <w:t>-</w:t>
            </w:r>
            <w:r w:rsidRPr="008329BF">
              <w:t>ku</w:t>
            </w:r>
            <w:proofErr w:type="spellEnd"/>
          </w:p>
          <w:p w:rsidR="0069447B" w:rsidRPr="008329BF" w:rsidRDefault="004E13E0" w:rsidP="00201D55">
            <w:pPr>
              <w:keepNext/>
              <w:keepLines/>
            </w:pPr>
            <w:r w:rsidRPr="008329BF">
              <w:t>Tokyo 100</w:t>
            </w:r>
            <w:r w:rsidR="008329BF" w:rsidRPr="008329BF">
              <w:t>-</w:t>
            </w:r>
            <w:r w:rsidRPr="008329BF">
              <w:t>8919 (Japon)</w:t>
            </w:r>
          </w:p>
          <w:p w:rsidR="0069447B" w:rsidRPr="008329BF" w:rsidRDefault="004E13E0" w:rsidP="00201D55">
            <w:pPr>
              <w:keepNext/>
              <w:keepLines/>
            </w:pPr>
            <w:r w:rsidRPr="008329BF">
              <w:t>Téléphone</w:t>
            </w:r>
            <w:r w:rsidR="008329BF" w:rsidRPr="008329BF">
              <w:t>: +</w:t>
            </w:r>
            <w:r w:rsidRPr="008329BF">
              <w:t>(81 3) 5501 8344</w:t>
            </w:r>
          </w:p>
          <w:p w:rsidR="0069447B" w:rsidRPr="008329BF" w:rsidRDefault="004E13E0" w:rsidP="00201D55">
            <w:pPr>
              <w:keepNext/>
              <w:keepLines/>
            </w:pPr>
            <w:r w:rsidRPr="008329BF">
              <w:t>Fax</w:t>
            </w:r>
            <w:r w:rsidR="008329BF" w:rsidRPr="008329BF">
              <w:t>: +</w:t>
            </w:r>
            <w:r w:rsidRPr="008329BF">
              <w:t>(81 3) 5501 8343</w:t>
            </w:r>
          </w:p>
          <w:p w:rsidR="0069447B" w:rsidRPr="008329BF" w:rsidRDefault="004E13E0" w:rsidP="00201D55">
            <w:pPr>
              <w:keepNext/>
              <w:keepLines/>
              <w:spacing w:after="120"/>
            </w:pPr>
            <w:r w:rsidRPr="008329BF">
              <w:t>Courrier électronique</w:t>
            </w:r>
            <w:r w:rsidR="008329BF" w:rsidRPr="008329BF">
              <w:t>: e</w:t>
            </w:r>
            <w:r w:rsidRPr="008329BF">
              <w:t>nquiry@mofa.go.jp</w:t>
            </w:r>
          </w:p>
        </w:tc>
      </w:tr>
      <w:tr w:rsidR="0069447B" w:rsidRPr="008329BF" w:rsidTr="008329B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329BF" w:rsidRDefault="004E13E0" w:rsidP="008329BF">
            <w:pPr>
              <w:keepNext/>
              <w:keepLines/>
              <w:spacing w:before="120" w:after="120"/>
              <w:jc w:val="left"/>
            </w:pPr>
            <w:r w:rsidRPr="008329B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C3D7B" w:rsidRPr="008329BF" w:rsidRDefault="004E13E0" w:rsidP="008329BF">
            <w:pPr>
              <w:keepNext/>
              <w:keepLines/>
              <w:spacing w:before="120" w:after="120"/>
              <w:rPr>
                <w:b/>
              </w:rPr>
            </w:pPr>
            <w:r w:rsidRPr="008329BF">
              <w:rPr>
                <w:b/>
              </w:rPr>
              <w:t>Texte(s) disponible(s) auprès de</w:t>
            </w:r>
            <w:r w:rsidR="008329BF" w:rsidRPr="008329BF">
              <w:rPr>
                <w:b/>
              </w:rPr>
              <w:t>: [ ]</w:t>
            </w:r>
            <w:r w:rsidRPr="008329BF">
              <w:rPr>
                <w:b/>
              </w:rPr>
              <w:t xml:space="preserve"> autorité nationale responsable des notifications, [X] point d'information national</w:t>
            </w:r>
            <w:r w:rsidR="008329BF" w:rsidRPr="008329BF">
              <w:rPr>
                <w:b/>
              </w:rPr>
              <w:t>. A</w:t>
            </w:r>
            <w:r w:rsidRPr="008329BF">
              <w:rPr>
                <w:b/>
              </w:rPr>
              <w:t>dresse, numéro de fax et adresse électronique (s'il y a lieu) d'un autre organisme:</w:t>
            </w:r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r w:rsidRPr="008329BF">
              <w:rPr>
                <w:i/>
                <w:iCs/>
              </w:rPr>
              <w:t xml:space="preserve">Standards Information Service </w:t>
            </w:r>
            <w:r w:rsidRPr="008329BF">
              <w:t>(Service d'information sur les normes)</w:t>
            </w:r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r w:rsidRPr="008329BF">
              <w:rPr>
                <w:i/>
                <w:iCs/>
              </w:rPr>
              <w:t xml:space="preserve">International Trade Division </w:t>
            </w:r>
            <w:r w:rsidRPr="008329BF">
              <w:t>(Division du commerce international)</w:t>
            </w:r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proofErr w:type="spellStart"/>
            <w:r w:rsidRPr="008329BF">
              <w:rPr>
                <w:i/>
                <w:iCs/>
              </w:rPr>
              <w:t>Economic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Affairs</w:t>
            </w:r>
            <w:proofErr w:type="spellEnd"/>
            <w:r w:rsidRPr="008329BF">
              <w:rPr>
                <w:i/>
                <w:iCs/>
              </w:rPr>
              <w:t xml:space="preserve"> Bureau</w:t>
            </w:r>
            <w:r w:rsidRPr="008329BF">
              <w:t xml:space="preserve"> (Bureau des affaires économiques)</w:t>
            </w:r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r w:rsidRPr="008329BF">
              <w:rPr>
                <w:i/>
                <w:iCs/>
              </w:rPr>
              <w:t xml:space="preserve">Ministry of </w:t>
            </w:r>
            <w:proofErr w:type="spellStart"/>
            <w:r w:rsidRPr="008329BF">
              <w:rPr>
                <w:i/>
                <w:iCs/>
              </w:rPr>
              <w:t>Foreign</w:t>
            </w:r>
            <w:proofErr w:type="spellEnd"/>
            <w:r w:rsidRPr="008329BF">
              <w:rPr>
                <w:i/>
                <w:iCs/>
              </w:rPr>
              <w:t xml:space="preserve"> </w:t>
            </w:r>
            <w:proofErr w:type="spellStart"/>
            <w:r w:rsidRPr="008329BF">
              <w:rPr>
                <w:i/>
                <w:iCs/>
              </w:rPr>
              <w:t>Affairs</w:t>
            </w:r>
            <w:proofErr w:type="spellEnd"/>
            <w:r w:rsidRPr="008329BF">
              <w:t xml:space="preserve"> (Ministère des affaires étrangères)</w:t>
            </w:r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r w:rsidRPr="008329BF">
              <w:t>2</w:t>
            </w:r>
            <w:r w:rsidR="008329BF" w:rsidRPr="008329BF">
              <w:t>-</w:t>
            </w:r>
            <w:r w:rsidRPr="008329BF">
              <w:t>2</w:t>
            </w:r>
            <w:r w:rsidR="008329BF" w:rsidRPr="008329BF">
              <w:t>-</w:t>
            </w:r>
            <w:r w:rsidRPr="008329BF">
              <w:t xml:space="preserve">1 </w:t>
            </w:r>
            <w:proofErr w:type="spellStart"/>
            <w:r w:rsidRPr="008329BF">
              <w:t>Kasumigaseki</w:t>
            </w:r>
            <w:proofErr w:type="spellEnd"/>
            <w:r w:rsidRPr="008329BF">
              <w:t xml:space="preserve">, </w:t>
            </w:r>
            <w:proofErr w:type="spellStart"/>
            <w:r w:rsidRPr="008329BF">
              <w:t>Chiyoda</w:t>
            </w:r>
            <w:r w:rsidR="008329BF" w:rsidRPr="008329BF">
              <w:t>-</w:t>
            </w:r>
            <w:r w:rsidRPr="008329BF">
              <w:t>ku</w:t>
            </w:r>
            <w:proofErr w:type="spellEnd"/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r w:rsidRPr="008329BF">
              <w:t>Tokyo 100</w:t>
            </w:r>
            <w:r w:rsidR="008329BF" w:rsidRPr="008329BF">
              <w:t>-</w:t>
            </w:r>
            <w:r w:rsidRPr="008329BF">
              <w:t>8919 (Japon)</w:t>
            </w:r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r w:rsidRPr="008329BF">
              <w:t>Téléphone</w:t>
            </w:r>
            <w:r w:rsidR="008329BF" w:rsidRPr="008329BF">
              <w:t>: +</w:t>
            </w:r>
            <w:r w:rsidRPr="008329BF">
              <w:t>(81 3) 5501 8344</w:t>
            </w:r>
          </w:p>
          <w:p w:rsidR="00EA4725" w:rsidRPr="008329BF" w:rsidRDefault="004E13E0" w:rsidP="008329BF">
            <w:pPr>
              <w:keepNext/>
              <w:keepLines/>
              <w:rPr>
                <w:bCs/>
              </w:rPr>
            </w:pPr>
            <w:r w:rsidRPr="008329BF">
              <w:t>Fax</w:t>
            </w:r>
            <w:r w:rsidR="008329BF" w:rsidRPr="008329BF">
              <w:t>: +</w:t>
            </w:r>
            <w:r w:rsidRPr="008329BF">
              <w:t>(81 3) 5501 8343</w:t>
            </w:r>
          </w:p>
          <w:p w:rsidR="00EA4725" w:rsidRPr="008329BF" w:rsidRDefault="004E13E0" w:rsidP="008329BF">
            <w:pPr>
              <w:keepNext/>
              <w:keepLines/>
              <w:spacing w:after="120"/>
              <w:rPr>
                <w:bCs/>
              </w:rPr>
            </w:pPr>
            <w:r w:rsidRPr="008329BF">
              <w:t>Courrier électronique</w:t>
            </w:r>
            <w:r w:rsidR="008329BF" w:rsidRPr="008329BF">
              <w:t>: e</w:t>
            </w:r>
            <w:r w:rsidRPr="008329BF">
              <w:t>nquiry@mofa.go.jp</w:t>
            </w:r>
          </w:p>
        </w:tc>
      </w:tr>
    </w:tbl>
    <w:p w:rsidR="00302817" w:rsidRPr="008329BF" w:rsidRDefault="00302817" w:rsidP="00201D55"/>
    <w:sectPr w:rsidR="00302817" w:rsidRPr="008329BF" w:rsidSect="008329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EE" w:rsidRPr="008329BF" w:rsidRDefault="004E13E0">
      <w:r w:rsidRPr="008329BF">
        <w:separator/>
      </w:r>
    </w:p>
  </w:endnote>
  <w:endnote w:type="continuationSeparator" w:id="0">
    <w:p w:rsidR="003C4AEE" w:rsidRPr="008329BF" w:rsidRDefault="004E13E0">
      <w:r w:rsidRPr="008329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29BF" w:rsidRDefault="008329BF" w:rsidP="008329BF">
    <w:pPr>
      <w:pStyle w:val="Pieddepage"/>
    </w:pPr>
    <w:r w:rsidRPr="008329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29BF" w:rsidRDefault="008329BF" w:rsidP="008329BF">
    <w:pPr>
      <w:pStyle w:val="Pieddepage"/>
    </w:pPr>
    <w:r w:rsidRPr="008329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329BF" w:rsidRDefault="008329BF" w:rsidP="008329BF">
    <w:pPr>
      <w:pStyle w:val="Pieddepage"/>
    </w:pPr>
    <w:r w:rsidRPr="008329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EE" w:rsidRPr="008329BF" w:rsidRDefault="004E13E0">
      <w:r w:rsidRPr="008329BF">
        <w:separator/>
      </w:r>
    </w:p>
  </w:footnote>
  <w:footnote w:type="continuationSeparator" w:id="0">
    <w:p w:rsidR="003C4AEE" w:rsidRPr="008329BF" w:rsidRDefault="004E13E0">
      <w:r w:rsidRPr="008329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BF" w:rsidRPr="008329BF" w:rsidRDefault="008329BF" w:rsidP="008329BF">
    <w:pPr>
      <w:pStyle w:val="En-tte"/>
      <w:spacing w:after="240"/>
      <w:jc w:val="center"/>
    </w:pPr>
    <w:r w:rsidRPr="008329BF">
      <w:t>G/SPS/N/</w:t>
    </w:r>
    <w:proofErr w:type="spellStart"/>
    <w:r w:rsidRPr="008329BF">
      <w:t>JPN</w:t>
    </w:r>
    <w:proofErr w:type="spellEnd"/>
    <w:r w:rsidRPr="008329BF">
      <w:t>/712</w:t>
    </w:r>
  </w:p>
  <w:p w:rsidR="008329BF" w:rsidRPr="008329BF" w:rsidRDefault="008329BF" w:rsidP="008329BF">
    <w:pPr>
      <w:pStyle w:val="En-tte"/>
      <w:pBdr>
        <w:bottom w:val="single" w:sz="4" w:space="1" w:color="auto"/>
      </w:pBdr>
      <w:jc w:val="center"/>
    </w:pPr>
    <w:r w:rsidRPr="008329BF">
      <w:t xml:space="preserve">- </w:t>
    </w:r>
    <w:r w:rsidRPr="008329BF">
      <w:fldChar w:fldCharType="begin"/>
    </w:r>
    <w:r w:rsidRPr="008329BF">
      <w:instrText xml:space="preserve"> PAGE  \* Arabic  \* MERGEFORMAT </w:instrText>
    </w:r>
    <w:r w:rsidRPr="008329BF">
      <w:fldChar w:fldCharType="separate"/>
    </w:r>
    <w:r w:rsidRPr="008329BF">
      <w:t>1</w:t>
    </w:r>
    <w:r w:rsidRPr="008329BF">
      <w:fldChar w:fldCharType="end"/>
    </w:r>
    <w:r w:rsidRPr="008329B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BF" w:rsidRPr="008329BF" w:rsidRDefault="008329BF" w:rsidP="008329BF">
    <w:pPr>
      <w:pStyle w:val="En-tte"/>
      <w:spacing w:after="240"/>
      <w:jc w:val="center"/>
    </w:pPr>
    <w:r w:rsidRPr="008329BF">
      <w:t>G/SPS/N/</w:t>
    </w:r>
    <w:proofErr w:type="spellStart"/>
    <w:r w:rsidRPr="008329BF">
      <w:t>JPN</w:t>
    </w:r>
    <w:proofErr w:type="spellEnd"/>
    <w:r w:rsidRPr="008329BF">
      <w:t>/712</w:t>
    </w:r>
  </w:p>
  <w:p w:rsidR="008329BF" w:rsidRPr="008329BF" w:rsidRDefault="008329BF" w:rsidP="008329BF">
    <w:pPr>
      <w:pStyle w:val="En-tte"/>
      <w:pBdr>
        <w:bottom w:val="single" w:sz="4" w:space="1" w:color="auto"/>
      </w:pBdr>
      <w:jc w:val="center"/>
    </w:pPr>
    <w:r w:rsidRPr="008329BF">
      <w:t xml:space="preserve">- </w:t>
    </w:r>
    <w:r w:rsidRPr="008329BF">
      <w:fldChar w:fldCharType="begin"/>
    </w:r>
    <w:r w:rsidRPr="008329BF">
      <w:instrText xml:space="preserve"> PAGE  \* Arabic  \* MERGEFORMAT </w:instrText>
    </w:r>
    <w:r w:rsidRPr="008329BF">
      <w:fldChar w:fldCharType="separate"/>
    </w:r>
    <w:r w:rsidRPr="008329BF">
      <w:t>1</w:t>
    </w:r>
    <w:r w:rsidRPr="008329BF">
      <w:fldChar w:fldCharType="end"/>
    </w:r>
    <w:r w:rsidRPr="008329B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329BF" w:rsidRPr="008329BF" w:rsidTr="008329B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329BF" w:rsidRPr="008329BF" w:rsidRDefault="008329BF" w:rsidP="008329B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29BF" w:rsidRPr="008329BF" w:rsidRDefault="008329BF" w:rsidP="008329B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329BF" w:rsidRPr="008329BF" w:rsidTr="008329B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329BF" w:rsidRPr="008329BF" w:rsidRDefault="008329BF" w:rsidP="008329BF">
          <w:pPr>
            <w:jc w:val="left"/>
            <w:rPr>
              <w:rFonts w:eastAsia="Verdana" w:cs="Verdana"/>
              <w:szCs w:val="18"/>
            </w:rPr>
          </w:pPr>
          <w:r w:rsidRPr="008329B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29BF" w:rsidRPr="008329BF" w:rsidRDefault="008329BF" w:rsidP="008329B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29BF" w:rsidRPr="008329BF" w:rsidTr="008329B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329BF" w:rsidRPr="008329BF" w:rsidRDefault="008329BF" w:rsidP="008329B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29BF" w:rsidRPr="008329BF" w:rsidRDefault="008329BF" w:rsidP="008329BF">
          <w:pPr>
            <w:jc w:val="right"/>
            <w:rPr>
              <w:rFonts w:eastAsia="Verdana" w:cs="Verdana"/>
              <w:b/>
              <w:szCs w:val="18"/>
            </w:rPr>
          </w:pPr>
          <w:r w:rsidRPr="008329BF">
            <w:rPr>
              <w:b/>
              <w:szCs w:val="18"/>
            </w:rPr>
            <w:t>G/SPS/N/</w:t>
          </w:r>
          <w:proofErr w:type="spellStart"/>
          <w:r w:rsidRPr="008329BF">
            <w:rPr>
              <w:b/>
              <w:szCs w:val="18"/>
            </w:rPr>
            <w:t>JPN</w:t>
          </w:r>
          <w:proofErr w:type="spellEnd"/>
          <w:r w:rsidRPr="008329BF">
            <w:rPr>
              <w:b/>
              <w:szCs w:val="18"/>
            </w:rPr>
            <w:t>/712</w:t>
          </w:r>
        </w:p>
      </w:tc>
    </w:tr>
    <w:tr w:rsidR="008329BF" w:rsidRPr="008329BF" w:rsidTr="008329B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329BF" w:rsidRPr="008329BF" w:rsidRDefault="008329BF" w:rsidP="008329B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29BF" w:rsidRPr="008329BF" w:rsidRDefault="008329BF" w:rsidP="008329BF">
          <w:pPr>
            <w:jc w:val="right"/>
            <w:rPr>
              <w:rFonts w:eastAsia="Verdana" w:cs="Verdana"/>
              <w:szCs w:val="18"/>
            </w:rPr>
          </w:pPr>
          <w:r w:rsidRPr="008329BF">
            <w:rPr>
              <w:rFonts w:eastAsia="Verdana" w:cs="Verdana"/>
              <w:szCs w:val="18"/>
            </w:rPr>
            <w:t>9 janvier 2020</w:t>
          </w:r>
        </w:p>
      </w:tc>
    </w:tr>
    <w:tr w:rsidR="008329BF" w:rsidRPr="008329BF" w:rsidTr="008329B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29BF" w:rsidRPr="008329BF" w:rsidRDefault="008329BF" w:rsidP="008329BF">
          <w:pPr>
            <w:jc w:val="left"/>
            <w:rPr>
              <w:rFonts w:eastAsia="Verdana" w:cs="Verdana"/>
              <w:b/>
              <w:szCs w:val="18"/>
            </w:rPr>
          </w:pPr>
          <w:r w:rsidRPr="008329BF">
            <w:rPr>
              <w:rFonts w:eastAsia="Verdana" w:cs="Verdana"/>
              <w:color w:val="FF0000"/>
              <w:szCs w:val="18"/>
            </w:rPr>
            <w:t>(20</w:t>
          </w:r>
          <w:r w:rsidRPr="008329BF">
            <w:rPr>
              <w:rFonts w:eastAsia="Verdana" w:cs="Verdana"/>
              <w:color w:val="FF0000"/>
              <w:szCs w:val="18"/>
            </w:rPr>
            <w:noBreakHyphen/>
          </w:r>
          <w:r w:rsidR="00201D55">
            <w:rPr>
              <w:rFonts w:eastAsia="Verdana" w:cs="Verdana"/>
              <w:color w:val="FF0000"/>
              <w:szCs w:val="18"/>
            </w:rPr>
            <w:t>0226</w:t>
          </w:r>
          <w:r w:rsidRPr="008329B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29BF" w:rsidRPr="008329BF" w:rsidRDefault="008329BF" w:rsidP="008329BF">
          <w:pPr>
            <w:jc w:val="right"/>
            <w:rPr>
              <w:rFonts w:eastAsia="Verdana" w:cs="Verdana"/>
              <w:szCs w:val="18"/>
            </w:rPr>
          </w:pPr>
          <w:r w:rsidRPr="008329BF">
            <w:rPr>
              <w:rFonts w:eastAsia="Verdana" w:cs="Verdana"/>
              <w:szCs w:val="18"/>
            </w:rPr>
            <w:t xml:space="preserve">Page: </w:t>
          </w:r>
          <w:r w:rsidRPr="008329BF">
            <w:rPr>
              <w:rFonts w:eastAsia="Verdana" w:cs="Verdana"/>
              <w:szCs w:val="18"/>
            </w:rPr>
            <w:fldChar w:fldCharType="begin"/>
          </w:r>
          <w:r w:rsidRPr="008329B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29BF">
            <w:rPr>
              <w:rFonts w:eastAsia="Verdana" w:cs="Verdana"/>
              <w:szCs w:val="18"/>
            </w:rPr>
            <w:fldChar w:fldCharType="separate"/>
          </w:r>
          <w:r w:rsidRPr="008329BF">
            <w:rPr>
              <w:rFonts w:eastAsia="Verdana" w:cs="Verdana"/>
              <w:szCs w:val="18"/>
            </w:rPr>
            <w:t>1</w:t>
          </w:r>
          <w:r w:rsidRPr="008329BF">
            <w:rPr>
              <w:rFonts w:eastAsia="Verdana" w:cs="Verdana"/>
              <w:szCs w:val="18"/>
            </w:rPr>
            <w:fldChar w:fldCharType="end"/>
          </w:r>
          <w:r w:rsidRPr="008329BF">
            <w:rPr>
              <w:rFonts w:eastAsia="Verdana" w:cs="Verdana"/>
              <w:szCs w:val="18"/>
            </w:rPr>
            <w:t>/</w:t>
          </w:r>
          <w:r w:rsidRPr="008329BF">
            <w:rPr>
              <w:rFonts w:eastAsia="Verdana" w:cs="Verdana"/>
              <w:szCs w:val="18"/>
            </w:rPr>
            <w:fldChar w:fldCharType="begin"/>
          </w:r>
          <w:r w:rsidRPr="008329B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329BF">
            <w:rPr>
              <w:rFonts w:eastAsia="Verdana" w:cs="Verdana"/>
              <w:szCs w:val="18"/>
            </w:rPr>
            <w:fldChar w:fldCharType="separate"/>
          </w:r>
          <w:r w:rsidRPr="008329BF">
            <w:rPr>
              <w:rFonts w:eastAsia="Verdana" w:cs="Verdana"/>
              <w:szCs w:val="18"/>
            </w:rPr>
            <w:t>1</w:t>
          </w:r>
          <w:r w:rsidRPr="008329BF">
            <w:rPr>
              <w:rFonts w:eastAsia="Verdana" w:cs="Verdana"/>
              <w:szCs w:val="18"/>
            </w:rPr>
            <w:fldChar w:fldCharType="end"/>
          </w:r>
        </w:p>
      </w:tc>
    </w:tr>
    <w:tr w:rsidR="008329BF" w:rsidRPr="008329BF" w:rsidTr="008329B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329BF" w:rsidRPr="008329BF" w:rsidRDefault="008329BF" w:rsidP="008329BF">
          <w:pPr>
            <w:jc w:val="left"/>
            <w:rPr>
              <w:rFonts w:eastAsia="Verdana" w:cs="Verdana"/>
              <w:szCs w:val="18"/>
            </w:rPr>
          </w:pPr>
          <w:r w:rsidRPr="008329B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329BF" w:rsidRPr="008329BF" w:rsidRDefault="008329BF" w:rsidP="008329BF">
          <w:pPr>
            <w:jc w:val="right"/>
            <w:rPr>
              <w:rFonts w:eastAsia="Verdana" w:cs="Verdana"/>
              <w:bCs/>
              <w:szCs w:val="18"/>
            </w:rPr>
          </w:pPr>
          <w:r w:rsidRPr="008329B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8329BF" w:rsidRDefault="00ED54E0" w:rsidP="008329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CB205F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730F36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E34BE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2B202DA"/>
    <w:numStyleLink w:val="LegalHeadings"/>
  </w:abstractNum>
  <w:abstractNum w:abstractNumId="12" w15:restartNumberingAfterBreak="0">
    <w:nsid w:val="57551E12"/>
    <w:multiLevelType w:val="multilevel"/>
    <w:tmpl w:val="B2B202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4AF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D7B"/>
    <w:rsid w:val="001E291F"/>
    <w:rsid w:val="001E596A"/>
    <w:rsid w:val="00201D55"/>
    <w:rsid w:val="00233408"/>
    <w:rsid w:val="0027067B"/>
    <w:rsid w:val="00272C98"/>
    <w:rsid w:val="002A67C2"/>
    <w:rsid w:val="002C2634"/>
    <w:rsid w:val="00302817"/>
    <w:rsid w:val="00334D8B"/>
    <w:rsid w:val="0035602E"/>
    <w:rsid w:val="003572B4"/>
    <w:rsid w:val="003817C7"/>
    <w:rsid w:val="00395125"/>
    <w:rsid w:val="003C4AEE"/>
    <w:rsid w:val="003E2958"/>
    <w:rsid w:val="00422B6F"/>
    <w:rsid w:val="00423377"/>
    <w:rsid w:val="00441372"/>
    <w:rsid w:val="00467032"/>
    <w:rsid w:val="0046754A"/>
    <w:rsid w:val="00490809"/>
    <w:rsid w:val="004B39D5"/>
    <w:rsid w:val="004E13E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6627"/>
    <w:rsid w:val="0065690F"/>
    <w:rsid w:val="00656ABC"/>
    <w:rsid w:val="00674CCD"/>
    <w:rsid w:val="0069447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9B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781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766C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25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5CA82"/>
  <w15:docId w15:val="{CF6AE9BA-790E-40DE-9406-DB7F577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329B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329B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329B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329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329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329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329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329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329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329B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8329B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8329B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8329B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8329B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8329B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8329B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8329B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8329B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8329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329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8329B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329B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329B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329B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8329BF"/>
    <w:pPr>
      <w:numPr>
        <w:numId w:val="6"/>
      </w:numPr>
    </w:pPr>
  </w:style>
  <w:style w:type="paragraph" w:styleId="Listepuces">
    <w:name w:val="List Bullet"/>
    <w:basedOn w:val="Normal"/>
    <w:uiPriority w:val="1"/>
    <w:rsid w:val="008329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329B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329B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329B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329B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329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329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29B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8329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329B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329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329B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329BF"/>
    <w:rPr>
      <w:szCs w:val="20"/>
    </w:rPr>
  </w:style>
  <w:style w:type="character" w:customStyle="1" w:styleId="NotedefinCar">
    <w:name w:val="Note de fin Car"/>
    <w:link w:val="Notedefin"/>
    <w:uiPriority w:val="49"/>
    <w:rsid w:val="008329B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329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29B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329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329B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329BF"/>
    <w:pPr>
      <w:ind w:left="567" w:right="567" w:firstLine="0"/>
    </w:pPr>
  </w:style>
  <w:style w:type="character" w:styleId="Appelnotedebasdep">
    <w:name w:val="footnote reference"/>
    <w:uiPriority w:val="5"/>
    <w:rsid w:val="008329B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329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329B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329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29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329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29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29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329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329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329B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32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9B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329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329B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329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29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29B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329B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329B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329B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329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329B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329B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329B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329BF"/>
  </w:style>
  <w:style w:type="paragraph" w:styleId="Normalcentr">
    <w:name w:val="Block Text"/>
    <w:basedOn w:val="Normal"/>
    <w:uiPriority w:val="99"/>
    <w:semiHidden/>
    <w:unhideWhenUsed/>
    <w:rsid w:val="008329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329B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329B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329B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329B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329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329B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8329B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329B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329B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329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29BF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329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329B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329BF"/>
  </w:style>
  <w:style w:type="character" w:customStyle="1" w:styleId="DateCar">
    <w:name w:val="Date Car"/>
    <w:basedOn w:val="Policepardfaut"/>
    <w:link w:val="Date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329B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329B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329B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8329B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329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329B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329B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329B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329B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329B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8329B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329B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329B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329B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329B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29BF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8329B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329B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329B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329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29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29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29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29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29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29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29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29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329B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329B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329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329B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8329B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329BF"/>
    <w:rPr>
      <w:lang w:val="fr-FR"/>
    </w:rPr>
  </w:style>
  <w:style w:type="paragraph" w:styleId="Liste">
    <w:name w:val="List"/>
    <w:basedOn w:val="Normal"/>
    <w:uiPriority w:val="99"/>
    <w:semiHidden/>
    <w:unhideWhenUsed/>
    <w:rsid w:val="008329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329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329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329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329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329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329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329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329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329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329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329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329B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329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329B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329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329BF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329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329B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8329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29B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329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329B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329B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329B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329B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329B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329B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329B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329BF"/>
  </w:style>
  <w:style w:type="character" w:customStyle="1" w:styleId="SalutationsCar">
    <w:name w:val="Salutations Car"/>
    <w:basedOn w:val="Policepardfaut"/>
    <w:link w:val="Salutations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329B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329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8329BF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8329BF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8329B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8329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329B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C3D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C3D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C3D7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C3D7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C3D7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C3D7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C3D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C3D7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C3D7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C3D7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C3D7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C3D7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C3D7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C3D7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C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C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C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C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C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C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C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C3D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C3D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C3D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C3D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C3D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C3D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C3D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C3D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C3D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C3D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C3D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C3D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C3D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C3D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C3D7B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C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C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C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C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C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C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C3D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C3D7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C3D7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C3D7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C3D7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C3D7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C3D7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C3D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C3D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C3D7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C3D7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C3D7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C3D7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C3D7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C3D7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C3D7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C3D7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C3D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C3D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C3D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C3D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C3D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C3D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C3D7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C3D7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C3D7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C3D7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C3D7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C3D7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C3D7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C3D7B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C3D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C3D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C3D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C3D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C3D7B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1C3D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C3D7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JPN/20_0269_01_e.pdf" TargetMode="External"/><Relationship Id="rId13" Type="http://schemas.openxmlformats.org/officeDocument/2006/relationships/hyperlink" Target="http://www.pps.go.jp/english/index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JPN/20_0269_00_e.pdf" TargetMode="External"/><Relationship Id="rId12" Type="http://schemas.openxmlformats.org/officeDocument/2006/relationships/hyperlink" Target="https://members.wto.org/crnattachments/2020/SPS/JPN/20_0269_05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SPS/JPN/20_0269_04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0/SPS/JPN/20_0269_03_e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JPN/20_0269_02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3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9</cp:revision>
  <cp:lastPrinted>2020-01-08T15:24:00Z</cp:lastPrinted>
  <dcterms:created xsi:type="dcterms:W3CDTF">2020-01-17T13:14:00Z</dcterms:created>
  <dcterms:modified xsi:type="dcterms:W3CDTF">2020-01-23T14:43:00Z</dcterms:modified>
</cp:coreProperties>
</file>