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0EF29" w14:textId="31BDA8B0" w:rsidR="00730687" w:rsidRPr="00F7766B" w:rsidRDefault="00F7766B" w:rsidP="00F7766B">
      <w:pPr>
        <w:pStyle w:val="Title"/>
        <w:rPr>
          <w:caps w:val="0"/>
          <w:kern w:val="0"/>
        </w:rPr>
      </w:pPr>
      <w:bookmarkStart w:id="8" w:name="_Hlk61520989"/>
      <w:bookmarkStart w:id="9" w:name="_GoBack"/>
      <w:bookmarkEnd w:id="9"/>
      <w:r w:rsidRPr="00F7766B">
        <w:rPr>
          <w:caps w:val="0"/>
          <w:kern w:val="0"/>
        </w:rPr>
        <w:t>NOTIFICATION</w:t>
      </w:r>
    </w:p>
    <w:p w14:paraId="0013D808" w14:textId="77777777" w:rsidR="00730687" w:rsidRPr="00F7766B" w:rsidRDefault="00EE797D" w:rsidP="00F7766B">
      <w:pPr>
        <w:pStyle w:val="Title3"/>
      </w:pPr>
      <w:r w:rsidRPr="00F7766B">
        <w:t>Addendum</w:t>
      </w:r>
    </w:p>
    <w:p w14:paraId="1453601C" w14:textId="5765989E" w:rsidR="00337700" w:rsidRPr="00F7766B" w:rsidRDefault="00EE797D" w:rsidP="00F7766B">
      <w:pPr>
        <w:spacing w:after="120"/>
      </w:pPr>
      <w:r w:rsidRPr="00F7766B">
        <w:t>La communication ci</w:t>
      </w:r>
      <w:r w:rsidR="00F7766B" w:rsidRPr="00F7766B">
        <w:t>-</w:t>
      </w:r>
      <w:r w:rsidRPr="00F7766B">
        <w:t>après, reçue le 1</w:t>
      </w:r>
      <w:r w:rsidR="00F7766B" w:rsidRPr="00F7766B">
        <w:t>7</w:t>
      </w:r>
      <w:r w:rsidR="00F7766B">
        <w:t> </w:t>
      </w:r>
      <w:r w:rsidR="00F7766B" w:rsidRPr="00F7766B">
        <w:t>décembre</w:t>
      </w:r>
      <w:r w:rsidR="00F7766B">
        <w:t> </w:t>
      </w:r>
      <w:r w:rsidR="00F7766B" w:rsidRPr="00F7766B">
        <w:t>2</w:t>
      </w:r>
      <w:r w:rsidRPr="00F7766B">
        <w:t>020, est distribuée à la demande de la délégation d'</w:t>
      </w:r>
      <w:r w:rsidRPr="00F7766B">
        <w:rPr>
          <w:u w:val="single"/>
        </w:rPr>
        <w:t>El Salvador</w:t>
      </w:r>
      <w:r w:rsidRPr="00F7766B">
        <w:t>.</w:t>
      </w:r>
    </w:p>
    <w:p w14:paraId="5D9AC44C" w14:textId="77777777" w:rsidR="00730687" w:rsidRPr="00F7766B" w:rsidRDefault="00730687" w:rsidP="00F7766B"/>
    <w:p w14:paraId="156992F7" w14:textId="7962BBD1" w:rsidR="00730687" w:rsidRPr="00F7766B" w:rsidRDefault="00F7766B" w:rsidP="00F7766B">
      <w:pPr>
        <w:jc w:val="center"/>
        <w:rPr>
          <w:b/>
        </w:rPr>
      </w:pPr>
      <w:r w:rsidRPr="00F7766B">
        <w:rPr>
          <w:b/>
        </w:rPr>
        <w:t>_______________</w:t>
      </w:r>
    </w:p>
    <w:p w14:paraId="0E37B898" w14:textId="77777777" w:rsidR="00730687" w:rsidRPr="00F7766B" w:rsidRDefault="00730687" w:rsidP="00F7766B"/>
    <w:p w14:paraId="0AB14ECD" w14:textId="77777777" w:rsidR="00730687" w:rsidRPr="00F7766B" w:rsidRDefault="00730687" w:rsidP="00F7766B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58510E" w:rsidRPr="00F7766B" w14:paraId="6B9C6251" w14:textId="77777777" w:rsidTr="00F7766B">
        <w:tc>
          <w:tcPr>
            <w:tcW w:w="9242" w:type="dxa"/>
            <w:shd w:val="clear" w:color="auto" w:fill="auto"/>
          </w:tcPr>
          <w:p w14:paraId="4F28CF0F" w14:textId="2139BD6D" w:rsidR="00730687" w:rsidRPr="00F7766B" w:rsidRDefault="00F7766B" w:rsidP="00F7766B">
            <w:pPr>
              <w:spacing w:before="120" w:after="120"/>
              <w:rPr>
                <w:u w:val="single"/>
              </w:rPr>
            </w:pPr>
            <w:r w:rsidRPr="00246858">
              <w:rPr>
                <w:i/>
                <w:iCs/>
                <w:u w:val="single"/>
                <w:lang w:val="es-ES"/>
              </w:rPr>
              <w:t>RTS 67</w:t>
            </w:r>
            <w:r w:rsidR="00E624B8" w:rsidRPr="00246858">
              <w:rPr>
                <w:i/>
                <w:iCs/>
                <w:u w:val="single"/>
                <w:lang w:val="es-ES"/>
              </w:rPr>
              <w:t>.02.01:20 Productos Avícolas</w:t>
            </w:r>
            <w:r w:rsidRPr="00246858">
              <w:rPr>
                <w:i/>
                <w:iCs/>
                <w:u w:val="single"/>
                <w:lang w:val="es-ES"/>
              </w:rPr>
              <w:t>. C</w:t>
            </w:r>
            <w:r w:rsidR="00E624B8" w:rsidRPr="00246858">
              <w:rPr>
                <w:i/>
                <w:iCs/>
                <w:u w:val="single"/>
                <w:lang w:val="es-ES"/>
              </w:rPr>
              <w:t>arne de Aves de la Especie Gallus gallus Beneficiadas Listas para Cocinar Enteras, Cortes y sus Menudos</w:t>
            </w:r>
            <w:r w:rsidRPr="00246858">
              <w:rPr>
                <w:i/>
                <w:iCs/>
                <w:u w:val="single"/>
                <w:lang w:val="es-ES"/>
              </w:rPr>
              <w:t>.</w:t>
            </w:r>
            <w:r w:rsidRPr="00246858">
              <w:rPr>
                <w:u w:val="single"/>
                <w:lang w:val="es-ES"/>
              </w:rPr>
              <w:t xml:space="preserve"> </w:t>
            </w:r>
            <w:proofErr w:type="spellStart"/>
            <w:r w:rsidRPr="00F7766B">
              <w:rPr>
                <w:i/>
                <w:iCs/>
                <w:u w:val="single"/>
              </w:rPr>
              <w:t>E</w:t>
            </w:r>
            <w:r w:rsidR="00E624B8" w:rsidRPr="00F7766B">
              <w:rPr>
                <w:i/>
                <w:iCs/>
                <w:u w:val="single"/>
              </w:rPr>
              <w:t>specificaciones</w:t>
            </w:r>
            <w:proofErr w:type="spellEnd"/>
            <w:r w:rsidR="00E624B8" w:rsidRPr="00F7766B">
              <w:rPr>
                <w:u w:val="single"/>
              </w:rPr>
              <w:t xml:space="preserve"> (Produits avicoles</w:t>
            </w:r>
            <w:r w:rsidRPr="00F7766B">
              <w:rPr>
                <w:u w:val="single"/>
              </w:rPr>
              <w:t>. V</w:t>
            </w:r>
            <w:r w:rsidR="00E624B8" w:rsidRPr="00F7766B">
              <w:rPr>
                <w:u w:val="single"/>
              </w:rPr>
              <w:t xml:space="preserve">iande de volailles de l'espèce </w:t>
            </w:r>
            <w:r w:rsidR="00E624B8" w:rsidRPr="00F7766B">
              <w:rPr>
                <w:i/>
                <w:iCs/>
                <w:u w:val="single"/>
              </w:rPr>
              <w:t xml:space="preserve">Gallus </w:t>
            </w:r>
            <w:proofErr w:type="spellStart"/>
            <w:r w:rsidR="00E624B8" w:rsidRPr="00F7766B">
              <w:rPr>
                <w:i/>
                <w:iCs/>
                <w:u w:val="single"/>
              </w:rPr>
              <w:t>gallus</w:t>
            </w:r>
            <w:proofErr w:type="spellEnd"/>
            <w:r w:rsidR="00E624B8" w:rsidRPr="00F7766B">
              <w:rPr>
                <w:u w:val="single"/>
              </w:rPr>
              <w:t xml:space="preserve"> parées, prêtes à cuisiner, entières ou en morceaux, et leurs abattis</w:t>
            </w:r>
            <w:r w:rsidRPr="00F7766B">
              <w:rPr>
                <w:u w:val="single"/>
              </w:rPr>
              <w:t>. S</w:t>
            </w:r>
            <w:r w:rsidR="00E624B8" w:rsidRPr="00F7766B">
              <w:rPr>
                <w:u w:val="single"/>
              </w:rPr>
              <w:t>pécifications)</w:t>
            </w:r>
          </w:p>
        </w:tc>
      </w:tr>
      <w:tr w:rsidR="0058510E" w:rsidRPr="00F7766B" w14:paraId="1897B399" w14:textId="77777777" w:rsidTr="00F7766B">
        <w:tc>
          <w:tcPr>
            <w:tcW w:w="9242" w:type="dxa"/>
            <w:shd w:val="clear" w:color="auto" w:fill="auto"/>
          </w:tcPr>
          <w:p w14:paraId="69749E88" w14:textId="0311980E" w:rsidR="00730687" w:rsidRPr="00F7766B" w:rsidRDefault="00EE797D" w:rsidP="00F7766B">
            <w:pPr>
              <w:spacing w:before="120" w:after="120"/>
            </w:pPr>
            <w:r w:rsidRPr="00F7766B">
              <w:t xml:space="preserve">Actualisation du </w:t>
            </w:r>
            <w:r w:rsidR="00F7766B" w:rsidRPr="00F7766B">
              <w:t>RTS 67</w:t>
            </w:r>
            <w:r w:rsidRPr="00F7766B">
              <w:t>.02.01:16 "Produits avicoles</w:t>
            </w:r>
            <w:r w:rsidR="00F7766B" w:rsidRPr="00F7766B">
              <w:t>. V</w:t>
            </w:r>
            <w:r w:rsidRPr="00F7766B">
              <w:t xml:space="preserve">iande de volailles de l'espèce </w:t>
            </w:r>
            <w:r w:rsidRPr="00F7766B">
              <w:rPr>
                <w:i/>
                <w:iCs/>
              </w:rPr>
              <w:t xml:space="preserve">Gallus </w:t>
            </w:r>
            <w:proofErr w:type="spellStart"/>
            <w:r w:rsidRPr="00F7766B">
              <w:rPr>
                <w:i/>
                <w:iCs/>
              </w:rPr>
              <w:t>gallus</w:t>
            </w:r>
            <w:proofErr w:type="spellEnd"/>
            <w:r w:rsidRPr="00F7766B">
              <w:t xml:space="preserve"> parées, prêtes à cuisiner, entières ou en morceaux, et leurs abattis</w:t>
            </w:r>
            <w:r w:rsidR="00F7766B" w:rsidRPr="00F7766B">
              <w:t>. S</w:t>
            </w:r>
            <w:r w:rsidRPr="00F7766B">
              <w:t>pécifications</w:t>
            </w:r>
            <w:r w:rsidR="00126ED4" w:rsidRPr="00F7766B">
              <w:t>"</w:t>
            </w:r>
          </w:p>
          <w:p w14:paraId="39F2B0D5" w14:textId="6E2F2CDE" w:rsidR="0058510E" w:rsidRPr="00F7766B" w:rsidRDefault="00EE797D" w:rsidP="00F7766B">
            <w:pPr>
              <w:spacing w:after="120"/>
            </w:pPr>
            <w:r w:rsidRPr="00F7766B">
              <w:t>La deuxième spécification notifiée actualise le champ d'application et le contenu du texte</w:t>
            </w:r>
            <w:r w:rsidR="00F7766B" w:rsidRPr="00F7766B">
              <w:t>. P</w:t>
            </w:r>
            <w:r w:rsidRPr="00F7766B">
              <w:t>ar conséquent, un délai de 60 jours à compter de la date de notification a été ménagé pour la présentation de commentaires ou d'observations au sujet de ce texte</w:t>
            </w:r>
            <w:r w:rsidR="00F7766B" w:rsidRPr="00F7766B">
              <w:t>. L</w:t>
            </w:r>
            <w:r w:rsidRPr="00F7766B">
              <w:t xml:space="preserve">a nouvelle référence du règlement est la </w:t>
            </w:r>
            <w:proofErr w:type="gramStart"/>
            <w:r w:rsidRPr="00F7766B">
              <w:t>suivante</w:t>
            </w:r>
            <w:r w:rsidR="00F7766B" w:rsidRPr="00F7766B">
              <w:t>:</w:t>
            </w:r>
            <w:proofErr w:type="gramEnd"/>
            <w:r w:rsidR="00F7766B" w:rsidRPr="00F7766B">
              <w:t xml:space="preserve"> RTS 67</w:t>
            </w:r>
            <w:r w:rsidRPr="00F7766B">
              <w:t>.02.01:20.</w:t>
            </w:r>
          </w:p>
          <w:p w14:paraId="2E76A4A9" w14:textId="055FEC31" w:rsidR="0058510E" w:rsidRPr="00F7766B" w:rsidRDefault="00246858" w:rsidP="00F7766B">
            <w:pPr>
              <w:spacing w:after="120"/>
              <w:rPr>
                <w:rStyle w:val="Hyperlink"/>
              </w:rPr>
            </w:pPr>
            <w:hyperlink r:id="rId8" w:tgtFrame="_blank" w:history="1">
              <w:r w:rsidR="00F7766B" w:rsidRPr="00F7766B">
                <w:rPr>
                  <w:rStyle w:val="Hyperlink"/>
                </w:rPr>
                <w:t>https://members.wto.org/crnattachments/2020/SPS/SLV/20_7788_00_s.pdf</w:t>
              </w:r>
            </w:hyperlink>
          </w:p>
        </w:tc>
      </w:tr>
      <w:tr w:rsidR="0058510E" w:rsidRPr="00F7766B" w14:paraId="205948E3" w14:textId="77777777" w:rsidTr="00F7766B">
        <w:tc>
          <w:tcPr>
            <w:tcW w:w="9242" w:type="dxa"/>
            <w:shd w:val="clear" w:color="auto" w:fill="auto"/>
          </w:tcPr>
          <w:p w14:paraId="0ED1C402" w14:textId="77777777" w:rsidR="00730687" w:rsidRPr="00F7766B" w:rsidRDefault="00EE797D" w:rsidP="00F7766B">
            <w:pPr>
              <w:spacing w:before="120" w:after="120"/>
              <w:rPr>
                <w:b/>
              </w:rPr>
            </w:pPr>
            <w:r w:rsidRPr="00F7766B">
              <w:rPr>
                <w:b/>
              </w:rPr>
              <w:t xml:space="preserve">Le présent addendum </w:t>
            </w:r>
            <w:proofErr w:type="gramStart"/>
            <w:r w:rsidRPr="00F7766B">
              <w:rPr>
                <w:b/>
              </w:rPr>
              <w:t>concerne:</w:t>
            </w:r>
            <w:proofErr w:type="gramEnd"/>
          </w:p>
        </w:tc>
      </w:tr>
      <w:tr w:rsidR="0058510E" w:rsidRPr="00F7766B" w14:paraId="721F1786" w14:textId="77777777" w:rsidTr="00F7766B">
        <w:tc>
          <w:tcPr>
            <w:tcW w:w="9242" w:type="dxa"/>
            <w:shd w:val="clear" w:color="auto" w:fill="auto"/>
          </w:tcPr>
          <w:p w14:paraId="1C4DDCDF" w14:textId="7F698D41" w:rsidR="00730687" w:rsidRPr="00F7766B" w:rsidRDefault="00F7766B" w:rsidP="00F7766B">
            <w:pPr>
              <w:spacing w:before="120" w:after="120"/>
              <w:ind w:left="1440" w:hanging="873"/>
            </w:pPr>
            <w:proofErr w:type="gramStart"/>
            <w:r w:rsidRPr="00F7766B">
              <w:t>[ ]</w:t>
            </w:r>
            <w:proofErr w:type="gramEnd"/>
            <w:r w:rsidR="00E624B8" w:rsidRPr="00F7766B">
              <w:tab/>
              <w:t>Une modification de la date limite pour la présentation des observations</w:t>
            </w:r>
          </w:p>
        </w:tc>
      </w:tr>
      <w:tr w:rsidR="0058510E" w:rsidRPr="00F7766B" w14:paraId="13110AFF" w14:textId="77777777" w:rsidTr="00F7766B">
        <w:tc>
          <w:tcPr>
            <w:tcW w:w="9242" w:type="dxa"/>
            <w:shd w:val="clear" w:color="auto" w:fill="auto"/>
          </w:tcPr>
          <w:p w14:paraId="2DD65895" w14:textId="791FC827" w:rsidR="00730687" w:rsidRPr="00F7766B" w:rsidRDefault="00F7766B" w:rsidP="00F7766B">
            <w:pPr>
              <w:spacing w:before="120" w:after="120"/>
              <w:ind w:left="1440" w:hanging="873"/>
            </w:pPr>
            <w:proofErr w:type="gramStart"/>
            <w:r w:rsidRPr="00F7766B">
              <w:t>[ ]</w:t>
            </w:r>
            <w:proofErr w:type="gramEnd"/>
            <w:r w:rsidR="00E624B8" w:rsidRPr="00F7766B">
              <w:tab/>
              <w:t>La notification de l'adoption, de la publication ou de l'entrée en vigueur d'une réglementation</w:t>
            </w:r>
          </w:p>
        </w:tc>
      </w:tr>
      <w:tr w:rsidR="0058510E" w:rsidRPr="00F7766B" w14:paraId="10568BF5" w14:textId="77777777" w:rsidTr="00F7766B">
        <w:tc>
          <w:tcPr>
            <w:tcW w:w="9242" w:type="dxa"/>
            <w:shd w:val="clear" w:color="auto" w:fill="auto"/>
          </w:tcPr>
          <w:p w14:paraId="0FDF9B53" w14:textId="77777777" w:rsidR="00730687" w:rsidRPr="00F7766B" w:rsidRDefault="00EE797D" w:rsidP="00F7766B">
            <w:pPr>
              <w:spacing w:before="120" w:after="120"/>
              <w:ind w:left="1440" w:hanging="873"/>
            </w:pPr>
            <w:r w:rsidRPr="00F7766B">
              <w:t>[</w:t>
            </w:r>
            <w:r w:rsidRPr="00F7766B">
              <w:rPr>
                <w:b/>
                <w:bCs/>
              </w:rPr>
              <w:t>X</w:t>
            </w:r>
            <w:r w:rsidRPr="00F7766B">
              <w:t>]</w:t>
            </w:r>
            <w:r w:rsidRPr="00F7766B">
              <w:tab/>
              <w:t>Une modification du contenu et/ou du champ d'application d'un projet de réglementation déjà notifié</w:t>
            </w:r>
          </w:p>
        </w:tc>
      </w:tr>
      <w:tr w:rsidR="0058510E" w:rsidRPr="00F7766B" w14:paraId="406C3954" w14:textId="77777777" w:rsidTr="00F7766B">
        <w:tc>
          <w:tcPr>
            <w:tcW w:w="9242" w:type="dxa"/>
            <w:shd w:val="clear" w:color="auto" w:fill="auto"/>
          </w:tcPr>
          <w:p w14:paraId="6343F072" w14:textId="07181D65" w:rsidR="00730687" w:rsidRPr="00F7766B" w:rsidRDefault="00F7766B" w:rsidP="00F7766B">
            <w:pPr>
              <w:spacing w:before="120" w:after="120"/>
              <w:ind w:left="1440" w:hanging="873"/>
            </w:pPr>
            <w:proofErr w:type="gramStart"/>
            <w:r w:rsidRPr="00F7766B">
              <w:t>[ ]</w:t>
            </w:r>
            <w:proofErr w:type="gramEnd"/>
            <w:r w:rsidR="00E624B8" w:rsidRPr="00F7766B">
              <w:tab/>
              <w:t>Le retrait d'une réglementation projetée</w:t>
            </w:r>
          </w:p>
        </w:tc>
      </w:tr>
      <w:tr w:rsidR="0058510E" w:rsidRPr="00F7766B" w14:paraId="3C0305DC" w14:textId="77777777" w:rsidTr="00F7766B">
        <w:tc>
          <w:tcPr>
            <w:tcW w:w="9242" w:type="dxa"/>
            <w:shd w:val="clear" w:color="auto" w:fill="auto"/>
          </w:tcPr>
          <w:p w14:paraId="12E02548" w14:textId="19E6D3CD" w:rsidR="00730687" w:rsidRPr="00F7766B" w:rsidRDefault="00F7766B" w:rsidP="00F7766B">
            <w:pPr>
              <w:spacing w:before="120" w:after="120"/>
              <w:ind w:left="1440" w:hanging="873"/>
            </w:pPr>
            <w:proofErr w:type="gramStart"/>
            <w:r w:rsidRPr="00F7766B">
              <w:t>[ ]</w:t>
            </w:r>
            <w:proofErr w:type="gramEnd"/>
            <w:r w:rsidR="00E624B8" w:rsidRPr="00F7766B">
              <w:tab/>
              <w:t>Une modification de la date proposée pour l'adoption, la publication ou l'entrée en vigueur</w:t>
            </w:r>
          </w:p>
        </w:tc>
      </w:tr>
      <w:tr w:rsidR="0058510E" w:rsidRPr="00F7766B" w14:paraId="5C71BE2C" w14:textId="77777777" w:rsidTr="00F7766B">
        <w:tc>
          <w:tcPr>
            <w:tcW w:w="9242" w:type="dxa"/>
            <w:shd w:val="clear" w:color="auto" w:fill="auto"/>
          </w:tcPr>
          <w:p w14:paraId="5B04A66E" w14:textId="1C767C70" w:rsidR="00730687" w:rsidRPr="00F7766B" w:rsidRDefault="00F7766B" w:rsidP="00F7766B">
            <w:pPr>
              <w:spacing w:before="120" w:after="120"/>
              <w:ind w:left="1440" w:hanging="873"/>
            </w:pPr>
            <w:proofErr w:type="gramStart"/>
            <w:r w:rsidRPr="00F7766B">
              <w:t>[ ]</w:t>
            </w:r>
            <w:proofErr w:type="gramEnd"/>
            <w:r w:rsidR="00E624B8" w:rsidRPr="00F7766B">
              <w:tab/>
              <w:t>Autres:</w:t>
            </w:r>
          </w:p>
        </w:tc>
      </w:tr>
      <w:tr w:rsidR="0058510E" w:rsidRPr="00F7766B" w14:paraId="28C11B59" w14:textId="77777777" w:rsidTr="00F7766B">
        <w:tc>
          <w:tcPr>
            <w:tcW w:w="9242" w:type="dxa"/>
            <w:shd w:val="clear" w:color="auto" w:fill="auto"/>
          </w:tcPr>
          <w:p w14:paraId="129993A0" w14:textId="2EAD0370" w:rsidR="00730687" w:rsidRPr="00F7766B" w:rsidRDefault="00EE797D" w:rsidP="00F7766B">
            <w:pPr>
              <w:spacing w:before="120" w:after="120"/>
              <w:rPr>
                <w:b/>
              </w:rPr>
            </w:pPr>
            <w:r w:rsidRPr="00F7766B">
              <w:rPr>
                <w:b/>
              </w:rPr>
              <w:t xml:space="preserve">Délai prévu pour la présentation des </w:t>
            </w:r>
            <w:proofErr w:type="gramStart"/>
            <w:r w:rsidRPr="00F7766B">
              <w:rPr>
                <w:b/>
              </w:rPr>
              <w:t>observations</w:t>
            </w:r>
            <w:r w:rsidR="00F7766B" w:rsidRPr="00F7766B">
              <w:rPr>
                <w:b/>
              </w:rPr>
              <w:t>:</w:t>
            </w:r>
            <w:proofErr w:type="gramEnd"/>
            <w:r w:rsidR="00F7766B" w:rsidRPr="00F7766B">
              <w:rPr>
                <w:b/>
              </w:rPr>
              <w:t xml:space="preserve"> </w:t>
            </w:r>
            <w:r w:rsidR="00F7766B" w:rsidRPr="00F7766B">
              <w:rPr>
                <w:b/>
                <w:i/>
              </w:rPr>
              <w:t>(</w:t>
            </w:r>
            <w:r w:rsidRPr="00F7766B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F7766B" w:rsidRPr="00F7766B">
              <w:rPr>
                <w:b/>
                <w:i/>
              </w:rPr>
              <w:t xml:space="preserve"> </w:t>
            </w:r>
            <w:r w:rsidRPr="00F7766B">
              <w:rPr>
                <w:b/>
                <w:i/>
              </w:rPr>
              <w:t>jours civils au moins, devrait être prévu</w:t>
            </w:r>
            <w:r w:rsidR="00F7766B" w:rsidRPr="00F7766B">
              <w:rPr>
                <w:b/>
                <w:i/>
              </w:rPr>
              <w:t>. D</w:t>
            </w:r>
            <w:r w:rsidRPr="00F7766B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58510E" w:rsidRPr="00F7766B" w14:paraId="074AA5F4" w14:textId="77777777" w:rsidTr="00F7766B">
        <w:tc>
          <w:tcPr>
            <w:tcW w:w="9242" w:type="dxa"/>
            <w:shd w:val="clear" w:color="auto" w:fill="auto"/>
          </w:tcPr>
          <w:p w14:paraId="1342DDFB" w14:textId="6C3BCC6F" w:rsidR="00730687" w:rsidRPr="00F7766B" w:rsidRDefault="00EE797D" w:rsidP="00F7766B">
            <w:pPr>
              <w:spacing w:before="120" w:after="120"/>
              <w:ind w:left="1440" w:hanging="873"/>
            </w:pPr>
            <w:r w:rsidRPr="00F7766B">
              <w:lastRenderedPageBreak/>
              <w:t>[</w:t>
            </w:r>
            <w:r w:rsidRPr="00F7766B">
              <w:rPr>
                <w:b/>
                <w:bCs/>
              </w:rPr>
              <w:t>X</w:t>
            </w:r>
            <w:r w:rsidRPr="00F7766B">
              <w:t>]</w:t>
            </w:r>
            <w:r w:rsidRPr="00F7766B">
              <w:tab/>
              <w:t xml:space="preserve">Soixante jours à compter de la date de distribution de l'addendum à la notification et/ou </w:t>
            </w:r>
            <w:r w:rsidRPr="00F7766B">
              <w:rPr>
                <w:i/>
                <w:iCs/>
              </w:rPr>
              <w:t>(jj/mm/</w:t>
            </w:r>
            <w:proofErr w:type="spellStart"/>
            <w:r w:rsidRPr="00F7766B">
              <w:rPr>
                <w:i/>
                <w:iCs/>
              </w:rPr>
              <w:t>aa</w:t>
            </w:r>
            <w:proofErr w:type="spellEnd"/>
            <w:proofErr w:type="gramStart"/>
            <w:r w:rsidRPr="00F7766B">
              <w:rPr>
                <w:i/>
                <w:iCs/>
              </w:rPr>
              <w:t>)</w:t>
            </w:r>
            <w:r w:rsidR="00F7766B" w:rsidRPr="00F7766B">
              <w:t>:</w:t>
            </w:r>
            <w:proofErr w:type="gramEnd"/>
            <w:r w:rsidR="00F7766B" w:rsidRPr="00F7766B">
              <w:t xml:space="preserve"> 1</w:t>
            </w:r>
            <w:r w:rsidRPr="00F7766B">
              <w:t>6</w:t>
            </w:r>
            <w:r w:rsidR="00A20F4C">
              <w:t> </w:t>
            </w:r>
            <w:r w:rsidRPr="00F7766B">
              <w:t>février</w:t>
            </w:r>
            <w:r w:rsidR="00A20F4C">
              <w:t> </w:t>
            </w:r>
            <w:r w:rsidRPr="00F7766B">
              <w:t>2021</w:t>
            </w:r>
          </w:p>
        </w:tc>
      </w:tr>
      <w:tr w:rsidR="0058510E" w:rsidRPr="00F7766B" w14:paraId="3A0BCDA2" w14:textId="77777777" w:rsidTr="00F7766B">
        <w:tc>
          <w:tcPr>
            <w:tcW w:w="9242" w:type="dxa"/>
            <w:shd w:val="clear" w:color="auto" w:fill="auto"/>
          </w:tcPr>
          <w:p w14:paraId="55CD24DB" w14:textId="443915B7" w:rsidR="00730687" w:rsidRPr="00F7766B" w:rsidRDefault="00EE797D" w:rsidP="00F7766B">
            <w:pPr>
              <w:spacing w:before="120" w:after="120"/>
              <w:rPr>
                <w:b/>
              </w:rPr>
            </w:pPr>
            <w:r w:rsidRPr="00F7766B">
              <w:rPr>
                <w:b/>
              </w:rPr>
              <w:t xml:space="preserve">Organisme ou autorité désigné pour traiter les </w:t>
            </w:r>
            <w:proofErr w:type="gramStart"/>
            <w:r w:rsidRPr="00F7766B">
              <w:rPr>
                <w:b/>
              </w:rPr>
              <w:t>observations</w:t>
            </w:r>
            <w:r w:rsidR="00F7766B" w:rsidRPr="00F7766B">
              <w:rPr>
                <w:b/>
              </w:rPr>
              <w:t>:</w:t>
            </w:r>
            <w:proofErr w:type="gramEnd"/>
            <w:r w:rsidR="00F7766B" w:rsidRPr="00F7766B">
              <w:rPr>
                <w:b/>
              </w:rPr>
              <w:t xml:space="preserve"> [ ]</w:t>
            </w:r>
            <w:r w:rsidRPr="00F7766B">
              <w:rPr>
                <w:b/>
              </w:rPr>
              <w:t xml:space="preserve"> autorité nationale responsable des notifications, [X] point d'information national</w:t>
            </w:r>
            <w:r w:rsidR="00F7766B" w:rsidRPr="00F7766B">
              <w:rPr>
                <w:b/>
              </w:rPr>
              <w:t>. A</w:t>
            </w:r>
            <w:r w:rsidRPr="00F7766B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F7766B">
              <w:rPr>
                <w:b/>
              </w:rPr>
              <w:t>organisme:</w:t>
            </w:r>
            <w:proofErr w:type="gramEnd"/>
          </w:p>
        </w:tc>
      </w:tr>
      <w:tr w:rsidR="0058510E" w:rsidRPr="00246858" w14:paraId="569596C0" w14:textId="77777777" w:rsidTr="00F7766B">
        <w:tc>
          <w:tcPr>
            <w:tcW w:w="9242" w:type="dxa"/>
            <w:shd w:val="clear" w:color="auto" w:fill="auto"/>
          </w:tcPr>
          <w:p w14:paraId="71DCA527" w14:textId="77777777" w:rsidR="00730687" w:rsidRPr="00246858" w:rsidRDefault="00EE797D" w:rsidP="00F7766B">
            <w:pPr>
              <w:spacing w:before="120"/>
              <w:rPr>
                <w:lang w:val="es-ES"/>
              </w:rPr>
            </w:pPr>
            <w:r w:rsidRPr="00246858">
              <w:rPr>
                <w:lang w:val="es-ES"/>
              </w:rPr>
              <w:t>Ministerio de Economía</w:t>
            </w:r>
          </w:p>
          <w:p w14:paraId="38B8B930" w14:textId="77777777" w:rsidR="0058510E" w:rsidRPr="00246858" w:rsidRDefault="00EE797D" w:rsidP="00F7766B">
            <w:pPr>
              <w:rPr>
                <w:lang w:val="es-ES"/>
              </w:rPr>
            </w:pPr>
            <w:r w:rsidRPr="00246858">
              <w:rPr>
                <w:lang w:val="es-ES"/>
              </w:rPr>
              <w:t>Dirección de Administración de Tratados Comerciales</w:t>
            </w:r>
          </w:p>
          <w:p w14:paraId="21A52F32" w14:textId="77777777" w:rsidR="0058510E" w:rsidRPr="00246858" w:rsidRDefault="00EE797D" w:rsidP="00F7766B">
            <w:pPr>
              <w:rPr>
                <w:lang w:val="es-ES"/>
              </w:rPr>
            </w:pPr>
            <w:r w:rsidRPr="00246858">
              <w:rPr>
                <w:lang w:val="es-ES"/>
              </w:rPr>
              <w:t>Alameda Juan Pablo II y Calle Guadalupe Plan Maestro, San Salvador (El Salvador)</w:t>
            </w:r>
          </w:p>
          <w:p w14:paraId="591052F3" w14:textId="46AAF85D" w:rsidR="0058510E" w:rsidRPr="00F7766B" w:rsidRDefault="00EE797D" w:rsidP="00F7766B">
            <w:proofErr w:type="gramStart"/>
            <w:r w:rsidRPr="00F7766B">
              <w:t>Téléphone</w:t>
            </w:r>
            <w:r w:rsidR="00F7766B" w:rsidRPr="00F7766B">
              <w:t>:</w:t>
            </w:r>
            <w:proofErr w:type="gramEnd"/>
            <w:r w:rsidR="00F7766B" w:rsidRPr="00F7766B">
              <w:t xml:space="preserve"> +</w:t>
            </w:r>
            <w:r w:rsidRPr="00F7766B">
              <w:t>(503) 2590 5788</w:t>
            </w:r>
          </w:p>
          <w:p w14:paraId="624B208C" w14:textId="009A0427" w:rsidR="0058510E" w:rsidRPr="00F7766B" w:rsidRDefault="00EE797D" w:rsidP="00F7766B">
            <w:r w:rsidRPr="00F7766B">
              <w:t xml:space="preserve">Courrier </w:t>
            </w:r>
            <w:proofErr w:type="gramStart"/>
            <w:r w:rsidRPr="00F7766B">
              <w:t>électronique</w:t>
            </w:r>
            <w:r w:rsidR="00F7766B" w:rsidRPr="00F7766B">
              <w:t>:</w:t>
            </w:r>
            <w:proofErr w:type="gramEnd"/>
            <w:r w:rsidR="00F7766B" w:rsidRPr="00F7766B">
              <w:t xml:space="preserve"> d</w:t>
            </w:r>
            <w:r w:rsidRPr="00F7766B">
              <w:t>atco@minec.gob.sv</w:t>
            </w:r>
          </w:p>
          <w:p w14:paraId="772C86C1" w14:textId="73D00269" w:rsidR="0058510E" w:rsidRPr="00246858" w:rsidRDefault="00EE797D" w:rsidP="00F7766B">
            <w:pPr>
              <w:rPr>
                <w:lang w:val="en-GB"/>
              </w:rPr>
            </w:pPr>
            <w:r w:rsidRPr="00246858">
              <w:rPr>
                <w:lang w:val="en-GB"/>
              </w:rPr>
              <w:t>Site Web</w:t>
            </w:r>
            <w:r w:rsidR="00F7766B" w:rsidRPr="00246858">
              <w:rPr>
                <w:lang w:val="en-GB"/>
              </w:rPr>
              <w:t>: h</w:t>
            </w:r>
            <w:r w:rsidRPr="00246858">
              <w:rPr>
                <w:lang w:val="en-GB"/>
              </w:rPr>
              <w:t>ttp://www.minec.gob.sv</w:t>
            </w:r>
          </w:p>
          <w:p w14:paraId="2D071636" w14:textId="77777777" w:rsidR="00DC5677" w:rsidRPr="00246858" w:rsidRDefault="00DC5677" w:rsidP="00F7766B">
            <w:pPr>
              <w:rPr>
                <w:lang w:val="en-GB"/>
              </w:rPr>
            </w:pPr>
          </w:p>
          <w:p w14:paraId="023A8989" w14:textId="0D6D168F" w:rsidR="0058510E" w:rsidRPr="00246858" w:rsidRDefault="00EE797D" w:rsidP="00F7766B">
            <w:pPr>
              <w:rPr>
                <w:lang w:val="es-ES"/>
              </w:rPr>
            </w:pPr>
            <w:r w:rsidRPr="00246858">
              <w:rPr>
                <w:lang w:val="es-ES"/>
              </w:rPr>
              <w:t>Consejo Nacional de Calidad</w:t>
            </w:r>
          </w:p>
          <w:p w14:paraId="1ABB0425" w14:textId="77777777" w:rsidR="0058510E" w:rsidRPr="00246858" w:rsidRDefault="00EE797D" w:rsidP="00F7766B">
            <w:pPr>
              <w:rPr>
                <w:lang w:val="es-ES"/>
              </w:rPr>
            </w:pPr>
            <w:r w:rsidRPr="00246858">
              <w:rPr>
                <w:lang w:val="es-ES"/>
              </w:rPr>
              <w:t>Organismo Salvadoreño de Reglamentación Técnica (OSARTEC)</w:t>
            </w:r>
          </w:p>
          <w:p w14:paraId="139ABBD7" w14:textId="388E39B3" w:rsidR="0058510E" w:rsidRPr="00246858" w:rsidRDefault="00EE797D" w:rsidP="00F7766B">
            <w:pPr>
              <w:rPr>
                <w:lang w:val="es-ES"/>
              </w:rPr>
            </w:pPr>
            <w:r w:rsidRPr="00246858">
              <w:rPr>
                <w:lang w:val="es-ES"/>
              </w:rPr>
              <w:t>Boulevard San Bartolo y Calle Lempa, costado Norte del INSAFORP, Edificio CNC, Ilopango, San Salvador (El Salvador)</w:t>
            </w:r>
          </w:p>
          <w:p w14:paraId="18446DED" w14:textId="32FF15B2" w:rsidR="00EE797D" w:rsidRPr="00F7766B" w:rsidRDefault="00EE797D" w:rsidP="00F7766B">
            <w:pPr>
              <w:tabs>
                <w:tab w:val="left" w:pos="420"/>
              </w:tabs>
            </w:pPr>
            <w:proofErr w:type="gramStart"/>
            <w:r w:rsidRPr="00F7766B">
              <w:t>Téléphone:</w:t>
            </w:r>
            <w:proofErr w:type="gramEnd"/>
            <w:r w:rsidRPr="00F7766B">
              <w:tab/>
              <w:t>+(503) 2590 5335</w:t>
            </w:r>
          </w:p>
          <w:p w14:paraId="3224DAA8" w14:textId="7EF01178" w:rsidR="0058510E" w:rsidRPr="00F7766B" w:rsidRDefault="00EE797D" w:rsidP="00F7766B">
            <w:pPr>
              <w:tabs>
                <w:tab w:val="left" w:pos="420"/>
              </w:tabs>
            </w:pPr>
            <w:r w:rsidRPr="00F7766B">
              <w:tab/>
              <w:t>+(503) 2590 5338</w:t>
            </w:r>
          </w:p>
          <w:p w14:paraId="07FBF36D" w14:textId="34C06685" w:rsidR="00DC5677" w:rsidRPr="00F7766B" w:rsidRDefault="00EE797D" w:rsidP="00F7766B">
            <w:r w:rsidRPr="00F7766B">
              <w:t xml:space="preserve">Courrier </w:t>
            </w:r>
            <w:proofErr w:type="gramStart"/>
            <w:r w:rsidRPr="00F7766B">
              <w:t>électronique</w:t>
            </w:r>
            <w:r w:rsidR="00F7766B" w:rsidRPr="00F7766B">
              <w:t>:</w:t>
            </w:r>
            <w:proofErr w:type="gramEnd"/>
            <w:r w:rsidR="00F7766B" w:rsidRPr="00F7766B">
              <w:t xml:space="preserve"> c</w:t>
            </w:r>
            <w:r w:rsidRPr="00F7766B">
              <w:t>onsultasreglamento@osartec.gob.sv</w:t>
            </w:r>
          </w:p>
          <w:p w14:paraId="4AE537AC" w14:textId="0CA5727A" w:rsidR="0058510E" w:rsidRPr="00246858" w:rsidRDefault="00EE797D" w:rsidP="00F7766B">
            <w:pPr>
              <w:spacing w:after="120"/>
              <w:rPr>
                <w:lang w:val="en-GB"/>
              </w:rPr>
            </w:pPr>
            <w:r w:rsidRPr="00246858">
              <w:rPr>
                <w:lang w:val="en-GB"/>
              </w:rPr>
              <w:t>Site Web</w:t>
            </w:r>
            <w:r w:rsidR="00F7766B" w:rsidRPr="00246858">
              <w:rPr>
                <w:lang w:val="en-GB"/>
              </w:rPr>
              <w:t>: h</w:t>
            </w:r>
            <w:r w:rsidRPr="00246858">
              <w:rPr>
                <w:lang w:val="en-GB"/>
              </w:rPr>
              <w:t>ttp://www.osartec.gob.sv</w:t>
            </w:r>
          </w:p>
        </w:tc>
      </w:tr>
      <w:tr w:rsidR="0058510E" w:rsidRPr="00F7766B" w14:paraId="001D8CB7" w14:textId="77777777" w:rsidTr="00F7766B">
        <w:tc>
          <w:tcPr>
            <w:tcW w:w="9242" w:type="dxa"/>
            <w:shd w:val="clear" w:color="auto" w:fill="auto"/>
          </w:tcPr>
          <w:p w14:paraId="43C538B7" w14:textId="55794F0D" w:rsidR="00730687" w:rsidRPr="00F7766B" w:rsidRDefault="00EE797D" w:rsidP="00F7766B">
            <w:pPr>
              <w:spacing w:before="120" w:after="120"/>
              <w:rPr>
                <w:b/>
              </w:rPr>
            </w:pPr>
            <w:r w:rsidRPr="00F7766B">
              <w:rPr>
                <w:b/>
                <w:bCs/>
              </w:rPr>
              <w:t xml:space="preserve">Texte(s) disponible(s) auprès </w:t>
            </w:r>
            <w:proofErr w:type="gramStart"/>
            <w:r w:rsidRPr="00F7766B">
              <w:rPr>
                <w:b/>
                <w:bCs/>
              </w:rPr>
              <w:t>de</w:t>
            </w:r>
            <w:r w:rsidR="00F7766B" w:rsidRPr="00F7766B">
              <w:rPr>
                <w:b/>
                <w:bCs/>
              </w:rPr>
              <w:t>:</w:t>
            </w:r>
            <w:proofErr w:type="gramEnd"/>
            <w:r w:rsidR="00F7766B" w:rsidRPr="00F7766B">
              <w:rPr>
                <w:b/>
                <w:bCs/>
              </w:rPr>
              <w:t xml:space="preserve"> </w:t>
            </w:r>
            <w:r w:rsidR="00F7766B" w:rsidRPr="00F7766B">
              <w:rPr>
                <w:b/>
              </w:rPr>
              <w:t>[ ]</w:t>
            </w:r>
            <w:r w:rsidRPr="00F7766B">
              <w:rPr>
                <w:b/>
              </w:rPr>
              <w:t xml:space="preserve"> autorité nationale responsable des notifications, [X] point d'information national</w:t>
            </w:r>
            <w:r w:rsidR="00F7766B" w:rsidRPr="00F7766B">
              <w:rPr>
                <w:b/>
              </w:rPr>
              <w:t>. A</w:t>
            </w:r>
            <w:r w:rsidRPr="00F7766B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F7766B">
              <w:rPr>
                <w:b/>
              </w:rPr>
              <w:t>organisme:</w:t>
            </w:r>
            <w:proofErr w:type="gramEnd"/>
          </w:p>
        </w:tc>
      </w:tr>
      <w:tr w:rsidR="0058510E" w:rsidRPr="00246858" w14:paraId="5B5FEF27" w14:textId="77777777" w:rsidTr="00F7766B">
        <w:tc>
          <w:tcPr>
            <w:tcW w:w="9242" w:type="dxa"/>
            <w:shd w:val="clear" w:color="auto" w:fill="auto"/>
          </w:tcPr>
          <w:p w14:paraId="08ABFFDB" w14:textId="77777777" w:rsidR="00730687" w:rsidRPr="00246858" w:rsidRDefault="00EE797D" w:rsidP="00F7766B">
            <w:pPr>
              <w:spacing w:before="120"/>
              <w:rPr>
                <w:lang w:val="es-ES"/>
              </w:rPr>
            </w:pPr>
            <w:r w:rsidRPr="00246858">
              <w:rPr>
                <w:lang w:val="es-ES"/>
              </w:rPr>
              <w:t>Ministerio de Economía</w:t>
            </w:r>
          </w:p>
          <w:p w14:paraId="498330F4" w14:textId="77777777" w:rsidR="0058510E" w:rsidRPr="00246858" w:rsidRDefault="00EE797D" w:rsidP="00F7766B">
            <w:pPr>
              <w:rPr>
                <w:lang w:val="es-ES"/>
              </w:rPr>
            </w:pPr>
            <w:r w:rsidRPr="00246858">
              <w:rPr>
                <w:lang w:val="es-ES"/>
              </w:rPr>
              <w:t>Dirección de Administración de Tratados Comerciales</w:t>
            </w:r>
          </w:p>
          <w:p w14:paraId="48F9D1EE" w14:textId="77777777" w:rsidR="0058510E" w:rsidRPr="00246858" w:rsidRDefault="00EE797D" w:rsidP="00F7766B">
            <w:pPr>
              <w:rPr>
                <w:lang w:val="es-ES"/>
              </w:rPr>
            </w:pPr>
            <w:r w:rsidRPr="00246858">
              <w:rPr>
                <w:lang w:val="es-ES"/>
              </w:rPr>
              <w:t>Alameda Juan Pablo II y Calle Guadalupe Plan Maestro, San Salvador (El Salvador)</w:t>
            </w:r>
          </w:p>
          <w:p w14:paraId="32F76516" w14:textId="1942CD6C" w:rsidR="0058510E" w:rsidRPr="00F7766B" w:rsidRDefault="00EE797D" w:rsidP="00F7766B">
            <w:proofErr w:type="gramStart"/>
            <w:r w:rsidRPr="00F7766B">
              <w:t>Téléphone</w:t>
            </w:r>
            <w:r w:rsidR="00F7766B" w:rsidRPr="00F7766B">
              <w:t>:</w:t>
            </w:r>
            <w:proofErr w:type="gramEnd"/>
            <w:r w:rsidR="00F7766B" w:rsidRPr="00F7766B">
              <w:t xml:space="preserve"> +</w:t>
            </w:r>
            <w:r w:rsidRPr="00F7766B">
              <w:t>(503) 2590 5788</w:t>
            </w:r>
          </w:p>
          <w:p w14:paraId="2B282832" w14:textId="573F44B7" w:rsidR="00DC5677" w:rsidRPr="00F7766B" w:rsidRDefault="00EE797D" w:rsidP="00F7766B">
            <w:r w:rsidRPr="00F7766B">
              <w:t xml:space="preserve">Courrier </w:t>
            </w:r>
            <w:proofErr w:type="gramStart"/>
            <w:r w:rsidRPr="00F7766B">
              <w:t>électronique</w:t>
            </w:r>
            <w:r w:rsidR="00F7766B" w:rsidRPr="00F7766B">
              <w:t>:</w:t>
            </w:r>
            <w:proofErr w:type="gramEnd"/>
            <w:r w:rsidR="00F7766B" w:rsidRPr="00F7766B">
              <w:t xml:space="preserve"> d</w:t>
            </w:r>
            <w:r w:rsidRPr="00F7766B">
              <w:t>atco@minec.gob.sv</w:t>
            </w:r>
          </w:p>
          <w:p w14:paraId="57EDDDB9" w14:textId="4BFBC5F3" w:rsidR="0058510E" w:rsidRPr="00246858" w:rsidRDefault="00EE797D" w:rsidP="00F7766B">
            <w:pPr>
              <w:spacing w:after="120"/>
              <w:rPr>
                <w:lang w:val="en-GB"/>
              </w:rPr>
            </w:pPr>
            <w:r w:rsidRPr="00246858">
              <w:rPr>
                <w:lang w:val="en-GB"/>
              </w:rPr>
              <w:t>Site Web</w:t>
            </w:r>
            <w:r w:rsidR="00F7766B" w:rsidRPr="00246858">
              <w:rPr>
                <w:lang w:val="en-GB"/>
              </w:rPr>
              <w:t>: h</w:t>
            </w:r>
            <w:r w:rsidRPr="00246858">
              <w:rPr>
                <w:lang w:val="en-GB"/>
              </w:rPr>
              <w:t>ttp://www.minec.gob.sv</w:t>
            </w:r>
          </w:p>
        </w:tc>
      </w:tr>
    </w:tbl>
    <w:p w14:paraId="0A66890F" w14:textId="77777777" w:rsidR="00293E6A" w:rsidRPr="00246858" w:rsidRDefault="00293E6A" w:rsidP="00F7766B">
      <w:pPr>
        <w:rPr>
          <w:lang w:val="en-GB"/>
        </w:rPr>
      </w:pPr>
    </w:p>
    <w:p w14:paraId="1AA4A86B" w14:textId="552A6B8B" w:rsidR="00293E6A" w:rsidRPr="00F7766B" w:rsidRDefault="00F7766B" w:rsidP="00F7766B">
      <w:pPr>
        <w:jc w:val="center"/>
        <w:rPr>
          <w:b/>
        </w:rPr>
      </w:pPr>
      <w:r w:rsidRPr="00F7766B">
        <w:rPr>
          <w:b/>
        </w:rPr>
        <w:t>__________</w:t>
      </w:r>
      <w:bookmarkEnd w:id="8"/>
    </w:p>
    <w:sectPr w:rsidR="00293E6A" w:rsidRPr="00F7766B" w:rsidSect="00F77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22DC9" w14:textId="77777777" w:rsidR="00184FAF" w:rsidRPr="00F7766B" w:rsidRDefault="00EE797D">
      <w:bookmarkStart w:id="4" w:name="_Hlk61521006"/>
      <w:bookmarkStart w:id="5" w:name="_Hlk61521007"/>
      <w:r w:rsidRPr="00F7766B">
        <w:separator/>
      </w:r>
      <w:bookmarkEnd w:id="4"/>
      <w:bookmarkEnd w:id="5"/>
    </w:p>
  </w:endnote>
  <w:endnote w:type="continuationSeparator" w:id="0">
    <w:p w14:paraId="180B73A3" w14:textId="77777777" w:rsidR="00184FAF" w:rsidRPr="00F7766B" w:rsidRDefault="00EE797D">
      <w:bookmarkStart w:id="6" w:name="_Hlk61521008"/>
      <w:bookmarkStart w:id="7" w:name="_Hlk61521009"/>
      <w:r w:rsidRPr="00F7766B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4F3F" w14:textId="5ED38ACD" w:rsidR="00730687" w:rsidRPr="00F7766B" w:rsidRDefault="00F7766B" w:rsidP="00F7766B">
    <w:pPr>
      <w:pStyle w:val="Footer"/>
    </w:pPr>
    <w:bookmarkStart w:id="14" w:name="_Hlk61520994"/>
    <w:bookmarkStart w:id="15" w:name="_Hlk61520995"/>
    <w:r w:rsidRPr="00F7766B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8C4D4" w14:textId="4F6A03AA" w:rsidR="00DD65B2" w:rsidRPr="00F7766B" w:rsidRDefault="00F7766B" w:rsidP="00F7766B">
    <w:pPr>
      <w:pStyle w:val="Footer"/>
    </w:pPr>
    <w:bookmarkStart w:id="16" w:name="_Hlk61520996"/>
    <w:bookmarkStart w:id="17" w:name="_Hlk61520997"/>
    <w:r w:rsidRPr="00F7766B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C7A6" w14:textId="0311CA0D" w:rsidR="00DD65B2" w:rsidRPr="00F7766B" w:rsidRDefault="00F7766B" w:rsidP="00F7766B">
    <w:pPr>
      <w:pStyle w:val="Footer"/>
    </w:pPr>
    <w:bookmarkStart w:id="20" w:name="_Hlk61521000"/>
    <w:bookmarkStart w:id="21" w:name="_Hlk61521001"/>
    <w:r w:rsidRPr="00F7766B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DCB8A" w14:textId="77777777" w:rsidR="00184FAF" w:rsidRPr="00F7766B" w:rsidRDefault="00EE797D">
      <w:bookmarkStart w:id="0" w:name="_Hlk61521002"/>
      <w:bookmarkStart w:id="1" w:name="_Hlk61521003"/>
      <w:r w:rsidRPr="00F7766B">
        <w:separator/>
      </w:r>
      <w:bookmarkEnd w:id="0"/>
      <w:bookmarkEnd w:id="1"/>
    </w:p>
  </w:footnote>
  <w:footnote w:type="continuationSeparator" w:id="0">
    <w:p w14:paraId="14B82142" w14:textId="77777777" w:rsidR="00184FAF" w:rsidRPr="00F7766B" w:rsidRDefault="00EE797D">
      <w:bookmarkStart w:id="2" w:name="_Hlk61521004"/>
      <w:bookmarkStart w:id="3" w:name="_Hlk61521005"/>
      <w:r w:rsidRPr="00F7766B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7DEF0" w14:textId="77777777" w:rsidR="00F7766B" w:rsidRPr="00246858" w:rsidRDefault="00F7766B" w:rsidP="00F7766B">
    <w:pPr>
      <w:pStyle w:val="Header"/>
      <w:spacing w:after="240"/>
      <w:jc w:val="center"/>
      <w:rPr>
        <w:lang w:val="en-GB"/>
      </w:rPr>
    </w:pPr>
    <w:bookmarkStart w:id="10" w:name="_Hlk61520990"/>
    <w:bookmarkStart w:id="11" w:name="_Hlk61520991"/>
    <w:r w:rsidRPr="00246858">
      <w:rPr>
        <w:lang w:val="en-GB"/>
      </w:rPr>
      <w:t>G/SPS/N/SLV/90/Add.4</w:t>
    </w:r>
  </w:p>
  <w:p w14:paraId="218070A9" w14:textId="77777777" w:rsidR="00F7766B" w:rsidRPr="00F7766B" w:rsidRDefault="00F7766B" w:rsidP="00F7766B">
    <w:pPr>
      <w:pStyle w:val="Header"/>
      <w:pBdr>
        <w:bottom w:val="single" w:sz="4" w:space="1" w:color="auto"/>
      </w:pBdr>
      <w:jc w:val="center"/>
    </w:pPr>
    <w:r w:rsidRPr="00F7766B">
      <w:t xml:space="preserve">- </w:t>
    </w:r>
    <w:r w:rsidRPr="00F7766B">
      <w:fldChar w:fldCharType="begin"/>
    </w:r>
    <w:r w:rsidRPr="00F7766B">
      <w:instrText xml:space="preserve"> PAGE  \* Arabic  \* MERGEFORMAT </w:instrText>
    </w:r>
    <w:r w:rsidRPr="00F7766B">
      <w:fldChar w:fldCharType="separate"/>
    </w:r>
    <w:r w:rsidRPr="00F7766B">
      <w:t>1</w:t>
    </w:r>
    <w:r w:rsidRPr="00F7766B">
      <w:fldChar w:fldCharType="end"/>
    </w:r>
    <w:r w:rsidRPr="00F7766B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7DEF5" w14:textId="77777777" w:rsidR="00F7766B" w:rsidRPr="00246858" w:rsidRDefault="00F7766B" w:rsidP="00F7766B">
    <w:pPr>
      <w:pStyle w:val="Header"/>
      <w:spacing w:after="240"/>
      <w:jc w:val="center"/>
      <w:rPr>
        <w:lang w:val="en-GB"/>
      </w:rPr>
    </w:pPr>
    <w:bookmarkStart w:id="12" w:name="_Hlk61520992"/>
    <w:bookmarkStart w:id="13" w:name="_Hlk61520993"/>
    <w:r w:rsidRPr="00246858">
      <w:rPr>
        <w:lang w:val="en-GB"/>
      </w:rPr>
      <w:t>G/SPS/N/SLV/90/Add.4</w:t>
    </w:r>
  </w:p>
  <w:p w14:paraId="114137E5" w14:textId="77777777" w:rsidR="00F7766B" w:rsidRPr="00F7766B" w:rsidRDefault="00F7766B" w:rsidP="00F7766B">
    <w:pPr>
      <w:pStyle w:val="Header"/>
      <w:pBdr>
        <w:bottom w:val="single" w:sz="4" w:space="1" w:color="auto"/>
      </w:pBdr>
      <w:jc w:val="center"/>
    </w:pPr>
    <w:r w:rsidRPr="00F7766B">
      <w:t xml:space="preserve">- </w:t>
    </w:r>
    <w:r w:rsidRPr="00F7766B">
      <w:fldChar w:fldCharType="begin"/>
    </w:r>
    <w:r w:rsidRPr="00F7766B">
      <w:instrText xml:space="preserve"> PAGE  \* Arabic  \* MERGEFORMAT </w:instrText>
    </w:r>
    <w:r w:rsidRPr="00F7766B">
      <w:fldChar w:fldCharType="separate"/>
    </w:r>
    <w:r w:rsidRPr="00F7766B">
      <w:t>1</w:t>
    </w:r>
    <w:r w:rsidRPr="00F7766B">
      <w:fldChar w:fldCharType="end"/>
    </w:r>
    <w:r w:rsidRPr="00F7766B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F7766B" w:rsidRPr="00F7766B" w14:paraId="10C1E72E" w14:textId="77777777" w:rsidTr="00F7766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AF988A0" w14:textId="77777777" w:rsidR="00F7766B" w:rsidRPr="00F7766B" w:rsidRDefault="00F7766B" w:rsidP="00F7766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61520998"/>
          <w:bookmarkStart w:id="19" w:name="_Hlk6152099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1FB4CE6" w14:textId="77777777" w:rsidR="00F7766B" w:rsidRPr="00F7766B" w:rsidRDefault="00F7766B" w:rsidP="00F7766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7766B" w:rsidRPr="00F7766B" w14:paraId="7FEEC5E4" w14:textId="77777777" w:rsidTr="00F7766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9CE7818" w14:textId="3C1B6537" w:rsidR="00F7766B" w:rsidRPr="00F7766B" w:rsidRDefault="00F7766B" w:rsidP="00F7766B">
          <w:pPr>
            <w:jc w:val="left"/>
            <w:rPr>
              <w:rFonts w:eastAsia="Verdana" w:cs="Verdana"/>
              <w:szCs w:val="18"/>
            </w:rPr>
          </w:pPr>
          <w:r w:rsidRPr="00F7766B">
            <w:rPr>
              <w:rFonts w:eastAsia="Verdana" w:cs="Verdana"/>
              <w:noProof/>
              <w:szCs w:val="18"/>
            </w:rPr>
            <w:drawing>
              <wp:inline distT="0" distB="0" distL="0" distR="0" wp14:anchorId="0206B75E" wp14:editId="509D19E9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0E22D41" w14:textId="77777777" w:rsidR="00F7766B" w:rsidRPr="00F7766B" w:rsidRDefault="00F7766B" w:rsidP="00F7766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7766B" w:rsidRPr="00246858" w14:paraId="51B746C7" w14:textId="77777777" w:rsidTr="00F7766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62AAD46" w14:textId="77777777" w:rsidR="00F7766B" w:rsidRPr="00F7766B" w:rsidRDefault="00F7766B" w:rsidP="00F7766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E461598" w14:textId="20307656" w:rsidR="00F7766B" w:rsidRPr="00246858" w:rsidRDefault="00F7766B" w:rsidP="00F7766B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246858">
            <w:rPr>
              <w:b/>
              <w:szCs w:val="18"/>
              <w:lang w:val="en-GB"/>
            </w:rPr>
            <w:t>G/SPS/N/SLV/90/Add.4</w:t>
          </w:r>
        </w:p>
      </w:tc>
    </w:tr>
    <w:tr w:rsidR="00F7766B" w:rsidRPr="00F7766B" w14:paraId="1081FAAC" w14:textId="77777777" w:rsidTr="00F7766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F2322F8" w14:textId="77777777" w:rsidR="00F7766B" w:rsidRPr="00246858" w:rsidRDefault="00F7766B" w:rsidP="00F7766B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2018CC4" w14:textId="48B7419D" w:rsidR="00F7766B" w:rsidRPr="00F7766B" w:rsidRDefault="00F7766B" w:rsidP="00F7766B">
          <w:pPr>
            <w:jc w:val="right"/>
            <w:rPr>
              <w:rFonts w:eastAsia="Verdana" w:cs="Verdana"/>
              <w:szCs w:val="18"/>
            </w:rPr>
          </w:pPr>
          <w:r w:rsidRPr="00F7766B">
            <w:rPr>
              <w:rFonts w:eastAsia="Verdana" w:cs="Verdana"/>
              <w:szCs w:val="18"/>
            </w:rPr>
            <w:t>18 décembre 2020</w:t>
          </w:r>
        </w:p>
      </w:tc>
    </w:tr>
    <w:tr w:rsidR="00F7766B" w:rsidRPr="00F7766B" w14:paraId="1FBD6DBE" w14:textId="77777777" w:rsidTr="00F7766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7A4631" w14:textId="067C0692" w:rsidR="00F7766B" w:rsidRPr="00F7766B" w:rsidRDefault="00F7766B" w:rsidP="00F7766B">
          <w:pPr>
            <w:jc w:val="left"/>
            <w:rPr>
              <w:rFonts w:eastAsia="Verdana" w:cs="Verdana"/>
              <w:b/>
              <w:szCs w:val="18"/>
            </w:rPr>
          </w:pPr>
          <w:r w:rsidRPr="00F7766B">
            <w:rPr>
              <w:rFonts w:eastAsia="Verdana" w:cs="Verdana"/>
              <w:color w:val="FF0000"/>
              <w:szCs w:val="18"/>
            </w:rPr>
            <w:t>(2</w:t>
          </w:r>
          <w:r w:rsidR="00246858">
            <w:rPr>
              <w:rFonts w:eastAsia="Verdana" w:cs="Verdana"/>
              <w:color w:val="FF0000"/>
              <w:szCs w:val="18"/>
            </w:rPr>
            <w:t>0</w:t>
          </w:r>
          <w:r w:rsidRPr="00F7766B">
            <w:rPr>
              <w:rFonts w:eastAsia="Verdana" w:cs="Verdana"/>
              <w:color w:val="FF0000"/>
              <w:szCs w:val="18"/>
            </w:rPr>
            <w:noBreakHyphen/>
          </w:r>
          <w:r w:rsidR="00246858">
            <w:rPr>
              <w:rFonts w:eastAsia="Verdana" w:cs="Verdana"/>
              <w:color w:val="FF0000"/>
              <w:szCs w:val="18"/>
            </w:rPr>
            <w:t>9169</w:t>
          </w:r>
          <w:r w:rsidRPr="00F7766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E3AF01" w14:textId="5E222B88" w:rsidR="00F7766B" w:rsidRPr="00F7766B" w:rsidRDefault="00F7766B" w:rsidP="00F7766B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F7766B">
            <w:rPr>
              <w:rFonts w:eastAsia="Verdana" w:cs="Verdana"/>
              <w:szCs w:val="18"/>
            </w:rPr>
            <w:t>Page:</w:t>
          </w:r>
          <w:proofErr w:type="gramEnd"/>
          <w:r w:rsidRPr="00F7766B">
            <w:rPr>
              <w:rFonts w:eastAsia="Verdana" w:cs="Verdana"/>
              <w:szCs w:val="18"/>
            </w:rPr>
            <w:t xml:space="preserve"> </w:t>
          </w:r>
          <w:r w:rsidRPr="00F7766B">
            <w:rPr>
              <w:rFonts w:eastAsia="Verdana" w:cs="Verdana"/>
              <w:szCs w:val="18"/>
            </w:rPr>
            <w:fldChar w:fldCharType="begin"/>
          </w:r>
          <w:r w:rsidRPr="00F7766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7766B">
            <w:rPr>
              <w:rFonts w:eastAsia="Verdana" w:cs="Verdana"/>
              <w:szCs w:val="18"/>
            </w:rPr>
            <w:fldChar w:fldCharType="separate"/>
          </w:r>
          <w:r w:rsidRPr="00F7766B">
            <w:rPr>
              <w:rFonts w:eastAsia="Verdana" w:cs="Verdana"/>
              <w:szCs w:val="18"/>
            </w:rPr>
            <w:t>1</w:t>
          </w:r>
          <w:r w:rsidRPr="00F7766B">
            <w:rPr>
              <w:rFonts w:eastAsia="Verdana" w:cs="Verdana"/>
              <w:szCs w:val="18"/>
            </w:rPr>
            <w:fldChar w:fldCharType="end"/>
          </w:r>
          <w:r w:rsidRPr="00F7766B">
            <w:rPr>
              <w:rFonts w:eastAsia="Verdana" w:cs="Verdana"/>
              <w:szCs w:val="18"/>
            </w:rPr>
            <w:t>/</w:t>
          </w:r>
          <w:r w:rsidRPr="00F7766B">
            <w:rPr>
              <w:rFonts w:eastAsia="Verdana" w:cs="Verdana"/>
              <w:szCs w:val="18"/>
            </w:rPr>
            <w:fldChar w:fldCharType="begin"/>
          </w:r>
          <w:r w:rsidRPr="00F7766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7766B">
            <w:rPr>
              <w:rFonts w:eastAsia="Verdana" w:cs="Verdana"/>
              <w:szCs w:val="18"/>
            </w:rPr>
            <w:fldChar w:fldCharType="separate"/>
          </w:r>
          <w:r w:rsidRPr="00F7766B">
            <w:rPr>
              <w:rFonts w:eastAsia="Verdana" w:cs="Verdana"/>
              <w:szCs w:val="18"/>
            </w:rPr>
            <w:t>1</w:t>
          </w:r>
          <w:r w:rsidRPr="00F7766B">
            <w:rPr>
              <w:rFonts w:eastAsia="Verdana" w:cs="Verdana"/>
              <w:szCs w:val="18"/>
            </w:rPr>
            <w:fldChar w:fldCharType="end"/>
          </w:r>
        </w:p>
      </w:tc>
    </w:tr>
    <w:tr w:rsidR="00F7766B" w:rsidRPr="00F7766B" w14:paraId="62B1163B" w14:textId="77777777" w:rsidTr="00F7766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27C43A" w14:textId="1C3913AF" w:rsidR="00F7766B" w:rsidRPr="00F7766B" w:rsidRDefault="00F7766B" w:rsidP="00F7766B">
          <w:pPr>
            <w:jc w:val="left"/>
            <w:rPr>
              <w:rFonts w:eastAsia="Verdana" w:cs="Verdana"/>
              <w:szCs w:val="18"/>
            </w:rPr>
          </w:pPr>
          <w:r w:rsidRPr="00F7766B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D9FB35F" w14:textId="35F7E014" w:rsidR="00F7766B" w:rsidRPr="00F7766B" w:rsidRDefault="00F7766B" w:rsidP="00F7766B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F7766B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F7766B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18"/>
    <w:bookmarkEnd w:id="19"/>
  </w:tbl>
  <w:p w14:paraId="476E9505" w14:textId="77777777" w:rsidR="00DD65B2" w:rsidRPr="00F7766B" w:rsidRDefault="00DD65B2" w:rsidP="00F776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D0228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CE4995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1BE982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90A51AE"/>
    <w:numStyleLink w:val="LegalHeadings"/>
  </w:abstractNum>
  <w:abstractNum w:abstractNumId="12" w15:restartNumberingAfterBreak="0">
    <w:nsid w:val="57551E12"/>
    <w:multiLevelType w:val="multilevel"/>
    <w:tmpl w:val="590A51A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6ED4"/>
    <w:rsid w:val="001273FC"/>
    <w:rsid w:val="001338F0"/>
    <w:rsid w:val="0014012F"/>
    <w:rsid w:val="001426D0"/>
    <w:rsid w:val="00182CE3"/>
    <w:rsid w:val="00184FAF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46858"/>
    <w:rsid w:val="00255119"/>
    <w:rsid w:val="00256E19"/>
    <w:rsid w:val="002570FB"/>
    <w:rsid w:val="00276383"/>
    <w:rsid w:val="00287066"/>
    <w:rsid w:val="00293E6A"/>
    <w:rsid w:val="00294BE1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E1A35"/>
    <w:rsid w:val="004E4D27"/>
    <w:rsid w:val="004E55A0"/>
    <w:rsid w:val="004E77EF"/>
    <w:rsid w:val="004F4ADE"/>
    <w:rsid w:val="00524772"/>
    <w:rsid w:val="00532C25"/>
    <w:rsid w:val="00533502"/>
    <w:rsid w:val="00571EE1"/>
    <w:rsid w:val="0058002B"/>
    <w:rsid w:val="0058510E"/>
    <w:rsid w:val="00592965"/>
    <w:rsid w:val="005B571A"/>
    <w:rsid w:val="005C6D4E"/>
    <w:rsid w:val="005D21E5"/>
    <w:rsid w:val="005D46C7"/>
    <w:rsid w:val="005D4F0E"/>
    <w:rsid w:val="005E14C9"/>
    <w:rsid w:val="00605630"/>
    <w:rsid w:val="00626CF7"/>
    <w:rsid w:val="006629BA"/>
    <w:rsid w:val="006652F7"/>
    <w:rsid w:val="00674833"/>
    <w:rsid w:val="00677697"/>
    <w:rsid w:val="006A2F2A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9730C"/>
    <w:rsid w:val="009A0D78"/>
    <w:rsid w:val="009C53AD"/>
    <w:rsid w:val="009D63FB"/>
    <w:rsid w:val="009E0B29"/>
    <w:rsid w:val="009F491D"/>
    <w:rsid w:val="00A13FC8"/>
    <w:rsid w:val="00A20F4C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45495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5434A"/>
    <w:rsid w:val="00D65AF6"/>
    <w:rsid w:val="00D66DCB"/>
    <w:rsid w:val="00D66F5C"/>
    <w:rsid w:val="00DA2153"/>
    <w:rsid w:val="00DA4E8F"/>
    <w:rsid w:val="00DB47DD"/>
    <w:rsid w:val="00DB7CB0"/>
    <w:rsid w:val="00DC5677"/>
    <w:rsid w:val="00DD65B2"/>
    <w:rsid w:val="00E02C7B"/>
    <w:rsid w:val="00E3748C"/>
    <w:rsid w:val="00E400CC"/>
    <w:rsid w:val="00E464CD"/>
    <w:rsid w:val="00E47B1B"/>
    <w:rsid w:val="00E624B8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EE797D"/>
    <w:rsid w:val="00F009AC"/>
    <w:rsid w:val="00F11625"/>
    <w:rsid w:val="00F167D1"/>
    <w:rsid w:val="00F325A3"/>
    <w:rsid w:val="00F7766B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059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7766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7766B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7766B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7766B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7766B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7766B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7766B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7766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7766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7766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7766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7766B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7766B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7766B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7766B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7766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7766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7766B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7766B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6B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7766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7766B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7766B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7766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F7766B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7766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F7766B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7766B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F7766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7766B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F7766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7766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7766B"/>
    <w:rPr>
      <w:szCs w:val="20"/>
    </w:rPr>
  </w:style>
  <w:style w:type="character" w:customStyle="1" w:styleId="EndnoteTextChar">
    <w:name w:val="Endnote Text Char"/>
    <w:link w:val="EndnoteText"/>
    <w:uiPriority w:val="49"/>
    <w:rsid w:val="00F7766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7766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7766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7766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7766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7766B"/>
    <w:pPr>
      <w:ind w:left="567" w:right="567" w:firstLine="0"/>
    </w:pPr>
  </w:style>
  <w:style w:type="character" w:styleId="FootnoteReference">
    <w:name w:val="footnote reference"/>
    <w:uiPriority w:val="5"/>
    <w:rsid w:val="00F7766B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F7766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7766B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F7766B"/>
    <w:pPr>
      <w:numPr>
        <w:numId w:val="6"/>
      </w:numPr>
    </w:pPr>
  </w:style>
  <w:style w:type="paragraph" w:styleId="ListBullet">
    <w:name w:val="List Bullet"/>
    <w:basedOn w:val="Normal"/>
    <w:uiPriority w:val="1"/>
    <w:rsid w:val="00F7766B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7766B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7766B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7766B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7766B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7766B"/>
    <w:pPr>
      <w:ind w:left="720"/>
      <w:contextualSpacing/>
    </w:pPr>
  </w:style>
  <w:style w:type="numbering" w:customStyle="1" w:styleId="ListBullets">
    <w:name w:val="ListBullets"/>
    <w:uiPriority w:val="99"/>
    <w:rsid w:val="00F7766B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7766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7766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7766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7766B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F7766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7766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7766B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F7766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7766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7766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7766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F7766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7766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7766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7766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7766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7766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7766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7766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7766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7766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7766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7766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7766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7766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7766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7766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7766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F776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7766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7766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7766B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F7766B"/>
  </w:style>
  <w:style w:type="paragraph" w:styleId="BlockText">
    <w:name w:val="Block Text"/>
    <w:basedOn w:val="Normal"/>
    <w:uiPriority w:val="99"/>
    <w:semiHidden/>
    <w:unhideWhenUsed/>
    <w:rsid w:val="00F7766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7766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7766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76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766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7766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7766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76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766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776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7766B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F7766B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F7766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7766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766B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F776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766B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77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7766B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7766B"/>
  </w:style>
  <w:style w:type="character" w:customStyle="1" w:styleId="DateChar">
    <w:name w:val="Date Char"/>
    <w:basedOn w:val="DefaultParagraphFont"/>
    <w:link w:val="Date"/>
    <w:uiPriority w:val="99"/>
    <w:semiHidden/>
    <w:rsid w:val="00F7766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7766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766B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7766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7766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F7766B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F7766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7766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7766B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F7766B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7766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7766B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F7766B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F7766B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F7766B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F7766B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766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766B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7766B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F7766B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F7766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7766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7766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7766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7766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7766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7766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7766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7766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7766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7766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7766B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776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7766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7766B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F7766B"/>
    <w:rPr>
      <w:lang w:val="fr-FR"/>
    </w:rPr>
  </w:style>
  <w:style w:type="paragraph" w:styleId="List">
    <w:name w:val="List"/>
    <w:basedOn w:val="Normal"/>
    <w:uiPriority w:val="99"/>
    <w:semiHidden/>
    <w:unhideWhenUsed/>
    <w:rsid w:val="00F7766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7766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7766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7766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7766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7766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7766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7766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7766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7766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7766B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7766B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7766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7766B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7766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776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7766B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776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7766B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F7766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7766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7766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7766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7766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7766B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F7766B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F7766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766B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776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7766B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7766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7766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7766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7766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F7766B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F7766B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F7766B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7766B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E624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624B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624B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624B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624B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624B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624B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624B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624B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624B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624B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624B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624B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624B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624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624B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624B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624B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624B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624B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624B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624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624B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624B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624B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624B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624B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624B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624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624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624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624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624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624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624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624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624B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624B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624B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624B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624B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624B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624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624B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624B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624B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624B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624B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624B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624B8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E624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624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624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624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624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624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624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624B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624B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624B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624B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624B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624B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624B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624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624B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624B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624B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624B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624B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624B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624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624B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624B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624B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624B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624B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624B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624B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624B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624B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624B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624B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624B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624B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624B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624B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624B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624B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624B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624B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624B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624B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624B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624B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624B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624B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624B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624B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624B8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E624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624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624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624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624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624B8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E624B8"/>
    <w:rPr>
      <w:color w:val="0000FF"/>
      <w:u w:val="single"/>
      <w:shd w:val="clear" w:color="auto" w:fill="F3F2F1"/>
      <w:lang w:val="fr-FR"/>
    </w:rPr>
  </w:style>
  <w:style w:type="table" w:styleId="TableGridLight">
    <w:name w:val="Grid Table Light"/>
    <w:basedOn w:val="TableNormal"/>
    <w:uiPriority w:val="40"/>
    <w:rsid w:val="00E624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E624B8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SLV/20_7788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494</Words>
  <Characters>3082</Characters>
  <Application>Microsoft Office Word</Application>
  <DocSecurity>0</DocSecurity>
  <Lines>70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7</cp:revision>
  <dcterms:created xsi:type="dcterms:W3CDTF">2021-01-14T11:33:00Z</dcterms:created>
  <dcterms:modified xsi:type="dcterms:W3CDTF">2021-01-14T14:20:00Z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e510c21b-22f5-4f25-a76e-0377b42007c6</vt:lpwstr>
  </property>
  <property fmtid="{D5CDD505-2E9C-101B-9397-08002B2CF9AE}" pid="3" name="WTOCLASSIFICATION">
    <vt:lpwstr>WTO OFFICIAL</vt:lpwstr>
  </property>
</Properties>
</file>