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B03765" w:rsidRDefault="00B03765" w:rsidP="00B03765">
      <w:pPr>
        <w:pStyle w:val="Titre"/>
        <w:rPr>
          <w:caps w:val="0"/>
          <w:kern w:val="0"/>
        </w:rPr>
      </w:pPr>
      <w:bookmarkStart w:id="8" w:name="_Hlk24969581"/>
      <w:r w:rsidRPr="00B03765">
        <w:rPr>
          <w:caps w:val="0"/>
          <w:kern w:val="0"/>
        </w:rPr>
        <w:t>NOTIFICATION</w:t>
      </w:r>
    </w:p>
    <w:p w:rsidR="00AD0FDA" w:rsidRPr="00B03765" w:rsidRDefault="00124A67" w:rsidP="00B03765">
      <w:pPr>
        <w:pStyle w:val="Title3"/>
      </w:pPr>
      <w:r w:rsidRPr="00B03765">
        <w:t>Addendum</w:t>
      </w:r>
    </w:p>
    <w:p w:rsidR="007141CF" w:rsidRPr="00B03765" w:rsidRDefault="00124A67" w:rsidP="00B03765">
      <w:pPr>
        <w:spacing w:after="120"/>
      </w:pPr>
      <w:r w:rsidRPr="00B03765">
        <w:t>La communication ci</w:t>
      </w:r>
      <w:r w:rsidR="00B03765" w:rsidRPr="00B03765">
        <w:t>-</w:t>
      </w:r>
      <w:r w:rsidRPr="00B03765">
        <w:t xml:space="preserve">après, reçue le </w:t>
      </w:r>
      <w:r w:rsidR="00B03765" w:rsidRPr="00B03765">
        <w:t>7 novembre 2</w:t>
      </w:r>
      <w:r w:rsidRPr="00B03765">
        <w:t xml:space="preserve">019, est distribuée à la demande de la délégation du </w:t>
      </w:r>
      <w:r w:rsidRPr="00B03765">
        <w:rPr>
          <w:u w:val="single"/>
        </w:rPr>
        <w:t xml:space="preserve">Territoire douanier distinct de Taiwan, </w:t>
      </w:r>
      <w:proofErr w:type="spellStart"/>
      <w:r w:rsidRPr="00B03765">
        <w:rPr>
          <w:u w:val="single"/>
        </w:rPr>
        <w:t>Penghu</w:t>
      </w:r>
      <w:proofErr w:type="spellEnd"/>
      <w:r w:rsidRPr="00B03765">
        <w:rPr>
          <w:u w:val="single"/>
        </w:rPr>
        <w:t xml:space="preserve">, </w:t>
      </w:r>
      <w:proofErr w:type="spellStart"/>
      <w:r w:rsidRPr="00B03765">
        <w:rPr>
          <w:u w:val="single"/>
        </w:rPr>
        <w:t>Kinmen</w:t>
      </w:r>
      <w:proofErr w:type="spellEnd"/>
      <w:r w:rsidRPr="00B03765">
        <w:rPr>
          <w:u w:val="single"/>
        </w:rPr>
        <w:t xml:space="preserve"> et Matsu</w:t>
      </w:r>
      <w:r w:rsidRPr="00B03765">
        <w:t>.</w:t>
      </w:r>
    </w:p>
    <w:p w:rsidR="00AD0FDA" w:rsidRPr="00B03765" w:rsidRDefault="00AD0FDA" w:rsidP="00B03765"/>
    <w:p w:rsidR="00AD0FDA" w:rsidRPr="00B03765" w:rsidRDefault="00B03765" w:rsidP="00B03765">
      <w:pPr>
        <w:jc w:val="center"/>
        <w:rPr>
          <w:b/>
        </w:rPr>
      </w:pPr>
      <w:r w:rsidRPr="00B03765">
        <w:rPr>
          <w:b/>
        </w:rPr>
        <w:t>_______________</w:t>
      </w:r>
    </w:p>
    <w:p w:rsidR="00AD0FDA" w:rsidRPr="00B03765" w:rsidRDefault="00AD0FDA" w:rsidP="00B03765"/>
    <w:p w:rsidR="00AD0FDA" w:rsidRPr="00B03765" w:rsidRDefault="00AD0FDA" w:rsidP="00B03765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spacing w:before="120" w:after="120"/>
              <w:rPr>
                <w:u w:val="single"/>
              </w:rPr>
            </w:pPr>
            <w:r w:rsidRPr="00B03765">
              <w:rPr>
                <w:u w:val="single"/>
              </w:rPr>
              <w:t>Normes relatives aux caractéristiques et aux utilisations d'additifs alimentaires et aux restrictions y applicables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spacing w:before="120" w:after="120"/>
              <w:rPr>
                <w:u w:val="single"/>
              </w:rPr>
            </w:pPr>
            <w:r w:rsidRPr="00B03765">
              <w:t>Modification de normes relatives aux caractéristiques et aux utilisations d'additifs alimentaires et aux restrictions y applicables (G/SPS/N/</w:t>
            </w:r>
            <w:proofErr w:type="spellStart"/>
            <w:r w:rsidRPr="00B03765">
              <w:t>TPKM</w:t>
            </w:r>
            <w:proofErr w:type="spellEnd"/>
            <w:r w:rsidRPr="00B03765">
              <w:t>/499)</w:t>
            </w:r>
            <w:r w:rsidR="00B03765" w:rsidRPr="00B03765">
              <w:t>. L</w:t>
            </w:r>
            <w:r w:rsidRPr="00B03765">
              <w:t>a modification finale entre en vigueur le 1</w:t>
            </w:r>
            <w:r w:rsidRPr="00B03765">
              <w:rPr>
                <w:vertAlign w:val="superscript"/>
              </w:rPr>
              <w:t>er</w:t>
            </w:r>
            <w:r w:rsidR="00B03765">
              <w:rPr>
                <w:vertAlign w:val="superscript"/>
              </w:rPr>
              <w:t> </w:t>
            </w:r>
            <w:r w:rsidR="00B03765" w:rsidRPr="00B03765">
              <w:t>juillet 2</w:t>
            </w:r>
            <w:r w:rsidRPr="00B03765">
              <w:t>020.</w:t>
            </w:r>
          </w:p>
          <w:p w:rsidR="00960B1E" w:rsidRPr="00B03765" w:rsidRDefault="001300FA" w:rsidP="00B03765">
            <w:pPr>
              <w:spacing w:after="120"/>
            </w:pPr>
            <w:hyperlink r:id="rId7" w:tgtFrame="_blank" w:history="1">
              <w:r w:rsidR="00B03765" w:rsidRPr="00B03765">
                <w:rPr>
                  <w:rStyle w:val="Lienhypertexte"/>
                </w:rPr>
                <w:t>https://members.wto.org/crnattachments/2019/SPS/TPKM/19_6318_00_e.pdf</w:t>
              </w:r>
            </w:hyperlink>
            <w:r w:rsidR="00F2638A" w:rsidRPr="00B03765">
              <w:t xml:space="preserve"> </w:t>
            </w:r>
            <w:hyperlink r:id="rId8" w:tgtFrame="_blank" w:history="1">
              <w:r w:rsidR="00B03765" w:rsidRPr="00B03765">
                <w:rPr>
                  <w:rStyle w:val="Lienhypertexte"/>
                </w:rPr>
                <w:t>https://members.wto.org/crnattachments/2019/SPS/TPKM/19_6318_01_e.pdf</w:t>
              </w:r>
            </w:hyperlink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1300FA">
            <w:pPr>
              <w:spacing w:before="120" w:after="240"/>
              <w:rPr>
                <w:b/>
              </w:rPr>
            </w:pPr>
            <w:r w:rsidRPr="00B03765">
              <w:rPr>
                <w:b/>
              </w:rPr>
              <w:t>Le présent addendum concerne: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B03765" w:rsidP="00B03765">
            <w:pPr>
              <w:ind w:left="1440" w:hanging="873"/>
            </w:pPr>
            <w:r w:rsidRPr="00B03765">
              <w:t>[ ]</w:t>
            </w:r>
            <w:r w:rsidR="00F2638A" w:rsidRPr="00B03765">
              <w:tab/>
              <w:t>Une modification de la date limite pour la présentation des observations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ind w:left="1440" w:hanging="873"/>
            </w:pPr>
            <w:r w:rsidRPr="00B03765">
              <w:t>[</w:t>
            </w:r>
            <w:r w:rsidRPr="00B03765">
              <w:rPr>
                <w:b/>
                <w:bCs/>
              </w:rPr>
              <w:t>X</w:t>
            </w:r>
            <w:r w:rsidRPr="00B03765">
              <w:t>]</w:t>
            </w:r>
            <w:r w:rsidRPr="00B03765">
              <w:tab/>
              <w:t>La notification de l'adoption, de la publication ou de l'entrée en vigueur d'une réglementation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B03765" w:rsidP="00B03765">
            <w:pPr>
              <w:ind w:left="1440" w:hanging="873"/>
            </w:pPr>
            <w:r w:rsidRPr="00B03765">
              <w:t>[ ]</w:t>
            </w:r>
            <w:r w:rsidR="00F2638A" w:rsidRPr="00B03765">
              <w:tab/>
              <w:t>Une modification du contenu et/ou du champ d'application d'un projet de réglementation déjà notifié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B03765" w:rsidP="00B03765">
            <w:pPr>
              <w:ind w:left="1440" w:hanging="873"/>
            </w:pPr>
            <w:r w:rsidRPr="00B03765">
              <w:t>[ ]</w:t>
            </w:r>
            <w:r w:rsidR="00F2638A" w:rsidRPr="00B03765">
              <w:tab/>
              <w:t>Le retrait d'une réglementation projetée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B03765" w:rsidP="00B03765">
            <w:pPr>
              <w:ind w:left="1440" w:hanging="873"/>
            </w:pPr>
            <w:r w:rsidRPr="00B03765">
              <w:t>[ ]</w:t>
            </w:r>
            <w:r w:rsidR="00F2638A" w:rsidRPr="00B03765">
              <w:tab/>
              <w:t>Une modification de la date proposée pour l'adoption, la publication ou l'entrée en vigueur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B03765" w:rsidP="00B03765">
            <w:pPr>
              <w:spacing w:after="120"/>
              <w:ind w:left="1440" w:hanging="873"/>
            </w:pPr>
            <w:r w:rsidRPr="00B03765">
              <w:t>[ ]</w:t>
            </w:r>
            <w:r w:rsidR="00F2638A" w:rsidRPr="00B03765">
              <w:tab/>
              <w:t>Autres: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spacing w:before="120" w:after="120"/>
              <w:rPr>
                <w:b/>
              </w:rPr>
            </w:pPr>
            <w:r w:rsidRPr="00B03765">
              <w:rPr>
                <w:b/>
              </w:rPr>
              <w:t>Délai prévu pour la présentation des observations</w:t>
            </w:r>
            <w:r w:rsidR="00B03765" w:rsidRPr="00B03765">
              <w:rPr>
                <w:b/>
              </w:rPr>
              <w:t xml:space="preserve">: </w:t>
            </w:r>
            <w:r w:rsidR="00B03765" w:rsidRPr="00B03765">
              <w:rPr>
                <w:b/>
                <w:i/>
              </w:rPr>
              <w:t>(</w:t>
            </w:r>
            <w:r w:rsidRPr="00B0376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B03765" w:rsidRPr="00B03765">
              <w:rPr>
                <w:b/>
                <w:i/>
              </w:rPr>
              <w:t xml:space="preserve"> </w:t>
            </w:r>
            <w:r w:rsidRPr="00B03765">
              <w:rPr>
                <w:b/>
                <w:i/>
              </w:rPr>
              <w:t>jours civils au moins, devrait être prévu</w:t>
            </w:r>
            <w:r w:rsidR="00B03765" w:rsidRPr="00B03765">
              <w:rPr>
                <w:b/>
                <w:i/>
              </w:rPr>
              <w:t>. D</w:t>
            </w:r>
            <w:r w:rsidRPr="00B0376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960B1E" w:rsidRPr="00B03765" w:rsidRDefault="00B03765" w:rsidP="00B03765">
            <w:pPr>
              <w:spacing w:before="120" w:after="120"/>
              <w:ind w:left="1440" w:hanging="873"/>
            </w:pPr>
            <w:r w:rsidRPr="00B03765">
              <w:t>[ ]</w:t>
            </w:r>
            <w:r w:rsidR="00F2638A" w:rsidRPr="00B03765">
              <w:tab/>
              <w:t xml:space="preserve">Soixante jours à compter de la date de distribution de l'addendum à la notification et/ou </w:t>
            </w:r>
            <w:r w:rsidR="00F2638A" w:rsidRPr="00B03765">
              <w:rPr>
                <w:i/>
              </w:rPr>
              <w:t>(jj/mm/</w:t>
            </w:r>
            <w:proofErr w:type="spellStart"/>
            <w:r w:rsidR="00F2638A" w:rsidRPr="00B03765">
              <w:rPr>
                <w:i/>
              </w:rPr>
              <w:t>aa</w:t>
            </w:r>
            <w:proofErr w:type="spellEnd"/>
            <w:r w:rsidR="00F2638A" w:rsidRPr="00B03765">
              <w:rPr>
                <w:i/>
              </w:rPr>
              <w:t>)</w:t>
            </w:r>
            <w:r w:rsidRPr="00B03765">
              <w:t>: s</w:t>
            </w:r>
            <w:r w:rsidR="00F2638A" w:rsidRPr="00B03765">
              <w:t>ans objet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spacing w:before="120" w:after="120"/>
              <w:rPr>
                <w:b/>
              </w:rPr>
            </w:pPr>
            <w:r w:rsidRPr="00B03765">
              <w:rPr>
                <w:b/>
              </w:rPr>
              <w:t>Organisme ou autorité désigné pour traiter les observations</w:t>
            </w:r>
            <w:r w:rsidR="00B03765" w:rsidRPr="00B03765">
              <w:rPr>
                <w:b/>
              </w:rPr>
              <w:t>: [</w:t>
            </w:r>
            <w:r w:rsidRPr="00B03765">
              <w:rPr>
                <w:b/>
              </w:rPr>
              <w:t xml:space="preserve">X] autorité nationale responsable des notifications, </w:t>
            </w:r>
            <w:r w:rsidR="00B03765" w:rsidRPr="00B03765">
              <w:rPr>
                <w:b/>
              </w:rPr>
              <w:t>[ ]</w:t>
            </w:r>
            <w:r w:rsidRPr="00B03765">
              <w:rPr>
                <w:b/>
              </w:rPr>
              <w:t xml:space="preserve"> point d'information national</w:t>
            </w:r>
            <w:r w:rsidR="00B03765" w:rsidRPr="00B03765">
              <w:rPr>
                <w:b/>
              </w:rPr>
              <w:t>. A</w:t>
            </w:r>
            <w:r w:rsidRPr="00B03765">
              <w:rPr>
                <w:b/>
              </w:rPr>
              <w:t>dresse, numéro de fax et adresse électronique (s'il y a lieu) d'un autre organisme: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1300FA" w:rsidRDefault="00124A67" w:rsidP="00B03765">
            <w:pPr>
              <w:spacing w:before="120"/>
              <w:rPr>
                <w:lang w:val="en-GB"/>
              </w:rPr>
            </w:pPr>
            <w:r w:rsidRPr="001300FA">
              <w:rPr>
                <w:lang w:val="en-GB"/>
              </w:rPr>
              <w:t>Food and Drug Administration</w:t>
            </w:r>
          </w:p>
          <w:p w:rsidR="00960B1E" w:rsidRPr="001300FA" w:rsidRDefault="00124A67" w:rsidP="00B03765">
            <w:pPr>
              <w:rPr>
                <w:lang w:val="en-GB"/>
              </w:rPr>
            </w:pPr>
            <w:r w:rsidRPr="001300FA">
              <w:rPr>
                <w:lang w:val="en-GB"/>
              </w:rPr>
              <w:t>Ministry of Health and Welfare</w:t>
            </w:r>
          </w:p>
          <w:p w:rsidR="00960B1E" w:rsidRPr="001300FA" w:rsidRDefault="00124A67" w:rsidP="00B03765">
            <w:pPr>
              <w:rPr>
                <w:lang w:val="en-GB"/>
              </w:rPr>
            </w:pPr>
            <w:r w:rsidRPr="001300FA">
              <w:rPr>
                <w:lang w:val="en-GB"/>
              </w:rPr>
              <w:t>No.161</w:t>
            </w:r>
            <w:r w:rsidR="00B03765" w:rsidRPr="001300FA">
              <w:rPr>
                <w:lang w:val="en-GB"/>
              </w:rPr>
              <w:t>-</w:t>
            </w:r>
            <w:r w:rsidRPr="001300FA">
              <w:rPr>
                <w:lang w:val="en-GB"/>
              </w:rPr>
              <w:t xml:space="preserve">2, </w:t>
            </w:r>
            <w:proofErr w:type="spellStart"/>
            <w:r w:rsidRPr="001300FA">
              <w:rPr>
                <w:lang w:val="en-GB"/>
              </w:rPr>
              <w:t>Kunyang</w:t>
            </w:r>
            <w:proofErr w:type="spellEnd"/>
            <w:r w:rsidRPr="001300FA">
              <w:rPr>
                <w:lang w:val="en-GB"/>
              </w:rPr>
              <w:t xml:space="preserve"> St., </w:t>
            </w:r>
            <w:proofErr w:type="spellStart"/>
            <w:r w:rsidRPr="001300FA">
              <w:rPr>
                <w:lang w:val="en-GB"/>
              </w:rPr>
              <w:t>Nangang</w:t>
            </w:r>
            <w:proofErr w:type="spellEnd"/>
            <w:r w:rsidRPr="001300FA">
              <w:rPr>
                <w:lang w:val="en-GB"/>
              </w:rPr>
              <w:t xml:space="preserve"> District, Taipei City 115</w:t>
            </w:r>
            <w:r w:rsidR="00B03765" w:rsidRPr="001300FA">
              <w:rPr>
                <w:lang w:val="en-GB"/>
              </w:rPr>
              <w:t>-</w:t>
            </w:r>
            <w:r w:rsidRPr="001300FA">
              <w:rPr>
                <w:lang w:val="en-GB"/>
              </w:rPr>
              <w:t>61, Taiwan</w:t>
            </w:r>
          </w:p>
          <w:p w:rsidR="00960B1E" w:rsidRPr="00B03765" w:rsidRDefault="00124A67" w:rsidP="00B03765">
            <w:r w:rsidRPr="00B03765">
              <w:t>Téléphone</w:t>
            </w:r>
            <w:r w:rsidR="00B03765" w:rsidRPr="00B03765">
              <w:t>: +</w:t>
            </w:r>
            <w:r w:rsidRPr="00B03765">
              <w:t xml:space="preserve">(886 2) 27878000, </w:t>
            </w:r>
            <w:proofErr w:type="spellStart"/>
            <w:r w:rsidRPr="00B03765">
              <w:t>int</w:t>
            </w:r>
            <w:proofErr w:type="spellEnd"/>
            <w:r w:rsidRPr="00B03765">
              <w:t>. 7378</w:t>
            </w:r>
          </w:p>
          <w:p w:rsidR="00960B1E" w:rsidRPr="00B03765" w:rsidRDefault="00124A67" w:rsidP="00B03765">
            <w:r w:rsidRPr="00B03765">
              <w:lastRenderedPageBreak/>
              <w:t>Fax</w:t>
            </w:r>
            <w:r w:rsidR="00B03765" w:rsidRPr="00B03765">
              <w:t>: +</w:t>
            </w:r>
            <w:r w:rsidRPr="00B03765">
              <w:t>(886 2) 26531062</w:t>
            </w:r>
          </w:p>
          <w:p w:rsidR="00960B1E" w:rsidRPr="00B03765" w:rsidRDefault="00F2638A" w:rsidP="00B03765">
            <w:pPr>
              <w:spacing w:after="120"/>
            </w:pPr>
            <w:r w:rsidRPr="00B03765">
              <w:t>Courrier électronique</w:t>
            </w:r>
            <w:r w:rsidR="00B03765" w:rsidRPr="00B03765">
              <w:t>: c</w:t>
            </w:r>
            <w:r w:rsidRPr="00B03765">
              <w:t>hihaolee@fda.gov.tw</w:t>
            </w:r>
          </w:p>
        </w:tc>
      </w:tr>
      <w:tr w:rsidR="00960B1E" w:rsidRPr="00B03765" w:rsidTr="001300FA">
        <w:tc>
          <w:tcPr>
            <w:tcW w:w="9214" w:type="dxa"/>
            <w:shd w:val="clear" w:color="auto" w:fill="auto"/>
          </w:tcPr>
          <w:p w:rsidR="00AD0FDA" w:rsidRPr="00B03765" w:rsidRDefault="00124A67" w:rsidP="00B03765">
            <w:pPr>
              <w:keepNext/>
              <w:spacing w:before="120" w:after="120"/>
              <w:rPr>
                <w:b/>
              </w:rPr>
            </w:pPr>
            <w:r w:rsidRPr="00B03765">
              <w:rPr>
                <w:b/>
              </w:rPr>
              <w:lastRenderedPageBreak/>
              <w:t>Texte(s) disponible(s) auprès de</w:t>
            </w:r>
            <w:r w:rsidR="00B03765" w:rsidRPr="00B03765">
              <w:rPr>
                <w:b/>
              </w:rPr>
              <w:t>: [</w:t>
            </w:r>
            <w:r w:rsidRPr="00B03765">
              <w:rPr>
                <w:b/>
              </w:rPr>
              <w:t xml:space="preserve">X] autorité nationale responsable des notifications, </w:t>
            </w:r>
            <w:r w:rsidR="00B03765" w:rsidRPr="00B03765">
              <w:rPr>
                <w:b/>
              </w:rPr>
              <w:t>[ ]</w:t>
            </w:r>
            <w:r w:rsidRPr="00B03765">
              <w:rPr>
                <w:b/>
              </w:rPr>
              <w:t xml:space="preserve"> point d'information national</w:t>
            </w:r>
            <w:r w:rsidR="00B03765" w:rsidRPr="00B03765">
              <w:rPr>
                <w:b/>
              </w:rPr>
              <w:t>. A</w:t>
            </w:r>
            <w:r w:rsidRPr="00B03765">
              <w:rPr>
                <w:b/>
              </w:rPr>
              <w:t>dresse, numéro de fax et adresse électronique (s'il y a lieu) d'un autre organisme:</w:t>
            </w:r>
          </w:p>
        </w:tc>
      </w:tr>
      <w:tr w:rsidR="00960B1E" w:rsidRPr="001300FA" w:rsidTr="001300FA">
        <w:tc>
          <w:tcPr>
            <w:tcW w:w="9214" w:type="dxa"/>
            <w:shd w:val="clear" w:color="auto" w:fill="auto"/>
          </w:tcPr>
          <w:p w:rsidR="00AD0FDA" w:rsidRPr="001300FA" w:rsidRDefault="00124A67" w:rsidP="00B03765">
            <w:pPr>
              <w:keepNext/>
              <w:spacing w:before="120"/>
              <w:rPr>
                <w:lang w:val="en-GB"/>
              </w:rPr>
            </w:pPr>
            <w:r w:rsidRPr="001300FA">
              <w:rPr>
                <w:lang w:val="en-GB"/>
              </w:rPr>
              <w:t>Bureau of Animal and Plant Health Inspection and Quarantine,</w:t>
            </w:r>
          </w:p>
          <w:p w:rsidR="00960B1E" w:rsidRPr="001300FA" w:rsidRDefault="00124A67" w:rsidP="00B03765">
            <w:pPr>
              <w:keepNext/>
              <w:rPr>
                <w:lang w:val="en-GB"/>
              </w:rPr>
            </w:pPr>
            <w:r w:rsidRPr="001300FA">
              <w:rPr>
                <w:lang w:val="en-GB"/>
              </w:rPr>
              <w:t>Council of Agriculture</w:t>
            </w:r>
          </w:p>
          <w:p w:rsidR="00960B1E" w:rsidRPr="001300FA" w:rsidRDefault="00124A67" w:rsidP="00B03765">
            <w:pPr>
              <w:keepNext/>
              <w:rPr>
                <w:lang w:val="en-GB"/>
              </w:rPr>
            </w:pPr>
            <w:r w:rsidRPr="001300FA">
              <w:rPr>
                <w:lang w:val="en-GB"/>
              </w:rPr>
              <w:t xml:space="preserve">9F., No. 100, Sec. 2, </w:t>
            </w:r>
            <w:proofErr w:type="spellStart"/>
            <w:r w:rsidR="00B03765" w:rsidRPr="001300FA">
              <w:rPr>
                <w:lang w:val="en-GB"/>
              </w:rPr>
              <w:t>Heping</w:t>
            </w:r>
            <w:proofErr w:type="spellEnd"/>
            <w:r w:rsidR="00B03765" w:rsidRPr="001300FA">
              <w:rPr>
                <w:lang w:val="en-GB"/>
              </w:rPr>
              <w:t xml:space="preserve"> W. R</w:t>
            </w:r>
            <w:r w:rsidRPr="001300FA">
              <w:rPr>
                <w:lang w:val="en-GB"/>
              </w:rPr>
              <w:t>d.</w:t>
            </w:r>
          </w:p>
          <w:p w:rsidR="00960B1E" w:rsidRPr="001300FA" w:rsidRDefault="00124A67" w:rsidP="00B03765">
            <w:pPr>
              <w:keepNext/>
              <w:rPr>
                <w:lang w:val="en-GB"/>
              </w:rPr>
            </w:pPr>
            <w:r w:rsidRPr="001300FA">
              <w:rPr>
                <w:lang w:val="en-GB"/>
              </w:rPr>
              <w:t>Zhongzheng Dist. 10070</w:t>
            </w:r>
          </w:p>
          <w:p w:rsidR="00960B1E" w:rsidRPr="001300FA" w:rsidRDefault="00124A67" w:rsidP="00B03765">
            <w:pPr>
              <w:keepNext/>
              <w:rPr>
                <w:lang w:val="en-GB"/>
              </w:rPr>
            </w:pPr>
            <w:r w:rsidRPr="001300FA">
              <w:rPr>
                <w:lang w:val="en-GB"/>
              </w:rPr>
              <w:t>Taipei City (Taiwan)</w:t>
            </w:r>
          </w:p>
          <w:p w:rsidR="00960B1E" w:rsidRPr="00B03765" w:rsidRDefault="00124A67" w:rsidP="00B03765">
            <w:pPr>
              <w:keepNext/>
            </w:pPr>
            <w:r w:rsidRPr="00B03765">
              <w:t>Téléphone</w:t>
            </w:r>
            <w:r w:rsidR="00B03765" w:rsidRPr="00B03765">
              <w:t>: +</w:t>
            </w:r>
            <w:r w:rsidRPr="00B03765">
              <w:t>(886 2) 2343 1401</w:t>
            </w:r>
          </w:p>
          <w:p w:rsidR="00960B1E" w:rsidRPr="00B03765" w:rsidRDefault="00124A67" w:rsidP="00B03765">
            <w:pPr>
              <w:keepNext/>
            </w:pPr>
            <w:r w:rsidRPr="00B03765">
              <w:t>Fax</w:t>
            </w:r>
            <w:r w:rsidR="00B03765" w:rsidRPr="00B03765">
              <w:t>: +</w:t>
            </w:r>
            <w:r w:rsidRPr="00B03765">
              <w:t>(886 2) 2332 2200</w:t>
            </w:r>
          </w:p>
          <w:p w:rsidR="00960B1E" w:rsidRPr="00B03765" w:rsidRDefault="00F2638A" w:rsidP="00B03765">
            <w:pPr>
              <w:keepNext/>
            </w:pPr>
            <w:r w:rsidRPr="00B03765">
              <w:t>Courrier électronique</w:t>
            </w:r>
            <w:r w:rsidR="00B03765" w:rsidRPr="00B03765">
              <w:t>: w</w:t>
            </w:r>
            <w:r w:rsidRPr="00B03765">
              <w:t>tosps@mail.baphiq.gov.tw</w:t>
            </w:r>
          </w:p>
          <w:p w:rsidR="00960B1E" w:rsidRPr="001300FA" w:rsidRDefault="00124A67" w:rsidP="00B03765">
            <w:pPr>
              <w:keepNext/>
              <w:spacing w:after="120"/>
              <w:rPr>
                <w:lang w:val="en-GB"/>
              </w:rPr>
            </w:pPr>
            <w:r w:rsidRPr="001300FA">
              <w:rPr>
                <w:lang w:val="en-GB"/>
              </w:rPr>
              <w:t>Site Web</w:t>
            </w:r>
            <w:r w:rsidR="00B03765" w:rsidRPr="001300FA">
              <w:rPr>
                <w:lang w:val="en-GB"/>
              </w:rPr>
              <w:t>: h</w:t>
            </w:r>
            <w:r w:rsidRPr="001300FA">
              <w:rPr>
                <w:lang w:val="en-GB"/>
              </w:rPr>
              <w:t>ttps://www.baphiq.gov.tw/</w:t>
            </w:r>
          </w:p>
        </w:tc>
      </w:tr>
    </w:tbl>
    <w:p w:rsidR="00AD0FDA" w:rsidRPr="00B03765" w:rsidRDefault="00B03765" w:rsidP="00B03765">
      <w:pPr>
        <w:jc w:val="center"/>
        <w:rPr>
          <w:b/>
        </w:rPr>
      </w:pPr>
      <w:bookmarkStart w:id="9" w:name="_GoBack"/>
      <w:bookmarkEnd w:id="9"/>
      <w:r w:rsidRPr="00B03765">
        <w:rPr>
          <w:b/>
        </w:rPr>
        <w:t>__________</w:t>
      </w:r>
      <w:bookmarkEnd w:id="8"/>
    </w:p>
    <w:sectPr w:rsidR="00AD0FDA" w:rsidRPr="00B03765" w:rsidSect="00B03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67" w:rsidRPr="00B03765" w:rsidRDefault="00124A67">
      <w:bookmarkStart w:id="4" w:name="_Hlk24969598"/>
      <w:bookmarkStart w:id="5" w:name="_Hlk24969599"/>
      <w:r w:rsidRPr="00B03765">
        <w:separator/>
      </w:r>
      <w:bookmarkEnd w:id="4"/>
      <w:bookmarkEnd w:id="5"/>
    </w:p>
  </w:endnote>
  <w:endnote w:type="continuationSeparator" w:id="0">
    <w:p w:rsidR="00124A67" w:rsidRPr="00B03765" w:rsidRDefault="00124A67">
      <w:bookmarkStart w:id="6" w:name="_Hlk24969600"/>
      <w:bookmarkStart w:id="7" w:name="_Hlk24969601"/>
      <w:r w:rsidRPr="00B0376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67" w:rsidRPr="00B03765" w:rsidRDefault="00B03765" w:rsidP="00B03765">
    <w:pPr>
      <w:pStyle w:val="Pieddepage"/>
    </w:pPr>
    <w:bookmarkStart w:id="14" w:name="_Hlk24969586"/>
    <w:bookmarkStart w:id="15" w:name="_Hlk24969587"/>
    <w:r w:rsidRPr="00B0376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67" w:rsidRPr="00B03765" w:rsidRDefault="00B03765" w:rsidP="00B03765">
    <w:pPr>
      <w:pStyle w:val="Pieddepage"/>
    </w:pPr>
    <w:bookmarkStart w:id="16" w:name="_Hlk24969588"/>
    <w:bookmarkStart w:id="17" w:name="_Hlk24969589"/>
    <w:r w:rsidRPr="00B0376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67" w:rsidRPr="00B03765" w:rsidRDefault="00B03765" w:rsidP="00B03765">
    <w:pPr>
      <w:pStyle w:val="Pieddepage"/>
    </w:pPr>
    <w:bookmarkStart w:id="20" w:name="_Hlk24969592"/>
    <w:bookmarkStart w:id="21" w:name="_Hlk24969593"/>
    <w:r w:rsidRPr="00B0376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67" w:rsidRPr="00B03765" w:rsidRDefault="00124A67">
      <w:bookmarkStart w:id="0" w:name="_Hlk24969594"/>
      <w:bookmarkStart w:id="1" w:name="_Hlk24969595"/>
      <w:r w:rsidRPr="00B03765">
        <w:separator/>
      </w:r>
      <w:bookmarkEnd w:id="0"/>
      <w:bookmarkEnd w:id="1"/>
    </w:p>
  </w:footnote>
  <w:footnote w:type="continuationSeparator" w:id="0">
    <w:p w:rsidR="00124A67" w:rsidRPr="00B03765" w:rsidRDefault="00124A67">
      <w:bookmarkStart w:id="2" w:name="_Hlk24969596"/>
      <w:bookmarkStart w:id="3" w:name="_Hlk24969597"/>
      <w:r w:rsidRPr="00B0376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65" w:rsidRPr="001300FA" w:rsidRDefault="00B03765" w:rsidP="00B03765">
    <w:pPr>
      <w:pStyle w:val="En-tte"/>
      <w:spacing w:after="240"/>
      <w:jc w:val="center"/>
      <w:rPr>
        <w:lang w:val="en-GB"/>
      </w:rPr>
    </w:pPr>
    <w:bookmarkStart w:id="10" w:name="_Hlk24969582"/>
    <w:bookmarkStart w:id="11" w:name="_Hlk24969583"/>
    <w:r w:rsidRPr="001300FA">
      <w:rPr>
        <w:lang w:val="en-GB"/>
      </w:rPr>
      <w:t>G/SPS/N/</w:t>
    </w:r>
    <w:proofErr w:type="spellStart"/>
    <w:r w:rsidRPr="001300FA">
      <w:rPr>
        <w:lang w:val="en-GB"/>
      </w:rPr>
      <w:t>TPKM</w:t>
    </w:r>
    <w:proofErr w:type="spellEnd"/>
    <w:r w:rsidRPr="001300FA">
      <w:rPr>
        <w:lang w:val="en-GB"/>
      </w:rPr>
      <w:t>/499/Add.1</w:t>
    </w:r>
  </w:p>
  <w:p w:rsidR="00B03765" w:rsidRPr="00B03765" w:rsidRDefault="00B03765" w:rsidP="00B03765">
    <w:pPr>
      <w:pStyle w:val="En-tte"/>
      <w:pBdr>
        <w:bottom w:val="single" w:sz="4" w:space="1" w:color="auto"/>
      </w:pBdr>
      <w:jc w:val="center"/>
    </w:pPr>
    <w:r w:rsidRPr="00B03765">
      <w:t xml:space="preserve">- </w:t>
    </w:r>
    <w:r w:rsidRPr="00B03765">
      <w:fldChar w:fldCharType="begin"/>
    </w:r>
    <w:r w:rsidRPr="00B03765">
      <w:instrText xml:space="preserve"> PAGE  \* Arabic  \* MERGEFORMAT </w:instrText>
    </w:r>
    <w:r w:rsidRPr="00B03765">
      <w:fldChar w:fldCharType="separate"/>
    </w:r>
    <w:r w:rsidRPr="00B03765">
      <w:t>1</w:t>
    </w:r>
    <w:r w:rsidRPr="00B03765">
      <w:fldChar w:fldCharType="end"/>
    </w:r>
    <w:r w:rsidRPr="00B0376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65" w:rsidRPr="001300FA" w:rsidRDefault="00B03765" w:rsidP="00B03765">
    <w:pPr>
      <w:pStyle w:val="En-tte"/>
      <w:spacing w:after="240"/>
      <w:jc w:val="center"/>
      <w:rPr>
        <w:lang w:val="en-GB"/>
      </w:rPr>
    </w:pPr>
    <w:bookmarkStart w:id="12" w:name="_Hlk24969584"/>
    <w:bookmarkStart w:id="13" w:name="_Hlk24969585"/>
    <w:r w:rsidRPr="001300FA">
      <w:rPr>
        <w:lang w:val="en-GB"/>
      </w:rPr>
      <w:t>G/SPS/N/</w:t>
    </w:r>
    <w:proofErr w:type="spellStart"/>
    <w:r w:rsidRPr="001300FA">
      <w:rPr>
        <w:lang w:val="en-GB"/>
      </w:rPr>
      <w:t>TPKM</w:t>
    </w:r>
    <w:proofErr w:type="spellEnd"/>
    <w:r w:rsidRPr="001300FA">
      <w:rPr>
        <w:lang w:val="en-GB"/>
      </w:rPr>
      <w:t>/499/Add.1</w:t>
    </w:r>
  </w:p>
  <w:p w:rsidR="00B03765" w:rsidRPr="00B03765" w:rsidRDefault="00B03765" w:rsidP="00B03765">
    <w:pPr>
      <w:pStyle w:val="En-tte"/>
      <w:pBdr>
        <w:bottom w:val="single" w:sz="4" w:space="1" w:color="auto"/>
      </w:pBdr>
      <w:jc w:val="center"/>
    </w:pPr>
    <w:r w:rsidRPr="00B03765">
      <w:t xml:space="preserve">- </w:t>
    </w:r>
    <w:r w:rsidRPr="00B03765">
      <w:fldChar w:fldCharType="begin"/>
    </w:r>
    <w:r w:rsidRPr="00B03765">
      <w:instrText xml:space="preserve"> PAGE  \* Arabic  \* MERGEFORMAT </w:instrText>
    </w:r>
    <w:r w:rsidRPr="00B03765">
      <w:fldChar w:fldCharType="separate"/>
    </w:r>
    <w:r w:rsidRPr="00B03765">
      <w:t>1</w:t>
    </w:r>
    <w:r w:rsidRPr="00B03765">
      <w:fldChar w:fldCharType="end"/>
    </w:r>
    <w:r w:rsidRPr="00B0376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03765" w:rsidRPr="00B03765" w:rsidTr="00B037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03765" w:rsidRPr="00B03765" w:rsidRDefault="00B03765" w:rsidP="00B0376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4969590"/>
          <w:bookmarkStart w:id="19" w:name="_Hlk2496959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3765" w:rsidRPr="00B03765" w:rsidRDefault="00B03765" w:rsidP="00B037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03765" w:rsidRPr="00B03765" w:rsidTr="00B037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03765" w:rsidRPr="00B03765" w:rsidRDefault="00B03765" w:rsidP="00B03765">
          <w:pPr>
            <w:jc w:val="left"/>
            <w:rPr>
              <w:rFonts w:eastAsia="Verdana" w:cs="Verdana"/>
              <w:szCs w:val="18"/>
            </w:rPr>
          </w:pPr>
          <w:r w:rsidRPr="00B0376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3765" w:rsidRPr="00B03765" w:rsidRDefault="00B03765" w:rsidP="00B037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3765" w:rsidRPr="001300FA" w:rsidTr="00B037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03765" w:rsidRPr="00B03765" w:rsidRDefault="00B03765" w:rsidP="00B037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3765" w:rsidRPr="001300FA" w:rsidRDefault="00B03765" w:rsidP="00B0376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300FA">
            <w:rPr>
              <w:b/>
              <w:szCs w:val="18"/>
              <w:lang w:val="en-GB"/>
            </w:rPr>
            <w:t>G/SPS/N/</w:t>
          </w:r>
          <w:proofErr w:type="spellStart"/>
          <w:r w:rsidRPr="001300FA">
            <w:rPr>
              <w:b/>
              <w:szCs w:val="18"/>
              <w:lang w:val="en-GB"/>
            </w:rPr>
            <w:t>TPKM</w:t>
          </w:r>
          <w:proofErr w:type="spellEnd"/>
          <w:r w:rsidRPr="001300FA">
            <w:rPr>
              <w:b/>
              <w:szCs w:val="18"/>
              <w:lang w:val="en-GB"/>
            </w:rPr>
            <w:t>/499/Add.1</w:t>
          </w:r>
        </w:p>
      </w:tc>
    </w:tr>
    <w:tr w:rsidR="00B03765" w:rsidRPr="00B03765" w:rsidTr="00B037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03765" w:rsidRPr="001300FA" w:rsidRDefault="00B03765" w:rsidP="00B0376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3765" w:rsidRPr="00B03765" w:rsidRDefault="001300FA" w:rsidP="00B0376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B03765" w:rsidRPr="00B03765">
            <w:rPr>
              <w:rFonts w:eastAsia="Verdana" w:cs="Verdana"/>
              <w:szCs w:val="18"/>
            </w:rPr>
            <w:t> novembre 2019</w:t>
          </w:r>
        </w:p>
      </w:tc>
    </w:tr>
    <w:tr w:rsidR="00B03765" w:rsidRPr="00B03765" w:rsidTr="00B037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3765" w:rsidRPr="00B03765" w:rsidRDefault="00B03765" w:rsidP="00B03765">
          <w:pPr>
            <w:jc w:val="left"/>
            <w:rPr>
              <w:rFonts w:eastAsia="Verdana" w:cs="Verdana"/>
              <w:b/>
              <w:szCs w:val="18"/>
            </w:rPr>
          </w:pPr>
          <w:r w:rsidRPr="00B03765">
            <w:rPr>
              <w:rFonts w:eastAsia="Verdana" w:cs="Verdana"/>
              <w:color w:val="FF0000"/>
              <w:szCs w:val="18"/>
            </w:rPr>
            <w:t>(19</w:t>
          </w:r>
          <w:r w:rsidRPr="00B03765">
            <w:rPr>
              <w:rFonts w:eastAsia="Verdana" w:cs="Verdana"/>
              <w:color w:val="FF0000"/>
              <w:szCs w:val="18"/>
            </w:rPr>
            <w:noBreakHyphen/>
          </w:r>
          <w:r w:rsidR="001300FA">
            <w:rPr>
              <w:rFonts w:eastAsia="Verdana" w:cs="Verdana"/>
              <w:color w:val="FF0000"/>
              <w:szCs w:val="18"/>
            </w:rPr>
            <w:t>7577</w:t>
          </w:r>
          <w:r w:rsidRPr="00B037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3765" w:rsidRPr="00B03765" w:rsidRDefault="00B03765" w:rsidP="00B03765">
          <w:pPr>
            <w:jc w:val="right"/>
            <w:rPr>
              <w:rFonts w:eastAsia="Verdana" w:cs="Verdana"/>
              <w:szCs w:val="18"/>
            </w:rPr>
          </w:pPr>
          <w:r w:rsidRPr="00B03765">
            <w:rPr>
              <w:rFonts w:eastAsia="Verdana" w:cs="Verdana"/>
              <w:szCs w:val="18"/>
            </w:rPr>
            <w:t xml:space="preserve">Page: </w:t>
          </w:r>
          <w:r w:rsidRPr="00B03765">
            <w:rPr>
              <w:rFonts w:eastAsia="Verdana" w:cs="Verdana"/>
              <w:szCs w:val="18"/>
            </w:rPr>
            <w:fldChar w:fldCharType="begin"/>
          </w:r>
          <w:r w:rsidRPr="00B037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3765">
            <w:rPr>
              <w:rFonts w:eastAsia="Verdana" w:cs="Verdana"/>
              <w:szCs w:val="18"/>
            </w:rPr>
            <w:fldChar w:fldCharType="separate"/>
          </w:r>
          <w:r w:rsidRPr="00B03765">
            <w:rPr>
              <w:rFonts w:eastAsia="Verdana" w:cs="Verdana"/>
              <w:szCs w:val="18"/>
            </w:rPr>
            <w:t>1</w:t>
          </w:r>
          <w:r w:rsidRPr="00B03765">
            <w:rPr>
              <w:rFonts w:eastAsia="Verdana" w:cs="Verdana"/>
              <w:szCs w:val="18"/>
            </w:rPr>
            <w:fldChar w:fldCharType="end"/>
          </w:r>
          <w:r w:rsidRPr="00B03765">
            <w:rPr>
              <w:rFonts w:eastAsia="Verdana" w:cs="Verdana"/>
              <w:szCs w:val="18"/>
            </w:rPr>
            <w:t>/</w:t>
          </w:r>
          <w:r w:rsidRPr="00B03765">
            <w:rPr>
              <w:rFonts w:eastAsia="Verdana" w:cs="Verdana"/>
              <w:szCs w:val="18"/>
            </w:rPr>
            <w:fldChar w:fldCharType="begin"/>
          </w:r>
          <w:r w:rsidRPr="00B037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03765">
            <w:rPr>
              <w:rFonts w:eastAsia="Verdana" w:cs="Verdana"/>
              <w:szCs w:val="18"/>
            </w:rPr>
            <w:fldChar w:fldCharType="separate"/>
          </w:r>
          <w:r w:rsidRPr="00B03765">
            <w:rPr>
              <w:rFonts w:eastAsia="Verdana" w:cs="Verdana"/>
              <w:szCs w:val="18"/>
            </w:rPr>
            <w:t>2</w:t>
          </w:r>
          <w:r w:rsidRPr="00B03765">
            <w:rPr>
              <w:rFonts w:eastAsia="Verdana" w:cs="Verdana"/>
              <w:szCs w:val="18"/>
            </w:rPr>
            <w:fldChar w:fldCharType="end"/>
          </w:r>
        </w:p>
      </w:tc>
    </w:tr>
    <w:tr w:rsidR="00B03765" w:rsidRPr="00B03765" w:rsidTr="00B037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3765" w:rsidRPr="00B03765" w:rsidRDefault="00B03765" w:rsidP="00B03765">
          <w:pPr>
            <w:jc w:val="left"/>
            <w:rPr>
              <w:rFonts w:eastAsia="Verdana" w:cs="Verdana"/>
              <w:szCs w:val="18"/>
            </w:rPr>
          </w:pPr>
          <w:r w:rsidRPr="00B0376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03765" w:rsidRPr="00B03765" w:rsidRDefault="00B03765" w:rsidP="00B03765">
          <w:pPr>
            <w:jc w:val="right"/>
            <w:rPr>
              <w:rFonts w:eastAsia="Verdana" w:cs="Verdana"/>
              <w:bCs/>
              <w:szCs w:val="18"/>
            </w:rPr>
          </w:pPr>
          <w:r w:rsidRPr="00B0376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124A67" w:rsidRPr="00B03765" w:rsidRDefault="00124A67" w:rsidP="00B037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9A5A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9E645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67EF5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1D6E268"/>
    <w:numStyleLink w:val="LegalHeadings"/>
  </w:abstractNum>
  <w:abstractNum w:abstractNumId="12" w15:restartNumberingAfterBreak="0">
    <w:nsid w:val="57551E12"/>
    <w:multiLevelType w:val="multilevel"/>
    <w:tmpl w:val="51D6E2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24A67"/>
    <w:rsid w:val="001300FA"/>
    <w:rsid w:val="0013337F"/>
    <w:rsid w:val="0017046C"/>
    <w:rsid w:val="00182B84"/>
    <w:rsid w:val="001B3F7A"/>
    <w:rsid w:val="001B717F"/>
    <w:rsid w:val="001C5CCE"/>
    <w:rsid w:val="001E291F"/>
    <w:rsid w:val="00213B9B"/>
    <w:rsid w:val="002251C5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60B1E"/>
    <w:rsid w:val="0099458A"/>
    <w:rsid w:val="009A1BA8"/>
    <w:rsid w:val="009A6F54"/>
    <w:rsid w:val="00A02A99"/>
    <w:rsid w:val="00A6057A"/>
    <w:rsid w:val="00A74017"/>
    <w:rsid w:val="00A74F19"/>
    <w:rsid w:val="00A93E45"/>
    <w:rsid w:val="00AA332C"/>
    <w:rsid w:val="00AB49C0"/>
    <w:rsid w:val="00AC27F8"/>
    <w:rsid w:val="00AD0FDA"/>
    <w:rsid w:val="00AD4C72"/>
    <w:rsid w:val="00AE2AEE"/>
    <w:rsid w:val="00B00276"/>
    <w:rsid w:val="00B03765"/>
    <w:rsid w:val="00B13A58"/>
    <w:rsid w:val="00B230EC"/>
    <w:rsid w:val="00B40C21"/>
    <w:rsid w:val="00B52738"/>
    <w:rsid w:val="00B56EDC"/>
    <w:rsid w:val="00B9028C"/>
    <w:rsid w:val="00B91FCF"/>
    <w:rsid w:val="00B94F1D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2638A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AEF39E"/>
  <w15:docId w15:val="{D519FF84-97B5-493C-97D6-0FACC1E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0376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0376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0376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0376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0376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0376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037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037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037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0376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0376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0376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0376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0376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037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037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0376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0376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037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037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0376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0376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0376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0376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03765"/>
    <w:pPr>
      <w:numPr>
        <w:numId w:val="6"/>
      </w:numPr>
    </w:pPr>
  </w:style>
  <w:style w:type="paragraph" w:styleId="Listepuces">
    <w:name w:val="List Bullet"/>
    <w:basedOn w:val="Normal"/>
    <w:uiPriority w:val="1"/>
    <w:rsid w:val="00B0376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0376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0376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0376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0376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0376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037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0376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037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0376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037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0376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03765"/>
    <w:rPr>
      <w:szCs w:val="20"/>
    </w:rPr>
  </w:style>
  <w:style w:type="character" w:customStyle="1" w:styleId="NotedefinCar">
    <w:name w:val="Note de fin Car"/>
    <w:link w:val="Notedefin"/>
    <w:uiPriority w:val="49"/>
    <w:rsid w:val="00B037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037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0376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037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037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03765"/>
    <w:pPr>
      <w:ind w:left="567" w:right="567" w:firstLine="0"/>
    </w:pPr>
  </w:style>
  <w:style w:type="character" w:styleId="Appelnotedebasdep">
    <w:name w:val="footnote reference"/>
    <w:uiPriority w:val="5"/>
    <w:rsid w:val="00B0376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037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0376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037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37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37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37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37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037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037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0376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3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037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0376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037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37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376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0376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0376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0376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37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0376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0376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0376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03765"/>
  </w:style>
  <w:style w:type="paragraph" w:styleId="Normalcentr">
    <w:name w:val="Block Text"/>
    <w:basedOn w:val="Normal"/>
    <w:uiPriority w:val="99"/>
    <w:semiHidden/>
    <w:unhideWhenUsed/>
    <w:rsid w:val="00B03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0376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0376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0376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0376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376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376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0376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0376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0376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037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376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037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0376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03765"/>
  </w:style>
  <w:style w:type="character" w:customStyle="1" w:styleId="DateCar">
    <w:name w:val="Date Car"/>
    <w:basedOn w:val="Policepardfaut"/>
    <w:link w:val="Dat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376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37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0376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0376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037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0376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0376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0376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0376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0376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0376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0376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0376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0376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376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376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0376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0376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0376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037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37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37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37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37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37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37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37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376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0376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0376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03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037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0376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03765"/>
    <w:rPr>
      <w:lang w:val="fr-FR"/>
    </w:rPr>
  </w:style>
  <w:style w:type="paragraph" w:styleId="Liste">
    <w:name w:val="List"/>
    <w:basedOn w:val="Normal"/>
    <w:uiPriority w:val="99"/>
    <w:semiHidden/>
    <w:unhideWhenUsed/>
    <w:rsid w:val="00B0376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0376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0376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0376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0376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0376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0376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0376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0376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0376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0376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0376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0376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0376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0376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03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0376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03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0376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037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376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0376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0376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0376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0376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0376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0376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0376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0376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03765"/>
  </w:style>
  <w:style w:type="character" w:customStyle="1" w:styleId="SalutationsCar">
    <w:name w:val="Salutations Car"/>
    <w:basedOn w:val="Policepardfaut"/>
    <w:link w:val="Salutations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0376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037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0376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0376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0376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037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0376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263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263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26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263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263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263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263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263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263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263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263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263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263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263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263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263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263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2638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26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263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263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263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263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263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263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263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263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263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263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263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263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263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263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263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263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263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263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2638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F263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263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263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263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263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2638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26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2638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TPKM/19_6318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6318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2019-11-18T10:38:00Z</dcterms:created>
  <dcterms:modified xsi:type="dcterms:W3CDTF">2019-11-18T11:38:00Z</dcterms:modified>
</cp:coreProperties>
</file>