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4F94" w14:textId="77777777" w:rsidR="00EA4725" w:rsidRPr="00D91615" w:rsidRDefault="006121CA" w:rsidP="00441372">
      <w:pPr>
        <w:pStyle w:val="Titre"/>
        <w:rPr>
          <w:caps w:val="0"/>
          <w:kern w:val="0"/>
          <w:lang w:val="fr-FR"/>
        </w:rPr>
      </w:pPr>
      <w:r w:rsidRPr="00D91615">
        <w:rPr>
          <w:caps w:val="0"/>
          <w:kern w:val="0"/>
          <w:lang w:val="fr-FR"/>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D39CC" w:rsidRPr="00101D77" w14:paraId="61F484A9" w14:textId="77777777" w:rsidTr="002D39CC">
        <w:tc>
          <w:tcPr>
            <w:tcW w:w="724" w:type="dxa"/>
            <w:tcBorders>
              <w:bottom w:val="single" w:sz="6" w:space="0" w:color="auto"/>
            </w:tcBorders>
            <w:shd w:val="clear" w:color="auto" w:fill="auto"/>
          </w:tcPr>
          <w:p w14:paraId="407095AA" w14:textId="77777777" w:rsidR="002D39CC" w:rsidRPr="00D91615" w:rsidRDefault="002D39CC" w:rsidP="002D39CC">
            <w:pPr>
              <w:spacing w:before="120" w:after="120"/>
              <w:jc w:val="left"/>
              <w:rPr>
                <w:lang w:val="fr-FR"/>
              </w:rPr>
            </w:pPr>
            <w:r w:rsidRPr="00D91615">
              <w:rPr>
                <w:b/>
                <w:lang w:val="fr-FR"/>
              </w:rPr>
              <w:t>1.</w:t>
            </w:r>
          </w:p>
        </w:tc>
        <w:tc>
          <w:tcPr>
            <w:tcW w:w="8518" w:type="dxa"/>
            <w:tcBorders>
              <w:bottom w:val="single" w:sz="6" w:space="0" w:color="auto"/>
            </w:tcBorders>
            <w:shd w:val="clear" w:color="auto" w:fill="auto"/>
          </w:tcPr>
          <w:p w14:paraId="02A56458" w14:textId="77777777" w:rsidR="002D39CC" w:rsidRPr="00D91615" w:rsidRDefault="002D39CC" w:rsidP="002D39CC">
            <w:pPr>
              <w:spacing w:before="120" w:after="120"/>
              <w:rPr>
                <w:lang w:val="fr-FR"/>
              </w:rPr>
            </w:pPr>
            <w:r w:rsidRPr="00D91615">
              <w:rPr>
                <w:b/>
                <w:lang w:val="fr-FR"/>
              </w:rPr>
              <w:t>Membre notifiant:</w:t>
            </w:r>
            <w:r w:rsidRPr="00D91615">
              <w:rPr>
                <w:lang w:val="fr-FR"/>
              </w:rPr>
              <w:t xml:space="preserve"> </w:t>
            </w:r>
            <w:bookmarkStart w:id="0" w:name="sps1a"/>
            <w:r w:rsidRPr="00D91615">
              <w:rPr>
                <w:caps/>
                <w:u w:val="single"/>
                <w:lang w:val="fr-FR"/>
              </w:rPr>
              <w:t xml:space="preserve">TERRITOIRE DOUANIER DISTINCT DE TAIWAN, </w:t>
            </w:r>
            <w:proofErr w:type="spellStart"/>
            <w:r w:rsidRPr="00D91615">
              <w:rPr>
                <w:caps/>
                <w:u w:val="single"/>
                <w:lang w:val="fr-FR"/>
              </w:rPr>
              <w:t>PENGHU</w:t>
            </w:r>
            <w:proofErr w:type="spellEnd"/>
            <w:r w:rsidRPr="00D91615">
              <w:rPr>
                <w:caps/>
                <w:u w:val="single"/>
                <w:lang w:val="fr-FR"/>
              </w:rPr>
              <w:t xml:space="preserve">, </w:t>
            </w:r>
            <w:proofErr w:type="spellStart"/>
            <w:r w:rsidRPr="00D91615">
              <w:rPr>
                <w:caps/>
                <w:u w:val="single"/>
                <w:lang w:val="fr-FR"/>
              </w:rPr>
              <w:t>KINMEN</w:t>
            </w:r>
            <w:proofErr w:type="spellEnd"/>
            <w:r w:rsidRPr="00D91615">
              <w:rPr>
                <w:caps/>
                <w:u w:val="single"/>
                <w:lang w:val="fr-FR"/>
              </w:rPr>
              <w:t xml:space="preserve"> ET MATSU</w:t>
            </w:r>
            <w:bookmarkEnd w:id="0"/>
          </w:p>
          <w:p w14:paraId="0B26937B" w14:textId="1E073619" w:rsidR="002D39CC" w:rsidRPr="00D91615" w:rsidRDefault="002D39CC" w:rsidP="002D39CC">
            <w:pPr>
              <w:spacing w:after="120"/>
              <w:rPr>
                <w:lang w:val="fr-FR"/>
              </w:rPr>
            </w:pPr>
            <w:r w:rsidRPr="00D91615">
              <w:rPr>
                <w:b/>
                <w:lang w:val="fr-FR"/>
              </w:rPr>
              <w:t>Le cas échéant, pouvoirs publics locaux concernés</w:t>
            </w:r>
            <w:r w:rsidRPr="00D91615">
              <w:rPr>
                <w:b/>
                <w:bCs/>
                <w:lang w:val="fr-FR"/>
              </w:rPr>
              <w:t>:</w:t>
            </w:r>
            <w:r w:rsidRPr="00D91615">
              <w:rPr>
                <w:bCs/>
                <w:lang w:val="fr-FR"/>
              </w:rPr>
              <w:t xml:space="preserve"> </w:t>
            </w:r>
            <w:bookmarkStart w:id="1" w:name="sps1b"/>
            <w:bookmarkEnd w:id="1"/>
          </w:p>
        </w:tc>
      </w:tr>
      <w:tr w:rsidR="00D334FA" w:rsidRPr="00101D77" w14:paraId="7E04254E" w14:textId="77777777" w:rsidTr="002D39CC">
        <w:tc>
          <w:tcPr>
            <w:tcW w:w="724" w:type="dxa"/>
            <w:tcBorders>
              <w:top w:val="single" w:sz="6" w:space="0" w:color="auto"/>
              <w:bottom w:val="single" w:sz="6" w:space="0" w:color="auto"/>
            </w:tcBorders>
            <w:shd w:val="clear" w:color="auto" w:fill="auto"/>
          </w:tcPr>
          <w:p w14:paraId="7C924353" w14:textId="77777777" w:rsidR="00EA4725" w:rsidRPr="00D91615" w:rsidRDefault="006121CA" w:rsidP="00441372">
            <w:pPr>
              <w:spacing w:before="120" w:after="120"/>
              <w:jc w:val="left"/>
              <w:rPr>
                <w:lang w:val="fr-FR"/>
              </w:rPr>
            </w:pPr>
            <w:r w:rsidRPr="00D91615">
              <w:rPr>
                <w:b/>
                <w:lang w:val="fr-FR"/>
              </w:rPr>
              <w:t>2.</w:t>
            </w:r>
          </w:p>
        </w:tc>
        <w:tc>
          <w:tcPr>
            <w:tcW w:w="8518" w:type="dxa"/>
            <w:tcBorders>
              <w:top w:val="single" w:sz="6" w:space="0" w:color="auto"/>
              <w:bottom w:val="single" w:sz="6" w:space="0" w:color="auto"/>
            </w:tcBorders>
            <w:shd w:val="clear" w:color="auto" w:fill="auto"/>
          </w:tcPr>
          <w:p w14:paraId="122DB1A1" w14:textId="31528424" w:rsidR="00EA4725" w:rsidRPr="00D91615" w:rsidRDefault="002D39CC" w:rsidP="009C4755">
            <w:pPr>
              <w:spacing w:before="120" w:after="120"/>
              <w:rPr>
                <w:lang w:val="fr-FR"/>
              </w:rPr>
            </w:pPr>
            <w:r w:rsidRPr="00D91615">
              <w:rPr>
                <w:b/>
                <w:lang w:val="fr-FR"/>
              </w:rPr>
              <w:t>Organisme responsable</w:t>
            </w:r>
            <w:r w:rsidR="006121CA" w:rsidRPr="00D91615">
              <w:rPr>
                <w:b/>
                <w:lang w:val="fr-FR"/>
              </w:rPr>
              <w:t>:</w:t>
            </w:r>
            <w:r w:rsidR="006121CA" w:rsidRPr="00D91615">
              <w:rPr>
                <w:lang w:val="fr-FR"/>
              </w:rPr>
              <w:t xml:space="preserve"> </w:t>
            </w:r>
            <w:r w:rsidR="006121CA" w:rsidRPr="00D91615">
              <w:rPr>
                <w:i/>
                <w:lang w:val="fr-FR"/>
              </w:rPr>
              <w:t xml:space="preserve">Bureau of Animal and Plant </w:t>
            </w:r>
            <w:proofErr w:type="spellStart"/>
            <w:r w:rsidR="006121CA" w:rsidRPr="00D91615">
              <w:rPr>
                <w:i/>
                <w:lang w:val="fr-FR"/>
              </w:rPr>
              <w:t>Health</w:t>
            </w:r>
            <w:proofErr w:type="spellEnd"/>
            <w:r w:rsidR="006121CA" w:rsidRPr="00D91615">
              <w:rPr>
                <w:i/>
                <w:lang w:val="fr-FR"/>
              </w:rPr>
              <w:t xml:space="preserve"> Inspection and </w:t>
            </w:r>
            <w:proofErr w:type="spellStart"/>
            <w:r w:rsidR="006121CA" w:rsidRPr="00D91615">
              <w:rPr>
                <w:i/>
                <w:lang w:val="fr-FR"/>
              </w:rPr>
              <w:t>Quarantine</w:t>
            </w:r>
            <w:proofErr w:type="spellEnd"/>
            <w:r w:rsidR="006121CA" w:rsidRPr="00D91615">
              <w:rPr>
                <w:i/>
                <w:lang w:val="fr-FR"/>
              </w:rPr>
              <w:t>, Council of Agriculture</w:t>
            </w:r>
            <w:bookmarkStart w:id="2" w:name="sps2a"/>
            <w:bookmarkEnd w:id="2"/>
            <w:r w:rsidR="009C4755" w:rsidRPr="00D91615">
              <w:rPr>
                <w:lang w:val="fr-FR"/>
              </w:rPr>
              <w:t xml:space="preserve"> (Bureau d'inspection et de mise en quarantaine </w:t>
            </w:r>
            <w:proofErr w:type="spellStart"/>
            <w:r w:rsidR="009C4755" w:rsidRPr="00D91615">
              <w:rPr>
                <w:lang w:val="fr-FR"/>
              </w:rPr>
              <w:t>zoosanitaires</w:t>
            </w:r>
            <w:proofErr w:type="spellEnd"/>
            <w:r w:rsidR="009C4755" w:rsidRPr="00D91615">
              <w:rPr>
                <w:lang w:val="fr-FR"/>
              </w:rPr>
              <w:t xml:space="preserve"> et phytosanitaires, Conseil de l'agriculture)</w:t>
            </w:r>
          </w:p>
        </w:tc>
      </w:tr>
      <w:tr w:rsidR="00D334FA" w:rsidRPr="00101D77" w14:paraId="04E20431" w14:textId="77777777" w:rsidTr="002D39CC">
        <w:tc>
          <w:tcPr>
            <w:tcW w:w="724" w:type="dxa"/>
            <w:tcBorders>
              <w:top w:val="single" w:sz="6" w:space="0" w:color="auto"/>
              <w:bottom w:val="single" w:sz="6" w:space="0" w:color="auto"/>
            </w:tcBorders>
            <w:shd w:val="clear" w:color="auto" w:fill="auto"/>
          </w:tcPr>
          <w:p w14:paraId="00182DE8" w14:textId="77777777" w:rsidR="00EA4725" w:rsidRPr="00D91615" w:rsidRDefault="006121CA" w:rsidP="00441372">
            <w:pPr>
              <w:spacing w:before="120" w:after="120"/>
              <w:jc w:val="left"/>
              <w:rPr>
                <w:lang w:val="fr-FR"/>
              </w:rPr>
            </w:pPr>
            <w:r w:rsidRPr="00D91615">
              <w:rPr>
                <w:b/>
                <w:lang w:val="fr-FR"/>
              </w:rPr>
              <w:t>3.</w:t>
            </w:r>
          </w:p>
        </w:tc>
        <w:tc>
          <w:tcPr>
            <w:tcW w:w="8518" w:type="dxa"/>
            <w:tcBorders>
              <w:top w:val="single" w:sz="6" w:space="0" w:color="auto"/>
              <w:bottom w:val="single" w:sz="6" w:space="0" w:color="auto"/>
            </w:tcBorders>
            <w:shd w:val="clear" w:color="auto" w:fill="auto"/>
          </w:tcPr>
          <w:p w14:paraId="3AA5C777" w14:textId="5140862E" w:rsidR="00EA4725" w:rsidRPr="00D91615" w:rsidRDefault="002D39CC" w:rsidP="00441372">
            <w:pPr>
              <w:spacing w:before="120" w:after="120"/>
              <w:rPr>
                <w:lang w:val="fr-FR"/>
              </w:rPr>
            </w:pPr>
            <w:r w:rsidRPr="00D91615">
              <w:rPr>
                <w:b/>
                <w:lang w:val="fr-FR"/>
              </w:rPr>
              <w:t>Produits visés (Prière d'indiquer le(s) numéro(s) du tarif figurant dans les listes nationales déposées à l'</w:t>
            </w:r>
            <w:smartTag w:uri="urn:schemas-microsoft-com:office:smarttags" w:element="stockticker">
              <w:r w:rsidRPr="00D91615">
                <w:rPr>
                  <w:b/>
                  <w:lang w:val="fr-FR"/>
                </w:rPr>
                <w:t>OMC</w:t>
              </w:r>
            </w:smartTag>
            <w:r w:rsidRPr="00D91615">
              <w:rPr>
                <w:b/>
                <w:lang w:val="fr-FR"/>
              </w:rPr>
              <w:t>. Les numéros de l'</w:t>
            </w:r>
            <w:proofErr w:type="spellStart"/>
            <w:r w:rsidRPr="00D91615">
              <w:rPr>
                <w:b/>
                <w:lang w:val="fr-FR"/>
              </w:rPr>
              <w:t>ICS</w:t>
            </w:r>
            <w:proofErr w:type="spellEnd"/>
            <w:r w:rsidRPr="00D91615">
              <w:rPr>
                <w:b/>
                <w:lang w:val="fr-FR"/>
              </w:rPr>
              <w:t xml:space="preserve"> devraient aussi être indiqués, le cas échéant)</w:t>
            </w:r>
            <w:r w:rsidR="006121CA" w:rsidRPr="00D91615">
              <w:rPr>
                <w:b/>
                <w:lang w:val="fr-FR"/>
              </w:rPr>
              <w:t>:</w:t>
            </w:r>
            <w:r w:rsidR="006121CA" w:rsidRPr="00D91615">
              <w:rPr>
                <w:lang w:val="fr-FR"/>
              </w:rPr>
              <w:t xml:space="preserve"> </w:t>
            </w:r>
            <w:r w:rsidR="009C4755" w:rsidRPr="00D91615">
              <w:rPr>
                <w:lang w:val="fr-FR"/>
              </w:rPr>
              <w:t>Cerises fraîches</w:t>
            </w:r>
            <w:bookmarkStart w:id="3" w:name="sps3a"/>
            <w:bookmarkEnd w:id="3"/>
          </w:p>
        </w:tc>
      </w:tr>
      <w:tr w:rsidR="00D334FA" w:rsidRPr="00101D77" w14:paraId="2144E8FB" w14:textId="77777777" w:rsidTr="002D39CC">
        <w:tc>
          <w:tcPr>
            <w:tcW w:w="724" w:type="dxa"/>
            <w:tcBorders>
              <w:top w:val="single" w:sz="6" w:space="0" w:color="auto"/>
              <w:bottom w:val="single" w:sz="6" w:space="0" w:color="auto"/>
            </w:tcBorders>
            <w:shd w:val="clear" w:color="auto" w:fill="auto"/>
          </w:tcPr>
          <w:p w14:paraId="6DC77263" w14:textId="77777777" w:rsidR="00EA4725" w:rsidRPr="00D91615" w:rsidRDefault="006121CA" w:rsidP="00441372">
            <w:pPr>
              <w:spacing w:before="120" w:after="120"/>
              <w:jc w:val="left"/>
              <w:rPr>
                <w:b/>
                <w:lang w:val="fr-FR"/>
              </w:rPr>
            </w:pPr>
            <w:r w:rsidRPr="00D91615">
              <w:rPr>
                <w:b/>
                <w:lang w:val="fr-FR"/>
              </w:rPr>
              <w:t>4.</w:t>
            </w:r>
          </w:p>
        </w:tc>
        <w:tc>
          <w:tcPr>
            <w:tcW w:w="8518" w:type="dxa"/>
            <w:tcBorders>
              <w:top w:val="single" w:sz="6" w:space="0" w:color="auto"/>
              <w:bottom w:val="single" w:sz="6" w:space="0" w:color="auto"/>
            </w:tcBorders>
            <w:shd w:val="clear" w:color="auto" w:fill="auto"/>
          </w:tcPr>
          <w:p w14:paraId="10C964DB" w14:textId="77777777" w:rsidR="002D39CC" w:rsidRPr="00D91615" w:rsidRDefault="002D39CC" w:rsidP="002D39CC">
            <w:pPr>
              <w:spacing w:before="120" w:after="120"/>
              <w:rPr>
                <w:b/>
                <w:lang w:val="fr-FR"/>
              </w:rPr>
            </w:pPr>
            <w:r w:rsidRPr="00D91615">
              <w:rPr>
                <w:b/>
                <w:lang w:val="fr-FR"/>
              </w:rPr>
              <w:t>Régions ou pays susceptibles d'être concernés, si cela est pertinent ou faisable:</w:t>
            </w:r>
          </w:p>
          <w:p w14:paraId="192EDF08" w14:textId="77777777" w:rsidR="002D39CC" w:rsidRPr="00D91615" w:rsidRDefault="002D39CC" w:rsidP="002D39CC">
            <w:pPr>
              <w:spacing w:after="120"/>
              <w:rPr>
                <w:lang w:val="fr-FR"/>
              </w:rPr>
            </w:pPr>
            <w:r w:rsidRPr="00D91615">
              <w:rPr>
                <w:b/>
                <w:lang w:val="fr-FR"/>
              </w:rPr>
              <w:t>[°]</w:t>
            </w:r>
            <w:r w:rsidRPr="00D91615">
              <w:rPr>
                <w:b/>
                <w:lang w:val="fr-FR"/>
              </w:rPr>
              <w:tab/>
              <w:t xml:space="preserve">Tous les partenaires commerciaux </w:t>
            </w:r>
          </w:p>
          <w:p w14:paraId="5AC70CDA" w14:textId="734AD853" w:rsidR="00EA4725" w:rsidRPr="00D91615" w:rsidRDefault="002D39CC" w:rsidP="002D39CC">
            <w:pPr>
              <w:spacing w:after="120"/>
              <w:ind w:left="607" w:hanging="607"/>
              <w:rPr>
                <w:b/>
                <w:lang w:val="fr-FR"/>
              </w:rPr>
            </w:pPr>
            <w:r w:rsidRPr="00D91615">
              <w:rPr>
                <w:b/>
                <w:lang w:val="fr-FR"/>
              </w:rPr>
              <w:t>[X]</w:t>
            </w:r>
            <w:r w:rsidRPr="00D91615">
              <w:rPr>
                <w:b/>
                <w:lang w:val="fr-FR"/>
              </w:rPr>
              <w:tab/>
              <w:t>Régions ou pays spécifiques</w:t>
            </w:r>
            <w:r w:rsidR="006121CA" w:rsidRPr="00D91615">
              <w:rPr>
                <w:b/>
                <w:bCs/>
                <w:lang w:val="fr-FR"/>
              </w:rPr>
              <w:t>:</w:t>
            </w:r>
            <w:r w:rsidR="006121CA" w:rsidRPr="00D91615">
              <w:rPr>
                <w:bCs/>
                <w:lang w:val="fr-FR"/>
              </w:rPr>
              <w:t xml:space="preserve"> Tur</w:t>
            </w:r>
            <w:bookmarkStart w:id="4" w:name="sps4a"/>
            <w:bookmarkEnd w:id="4"/>
            <w:r w:rsidRPr="00D91615">
              <w:rPr>
                <w:bCs/>
                <w:lang w:val="fr-FR"/>
              </w:rPr>
              <w:t>quie</w:t>
            </w:r>
          </w:p>
        </w:tc>
      </w:tr>
      <w:tr w:rsidR="00D334FA" w:rsidRPr="00101D77" w14:paraId="651F044F" w14:textId="77777777" w:rsidTr="002D39CC">
        <w:tc>
          <w:tcPr>
            <w:tcW w:w="724" w:type="dxa"/>
            <w:tcBorders>
              <w:top w:val="single" w:sz="6" w:space="0" w:color="auto"/>
              <w:bottom w:val="single" w:sz="6" w:space="0" w:color="auto"/>
            </w:tcBorders>
            <w:shd w:val="clear" w:color="auto" w:fill="auto"/>
          </w:tcPr>
          <w:p w14:paraId="6BAA9A3B" w14:textId="77777777" w:rsidR="00EA4725" w:rsidRPr="00D91615" w:rsidRDefault="006121CA" w:rsidP="00441372">
            <w:pPr>
              <w:spacing w:before="120" w:after="120"/>
              <w:jc w:val="left"/>
              <w:rPr>
                <w:lang w:val="fr-FR"/>
              </w:rPr>
            </w:pPr>
            <w:r w:rsidRPr="00D91615">
              <w:rPr>
                <w:b/>
                <w:lang w:val="fr-FR"/>
              </w:rPr>
              <w:t>5.</w:t>
            </w:r>
          </w:p>
        </w:tc>
        <w:tc>
          <w:tcPr>
            <w:tcW w:w="8518" w:type="dxa"/>
            <w:tcBorders>
              <w:top w:val="single" w:sz="6" w:space="0" w:color="auto"/>
              <w:bottom w:val="single" w:sz="6" w:space="0" w:color="auto"/>
            </w:tcBorders>
            <w:shd w:val="clear" w:color="auto" w:fill="auto"/>
          </w:tcPr>
          <w:p w14:paraId="0AEBBA5B" w14:textId="0E2CB5CE" w:rsidR="00EA4725" w:rsidRPr="00D91615" w:rsidRDefault="00CF2C29" w:rsidP="00441372">
            <w:pPr>
              <w:spacing w:before="120" w:after="120"/>
              <w:rPr>
                <w:lang w:val="fr-FR"/>
              </w:rPr>
            </w:pPr>
            <w:r w:rsidRPr="00D91615">
              <w:rPr>
                <w:b/>
                <w:lang w:val="fr-FR"/>
              </w:rPr>
              <w:t>Intitulé du texte notifié</w:t>
            </w:r>
            <w:r w:rsidR="006121CA" w:rsidRPr="00D91615">
              <w:rPr>
                <w:b/>
                <w:lang w:val="fr-FR"/>
              </w:rPr>
              <w:t>:</w:t>
            </w:r>
            <w:r w:rsidR="006121CA" w:rsidRPr="00D91615">
              <w:rPr>
                <w:lang w:val="fr-FR"/>
              </w:rPr>
              <w:t xml:space="preserve"> </w:t>
            </w:r>
            <w:r w:rsidR="006121CA" w:rsidRPr="00D91615">
              <w:rPr>
                <w:i/>
                <w:lang w:val="fr-FR"/>
              </w:rPr>
              <w:t>The draft of the "</w:t>
            </w:r>
            <w:proofErr w:type="spellStart"/>
            <w:r w:rsidR="006121CA" w:rsidRPr="00D91615">
              <w:rPr>
                <w:i/>
                <w:lang w:val="fr-FR"/>
              </w:rPr>
              <w:t>Quarantine</w:t>
            </w:r>
            <w:proofErr w:type="spellEnd"/>
            <w:r w:rsidR="006121CA" w:rsidRPr="00D91615">
              <w:rPr>
                <w:i/>
                <w:lang w:val="fr-FR"/>
              </w:rPr>
              <w:t xml:space="preserve"> </w:t>
            </w:r>
            <w:proofErr w:type="spellStart"/>
            <w:r w:rsidR="006121CA" w:rsidRPr="00D91615">
              <w:rPr>
                <w:i/>
                <w:lang w:val="fr-FR"/>
              </w:rPr>
              <w:t>Requirements</w:t>
            </w:r>
            <w:proofErr w:type="spellEnd"/>
            <w:r w:rsidR="006121CA" w:rsidRPr="00D91615">
              <w:rPr>
                <w:i/>
                <w:lang w:val="fr-FR"/>
              </w:rPr>
              <w:t xml:space="preserve"> for Importation of </w:t>
            </w:r>
            <w:proofErr w:type="spellStart"/>
            <w:r w:rsidR="006121CA" w:rsidRPr="00D91615">
              <w:rPr>
                <w:i/>
                <w:lang w:val="fr-FR"/>
              </w:rPr>
              <w:t>Fresh</w:t>
            </w:r>
            <w:proofErr w:type="spellEnd"/>
            <w:r w:rsidR="006121CA" w:rsidRPr="00D91615">
              <w:rPr>
                <w:i/>
                <w:lang w:val="fr-FR"/>
              </w:rPr>
              <w:t xml:space="preserve"> Cherries </w:t>
            </w:r>
            <w:proofErr w:type="spellStart"/>
            <w:r w:rsidR="006121CA" w:rsidRPr="00D91615">
              <w:rPr>
                <w:i/>
                <w:lang w:val="fr-FR"/>
              </w:rPr>
              <w:t>from</w:t>
            </w:r>
            <w:proofErr w:type="spellEnd"/>
            <w:r w:rsidR="006121CA" w:rsidRPr="00D91615">
              <w:rPr>
                <w:i/>
                <w:lang w:val="fr-FR"/>
              </w:rPr>
              <w:t xml:space="preserve"> </w:t>
            </w:r>
            <w:proofErr w:type="spellStart"/>
            <w:r w:rsidR="006121CA" w:rsidRPr="00D91615">
              <w:rPr>
                <w:i/>
                <w:lang w:val="fr-FR"/>
              </w:rPr>
              <w:t>Turkey</w:t>
            </w:r>
            <w:proofErr w:type="spellEnd"/>
            <w:r w:rsidR="006121CA" w:rsidRPr="00D91615">
              <w:rPr>
                <w:i/>
                <w:lang w:val="fr-FR"/>
              </w:rPr>
              <w:t>"</w:t>
            </w:r>
            <w:bookmarkStart w:id="5" w:name="sps5a"/>
            <w:bookmarkEnd w:id="5"/>
            <w:r w:rsidR="009C4755" w:rsidRPr="00D91615">
              <w:rPr>
                <w:i/>
                <w:lang w:val="fr-FR"/>
              </w:rPr>
              <w:t xml:space="preserve"> </w:t>
            </w:r>
            <w:r w:rsidR="009C4755" w:rsidRPr="00D91615">
              <w:rPr>
                <w:lang w:val="fr-FR"/>
              </w:rPr>
              <w:t>(Projet de règles de quarantaine pour l’importation de cerises fraîches en provenance de Turquie)</w:t>
            </w:r>
            <w:r w:rsidR="007E510C" w:rsidRPr="00D91615">
              <w:rPr>
                <w:lang w:val="fr-FR"/>
              </w:rPr>
              <w:t>.</w:t>
            </w:r>
            <w:r w:rsidR="006121CA" w:rsidRPr="00D91615">
              <w:rPr>
                <w:b/>
                <w:lang w:val="fr-FR"/>
              </w:rPr>
              <w:t xml:space="preserve"> </w:t>
            </w:r>
            <w:bookmarkStart w:id="6" w:name="X_SPS_Reg_5B"/>
            <w:r w:rsidRPr="00D91615">
              <w:rPr>
                <w:b/>
                <w:lang w:val="fr-FR"/>
              </w:rPr>
              <w:t>Langue(s)</w:t>
            </w:r>
            <w:bookmarkEnd w:id="6"/>
            <w:r w:rsidRPr="00D91615">
              <w:rPr>
                <w:b/>
                <w:lang w:val="fr-FR"/>
              </w:rPr>
              <w:t>:</w:t>
            </w:r>
            <w:r w:rsidRPr="00D91615">
              <w:rPr>
                <w:lang w:val="fr-FR"/>
              </w:rPr>
              <w:t xml:space="preserve"> </w:t>
            </w:r>
            <w:r w:rsidRPr="00D91615">
              <w:rPr>
                <w:bCs/>
                <w:lang w:val="fr-FR"/>
              </w:rPr>
              <w:t>anglais.</w:t>
            </w:r>
            <w:r w:rsidRPr="00D91615">
              <w:rPr>
                <w:lang w:val="fr-FR"/>
              </w:rPr>
              <w:t xml:space="preserve"> </w:t>
            </w:r>
            <w:bookmarkStart w:id="7" w:name="X_SPS_Reg_5C"/>
            <w:r w:rsidRPr="00D91615">
              <w:rPr>
                <w:b/>
                <w:bCs/>
                <w:lang w:val="fr-FR"/>
              </w:rPr>
              <w:t>Nombre de</w:t>
            </w:r>
            <w:r w:rsidRPr="00D91615">
              <w:rPr>
                <w:b/>
                <w:lang w:val="fr-FR"/>
              </w:rPr>
              <w:t xml:space="preserve"> pages</w:t>
            </w:r>
            <w:bookmarkEnd w:id="7"/>
            <w:r w:rsidR="006121CA" w:rsidRPr="00D91615">
              <w:rPr>
                <w:b/>
                <w:lang w:val="fr-FR"/>
              </w:rPr>
              <w:t>:</w:t>
            </w:r>
            <w:r w:rsidR="006121CA" w:rsidRPr="00D91615">
              <w:rPr>
                <w:lang w:val="fr-FR"/>
              </w:rPr>
              <w:t xml:space="preserve"> </w:t>
            </w:r>
            <w:bookmarkStart w:id="8" w:name="sps5c"/>
            <w:r w:rsidR="006121CA" w:rsidRPr="00D91615">
              <w:rPr>
                <w:lang w:val="fr-FR"/>
              </w:rPr>
              <w:t>1</w:t>
            </w:r>
            <w:bookmarkEnd w:id="8"/>
          </w:p>
          <w:p w14:paraId="1058DE59" w14:textId="571AAF1A" w:rsidR="00A828DF" w:rsidRPr="00D91615" w:rsidRDefault="009C4755" w:rsidP="00A828DF">
            <w:pPr>
              <w:rPr>
                <w:bCs/>
                <w:lang w:val="fr-FR"/>
              </w:rPr>
            </w:pPr>
            <w:r w:rsidRPr="00D91615">
              <w:rPr>
                <w:lang w:val="fr-FR"/>
              </w:rPr>
              <w:t>L</w:t>
            </w:r>
            <w:r w:rsidR="00A828DF" w:rsidRPr="00D91615">
              <w:rPr>
                <w:lang w:val="fr-FR"/>
              </w:rPr>
              <w:t>e </w:t>
            </w:r>
            <w:r w:rsidRPr="00D91615">
              <w:rPr>
                <w:lang w:val="fr-FR"/>
              </w:rPr>
              <w:t>Projet de règles de quarantaine pour l’importation de cerises fraîches en provenance de Turquie</w:t>
            </w:r>
            <w:r w:rsidR="00A828DF" w:rsidRPr="00D91615">
              <w:rPr>
                <w:lang w:val="fr-FR"/>
              </w:rPr>
              <w:t xml:space="preserve"> </w:t>
            </w:r>
            <w:r w:rsidRPr="00D91615">
              <w:rPr>
                <w:lang w:val="fr-FR"/>
              </w:rPr>
              <w:t>(</w:t>
            </w:r>
            <w:proofErr w:type="spellStart"/>
            <w:r w:rsidR="00A828DF" w:rsidRPr="00D91615">
              <w:rPr>
                <w:lang w:val="fr-FR"/>
              </w:rPr>
              <w:t>Nong</w:t>
            </w:r>
            <w:proofErr w:type="spellEnd"/>
            <w:r w:rsidR="00A828DF" w:rsidRPr="00D91615">
              <w:rPr>
                <w:lang w:val="fr-FR"/>
              </w:rPr>
              <w:t xml:space="preserve"> </w:t>
            </w:r>
            <w:proofErr w:type="spellStart"/>
            <w:r w:rsidR="00A828DF" w:rsidRPr="00D91615">
              <w:rPr>
                <w:lang w:val="fr-FR"/>
              </w:rPr>
              <w:t>Shou</w:t>
            </w:r>
            <w:proofErr w:type="spellEnd"/>
            <w:r w:rsidR="00A828DF" w:rsidRPr="00D91615">
              <w:rPr>
                <w:lang w:val="fr-FR"/>
              </w:rPr>
              <w:t xml:space="preserve"> Fang Zi No. 1081494444</w:t>
            </w:r>
            <w:r w:rsidRPr="00D91615">
              <w:rPr>
                <w:lang w:val="fr-FR"/>
              </w:rPr>
              <w:t xml:space="preserve">, </w:t>
            </w:r>
            <w:r w:rsidR="00A828DF" w:rsidRPr="00D91615">
              <w:rPr>
                <w:lang w:val="fr-FR"/>
              </w:rPr>
              <w:t xml:space="preserve">12 </w:t>
            </w:r>
            <w:r w:rsidRPr="00D91615">
              <w:rPr>
                <w:lang w:val="fr-FR"/>
              </w:rPr>
              <w:t>septemb</w:t>
            </w:r>
            <w:r w:rsidR="00A828DF" w:rsidRPr="00D91615">
              <w:rPr>
                <w:lang w:val="fr-FR"/>
              </w:rPr>
              <w:t>r</w:t>
            </w:r>
            <w:r w:rsidRPr="00D91615">
              <w:rPr>
                <w:lang w:val="fr-FR"/>
              </w:rPr>
              <w:t>e</w:t>
            </w:r>
            <w:r w:rsidR="00A828DF" w:rsidRPr="00D91615">
              <w:rPr>
                <w:lang w:val="fr-FR"/>
              </w:rPr>
              <w:t xml:space="preserve"> 2019</w:t>
            </w:r>
            <w:r w:rsidRPr="00D91615">
              <w:rPr>
                <w:lang w:val="fr-FR"/>
              </w:rPr>
              <w:t>)</w:t>
            </w:r>
            <w:r w:rsidR="00A828DF" w:rsidRPr="00D91615">
              <w:rPr>
                <w:lang w:val="fr-FR"/>
              </w:rPr>
              <w:t xml:space="preserve"> </w:t>
            </w:r>
            <w:r w:rsidRPr="00D91615">
              <w:rPr>
                <w:lang w:val="fr-FR"/>
              </w:rPr>
              <w:t>est accessible à l’adresse suivant</w:t>
            </w:r>
            <w:r w:rsidR="00A828DF" w:rsidRPr="00D91615">
              <w:rPr>
                <w:lang w:val="fr-FR"/>
              </w:rPr>
              <w:t xml:space="preserve">: </w:t>
            </w:r>
            <w:hyperlink r:id="rId7" w:tgtFrame="_blank" w:history="1">
              <w:r w:rsidR="00A828DF" w:rsidRPr="00D91615">
                <w:rPr>
                  <w:color w:val="0000FF"/>
                  <w:u w:val="single"/>
                  <w:lang w:val="fr-FR"/>
                </w:rPr>
                <w:t>http://www.coa.gov.tw/</w:t>
              </w:r>
            </w:hyperlink>
            <w:bookmarkStart w:id="9" w:name="sps9a"/>
            <w:bookmarkEnd w:id="9"/>
            <w:r w:rsidR="00A828DF" w:rsidRPr="00D91615">
              <w:rPr>
                <w:bCs/>
                <w:lang w:val="fr-FR"/>
              </w:rPr>
              <w:t xml:space="preserve"> (</w:t>
            </w:r>
            <w:r w:rsidRPr="00D91615">
              <w:rPr>
                <w:bCs/>
                <w:lang w:val="fr-FR"/>
              </w:rPr>
              <w:t>disponible en chinois</w:t>
            </w:r>
            <w:r w:rsidR="00A828DF" w:rsidRPr="00D91615">
              <w:rPr>
                <w:bCs/>
                <w:lang w:val="fr-FR"/>
              </w:rPr>
              <w:t>)</w:t>
            </w:r>
            <w:r w:rsidR="00A22F76" w:rsidRPr="00D91615">
              <w:rPr>
                <w:bCs/>
                <w:lang w:val="fr-FR"/>
              </w:rPr>
              <w:t>.</w:t>
            </w:r>
          </w:p>
          <w:p w14:paraId="3C56B308" w14:textId="77777777" w:rsidR="00EA4725" w:rsidRPr="00D91615" w:rsidRDefault="00101D77" w:rsidP="00441372">
            <w:pPr>
              <w:spacing w:after="120"/>
              <w:rPr>
                <w:lang w:val="fr-FR"/>
              </w:rPr>
            </w:pPr>
            <w:hyperlink r:id="rId8" w:tgtFrame="_blank" w:history="1">
              <w:r w:rsidR="006121CA" w:rsidRPr="00D91615">
                <w:rPr>
                  <w:color w:val="0000FF"/>
                  <w:u w:val="single"/>
                  <w:lang w:val="fr-FR"/>
                </w:rPr>
                <w:t>https://members.wto.org/crnattachments/2019/SPS/TPKM/19_5174_00_e.pdf</w:t>
              </w:r>
            </w:hyperlink>
            <w:bookmarkStart w:id="10" w:name="sps5d"/>
            <w:bookmarkEnd w:id="10"/>
          </w:p>
        </w:tc>
      </w:tr>
      <w:tr w:rsidR="00D334FA" w:rsidRPr="00101D77" w14:paraId="2A3A4CA3" w14:textId="77777777" w:rsidTr="002D39CC">
        <w:tc>
          <w:tcPr>
            <w:tcW w:w="724" w:type="dxa"/>
            <w:tcBorders>
              <w:top w:val="single" w:sz="6" w:space="0" w:color="auto"/>
              <w:bottom w:val="single" w:sz="6" w:space="0" w:color="auto"/>
            </w:tcBorders>
            <w:shd w:val="clear" w:color="auto" w:fill="auto"/>
          </w:tcPr>
          <w:p w14:paraId="71F532B2" w14:textId="77777777" w:rsidR="00EA4725" w:rsidRPr="00D91615" w:rsidRDefault="006121CA" w:rsidP="00441372">
            <w:pPr>
              <w:spacing w:before="120" w:after="120"/>
              <w:jc w:val="left"/>
              <w:rPr>
                <w:lang w:val="fr-FR"/>
              </w:rPr>
            </w:pPr>
            <w:r w:rsidRPr="00D91615">
              <w:rPr>
                <w:b/>
                <w:lang w:val="fr-FR"/>
              </w:rPr>
              <w:t>6.</w:t>
            </w:r>
          </w:p>
        </w:tc>
        <w:tc>
          <w:tcPr>
            <w:tcW w:w="8518" w:type="dxa"/>
            <w:tcBorders>
              <w:top w:val="single" w:sz="6" w:space="0" w:color="auto"/>
              <w:bottom w:val="single" w:sz="6" w:space="0" w:color="auto"/>
            </w:tcBorders>
            <w:shd w:val="clear" w:color="auto" w:fill="auto"/>
          </w:tcPr>
          <w:p w14:paraId="66A6DB5C" w14:textId="5B38FE61" w:rsidR="00EA4725" w:rsidRPr="00D91615" w:rsidRDefault="00CF2C29" w:rsidP="0044491D">
            <w:pPr>
              <w:spacing w:before="120" w:after="120"/>
              <w:rPr>
                <w:lang w:val="fr-FR"/>
              </w:rPr>
            </w:pPr>
            <w:r w:rsidRPr="00D91615">
              <w:rPr>
                <w:b/>
                <w:lang w:val="fr-FR"/>
              </w:rPr>
              <w:t>Teneur</w:t>
            </w:r>
            <w:r w:rsidR="006121CA" w:rsidRPr="00D91615">
              <w:rPr>
                <w:b/>
                <w:lang w:val="fr-FR"/>
              </w:rPr>
              <w:t>:</w:t>
            </w:r>
            <w:r w:rsidR="006121CA" w:rsidRPr="00D91615">
              <w:rPr>
                <w:lang w:val="fr-FR"/>
              </w:rPr>
              <w:t xml:space="preserve"> </w:t>
            </w:r>
            <w:r w:rsidR="00CF7DB9" w:rsidRPr="00D91615">
              <w:rPr>
                <w:lang w:val="fr-FR"/>
              </w:rPr>
              <w:t>Le projet notifié établit les règles de quarantaine pour l’importation de cerises fraîches en provenance de Turquie</w:t>
            </w:r>
            <w:r w:rsidR="006121CA" w:rsidRPr="00D91615">
              <w:rPr>
                <w:lang w:val="fr-FR"/>
              </w:rPr>
              <w:t xml:space="preserve">. </w:t>
            </w:r>
            <w:r w:rsidR="00CF7DB9" w:rsidRPr="00D91615">
              <w:rPr>
                <w:lang w:val="fr-FR"/>
              </w:rPr>
              <w:t>Ces cerises devront avoir fait l'objet d'une approche systémique prévoyant l'enregistrement des vergers et des établissements d'emballage, des procédures de présélection et une inspection à l'exportatio</w:t>
            </w:r>
            <w:r w:rsidR="006121CA" w:rsidRPr="00D91615">
              <w:rPr>
                <w:lang w:val="fr-FR"/>
              </w:rPr>
              <w:t xml:space="preserve">n. </w:t>
            </w:r>
            <w:r w:rsidR="0044491D" w:rsidRPr="00D91615">
              <w:rPr>
                <w:lang w:val="fr-FR"/>
              </w:rPr>
              <w:t>Elles devront aussi être importées dans le cadre d'expéditions commerciales, subir un traitement par le froid avant l’exportation et être accompagnées d'un certificat phytosanitaire délivré par l'Organisation nationale de protection des végétaux de Turquie attestant du respect des prescriptions quarantenaires du projet de texte notifié</w:t>
            </w:r>
            <w:r w:rsidR="006121CA" w:rsidRPr="00D91615">
              <w:rPr>
                <w:lang w:val="fr-FR"/>
              </w:rPr>
              <w:t>.</w:t>
            </w:r>
            <w:bookmarkStart w:id="11" w:name="sps6a"/>
            <w:bookmarkEnd w:id="11"/>
          </w:p>
        </w:tc>
      </w:tr>
      <w:tr w:rsidR="00CF2C29" w:rsidRPr="00101D77" w14:paraId="3ABBD648" w14:textId="77777777" w:rsidTr="002D39CC">
        <w:tc>
          <w:tcPr>
            <w:tcW w:w="724" w:type="dxa"/>
            <w:tcBorders>
              <w:top w:val="single" w:sz="6" w:space="0" w:color="auto"/>
              <w:bottom w:val="single" w:sz="6" w:space="0" w:color="auto"/>
            </w:tcBorders>
            <w:shd w:val="clear" w:color="auto" w:fill="auto"/>
          </w:tcPr>
          <w:p w14:paraId="199AD87E" w14:textId="77777777" w:rsidR="00CF2C29" w:rsidRPr="00D91615" w:rsidRDefault="00CF2C29" w:rsidP="00CF2C29">
            <w:pPr>
              <w:spacing w:before="120" w:after="120"/>
              <w:jc w:val="left"/>
              <w:rPr>
                <w:lang w:val="fr-FR"/>
              </w:rPr>
            </w:pPr>
            <w:r w:rsidRPr="00D91615">
              <w:rPr>
                <w:b/>
                <w:lang w:val="fr-FR"/>
              </w:rPr>
              <w:t>7.</w:t>
            </w:r>
          </w:p>
        </w:tc>
        <w:tc>
          <w:tcPr>
            <w:tcW w:w="8518" w:type="dxa"/>
            <w:tcBorders>
              <w:top w:val="single" w:sz="6" w:space="0" w:color="auto"/>
              <w:bottom w:val="single" w:sz="6" w:space="0" w:color="auto"/>
            </w:tcBorders>
            <w:shd w:val="clear" w:color="auto" w:fill="auto"/>
          </w:tcPr>
          <w:p w14:paraId="647013FE" w14:textId="41C29B94" w:rsidR="00CF2C29" w:rsidRPr="00D91615" w:rsidRDefault="00CF2C29" w:rsidP="00CF2C29">
            <w:pPr>
              <w:spacing w:before="120" w:after="120"/>
              <w:rPr>
                <w:lang w:val="fr-FR"/>
              </w:rPr>
            </w:pPr>
            <w:r w:rsidRPr="00D91615">
              <w:rPr>
                <w:b/>
                <w:lang w:val="fr-FR"/>
              </w:rPr>
              <w:t>Objectif et raison d'être: [°] innocuité des produits alimentaires, [°] santé des animaux, [X] préservation des végétaux, [°] protection des personnes contre les maladies ou les parasites des animaux/des plantes, [°] protection du territoire contre d'autres dommages attribuables à des parasites.</w:t>
            </w:r>
            <w:bookmarkStart w:id="12" w:name="sps7f"/>
            <w:bookmarkEnd w:id="12"/>
          </w:p>
        </w:tc>
      </w:tr>
      <w:tr w:rsidR="00D334FA" w:rsidRPr="00101D77" w14:paraId="2B4E5450" w14:textId="77777777" w:rsidTr="002D39CC">
        <w:tc>
          <w:tcPr>
            <w:tcW w:w="724" w:type="dxa"/>
            <w:tcBorders>
              <w:top w:val="single" w:sz="6" w:space="0" w:color="auto"/>
              <w:bottom w:val="single" w:sz="6" w:space="0" w:color="auto"/>
            </w:tcBorders>
            <w:shd w:val="clear" w:color="auto" w:fill="auto"/>
          </w:tcPr>
          <w:p w14:paraId="53186E48" w14:textId="77777777" w:rsidR="00EA4725" w:rsidRPr="00D91615" w:rsidRDefault="006121CA" w:rsidP="00441372">
            <w:pPr>
              <w:spacing w:before="120" w:after="120"/>
              <w:jc w:val="left"/>
              <w:rPr>
                <w:b/>
                <w:lang w:val="fr-FR"/>
              </w:rPr>
            </w:pPr>
            <w:r w:rsidRPr="00D91615">
              <w:rPr>
                <w:b/>
                <w:lang w:val="fr-FR"/>
              </w:rPr>
              <w:t>8.</w:t>
            </w:r>
          </w:p>
        </w:tc>
        <w:tc>
          <w:tcPr>
            <w:tcW w:w="8518" w:type="dxa"/>
            <w:tcBorders>
              <w:top w:val="single" w:sz="6" w:space="0" w:color="auto"/>
              <w:bottom w:val="single" w:sz="6" w:space="0" w:color="auto"/>
            </w:tcBorders>
            <w:shd w:val="clear" w:color="auto" w:fill="auto"/>
          </w:tcPr>
          <w:p w14:paraId="6B4BB019" w14:textId="235ADB74" w:rsidR="00EA4725" w:rsidRPr="00D91615" w:rsidRDefault="00CF2C29" w:rsidP="00441372">
            <w:pPr>
              <w:spacing w:before="120" w:after="120"/>
              <w:rPr>
                <w:lang w:val="fr-FR"/>
              </w:rPr>
            </w:pPr>
            <w:bookmarkStart w:id="13" w:name="X_SPS_Reg_8A"/>
            <w:r w:rsidRPr="00D91615">
              <w:rPr>
                <w:b/>
                <w:lang w:val="fr-FR"/>
              </w:rPr>
              <w:t>Existe</w:t>
            </w:r>
            <w:r w:rsidRPr="00D91615">
              <w:rPr>
                <w:b/>
                <w:lang w:val="fr-FR"/>
              </w:rPr>
              <w:noBreakHyphen/>
              <w:t>t</w:t>
            </w:r>
            <w:r w:rsidRPr="00D91615">
              <w:rPr>
                <w:b/>
                <w:lang w:val="fr-FR"/>
              </w:rPr>
              <w:noBreakHyphen/>
              <w:t>il une norme internationale pertinente? Dans l'affirmative, indiquer laquelle</w:t>
            </w:r>
            <w:bookmarkEnd w:id="13"/>
            <w:r w:rsidR="006121CA" w:rsidRPr="00D91615">
              <w:rPr>
                <w:b/>
                <w:lang w:val="fr-FR"/>
              </w:rPr>
              <w:t>:</w:t>
            </w:r>
          </w:p>
          <w:p w14:paraId="51AF9728" w14:textId="0300B685" w:rsidR="00EA4725" w:rsidRPr="00D91615" w:rsidRDefault="006121CA" w:rsidP="00441372">
            <w:pPr>
              <w:spacing w:after="120"/>
              <w:ind w:left="720" w:hanging="720"/>
              <w:rPr>
                <w:lang w:val="fr-FR"/>
              </w:rPr>
            </w:pPr>
            <w:r w:rsidRPr="00D91615">
              <w:rPr>
                <w:b/>
                <w:lang w:val="fr-FR"/>
              </w:rPr>
              <w:t>[ ]</w:t>
            </w:r>
            <w:bookmarkStart w:id="14" w:name="sps8a"/>
            <w:bookmarkEnd w:id="14"/>
            <w:r w:rsidRPr="00D91615">
              <w:rPr>
                <w:b/>
                <w:lang w:val="fr-FR"/>
              </w:rPr>
              <w:tab/>
            </w:r>
            <w:bookmarkStart w:id="15" w:name="X_SPS_Reg_8B"/>
            <w:r w:rsidR="00CF2C29" w:rsidRPr="00D91615">
              <w:rPr>
                <w:b/>
                <w:lang w:val="fr-FR"/>
              </w:rPr>
              <w:t xml:space="preserve">Commission du Codex Alimentarius </w:t>
            </w:r>
            <w:r w:rsidR="00CF2C29" w:rsidRPr="00D91615">
              <w:rPr>
                <w:b/>
                <w:i/>
                <w:lang w:val="fr-FR"/>
              </w:rPr>
              <w:t>(par exemple, intitulé ou numéro de série de la norme du Codex ou du texte apparenté)</w:t>
            </w:r>
            <w:bookmarkEnd w:id="15"/>
            <w:r w:rsidR="007E510C" w:rsidRPr="00D91615">
              <w:rPr>
                <w:b/>
                <w:lang w:val="fr-FR"/>
              </w:rPr>
              <w:t>:</w:t>
            </w:r>
            <w:r w:rsidRPr="00D91615">
              <w:rPr>
                <w:lang w:val="fr-FR"/>
              </w:rPr>
              <w:t xml:space="preserve"> </w:t>
            </w:r>
            <w:bookmarkStart w:id="16" w:name="sps8atext"/>
            <w:bookmarkEnd w:id="16"/>
          </w:p>
          <w:p w14:paraId="5846BEE8" w14:textId="581EA217" w:rsidR="00EA4725" w:rsidRPr="00D91615" w:rsidRDefault="006121CA" w:rsidP="00441372">
            <w:pPr>
              <w:spacing w:after="120"/>
              <w:ind w:left="720" w:hanging="720"/>
              <w:rPr>
                <w:b/>
                <w:lang w:val="fr-FR"/>
              </w:rPr>
            </w:pPr>
            <w:r w:rsidRPr="00D91615">
              <w:rPr>
                <w:b/>
                <w:lang w:val="fr-FR"/>
              </w:rPr>
              <w:t>[ ]</w:t>
            </w:r>
            <w:bookmarkStart w:id="17" w:name="sps8b"/>
            <w:bookmarkEnd w:id="17"/>
            <w:r w:rsidRPr="00D91615">
              <w:rPr>
                <w:b/>
                <w:lang w:val="fr-FR"/>
              </w:rPr>
              <w:tab/>
            </w:r>
            <w:r w:rsidR="00CF2C29" w:rsidRPr="00D91615">
              <w:rPr>
                <w:b/>
                <w:lang w:val="fr-FR"/>
              </w:rPr>
              <w:t xml:space="preserve">Organisation mondiale de la santé animale (OIE) </w:t>
            </w:r>
            <w:r w:rsidR="00CF2C29" w:rsidRPr="00D91615">
              <w:rPr>
                <w:b/>
                <w:i/>
                <w:lang w:val="fr-FR"/>
              </w:rPr>
              <w:t xml:space="preserve">(par exemple, numéro de chapitre du Code sanitaire pour les animaux terrestres ou du Code </w:t>
            </w:r>
            <w:r w:rsidR="00CF2C29" w:rsidRPr="00D91615">
              <w:rPr>
                <w:b/>
                <w:i/>
                <w:lang w:val="fr-FR"/>
              </w:rPr>
              <w:lastRenderedPageBreak/>
              <w:t>sanitaire pour les animaux aquatiques)</w:t>
            </w:r>
            <w:r w:rsidR="007E510C" w:rsidRPr="00D91615">
              <w:rPr>
                <w:b/>
                <w:lang w:val="fr-FR"/>
              </w:rPr>
              <w:t>:</w:t>
            </w:r>
            <w:r w:rsidRPr="00D91615">
              <w:rPr>
                <w:lang w:val="fr-FR"/>
              </w:rPr>
              <w:t xml:space="preserve"> </w:t>
            </w:r>
            <w:bookmarkStart w:id="18" w:name="sps8btext"/>
            <w:bookmarkEnd w:id="18"/>
          </w:p>
          <w:p w14:paraId="2D16C145" w14:textId="290E0CC0" w:rsidR="00EA4725" w:rsidRPr="00D91615" w:rsidRDefault="006121CA" w:rsidP="00441372">
            <w:pPr>
              <w:spacing w:after="120"/>
              <w:ind w:left="720" w:hanging="720"/>
              <w:rPr>
                <w:b/>
                <w:lang w:val="fr-FR"/>
              </w:rPr>
            </w:pPr>
            <w:r w:rsidRPr="00D91615">
              <w:rPr>
                <w:b/>
                <w:lang w:val="fr-FR"/>
              </w:rPr>
              <w:t>[</w:t>
            </w:r>
            <w:bookmarkStart w:id="19" w:name="sps8c"/>
            <w:r w:rsidRPr="00D91615">
              <w:rPr>
                <w:b/>
                <w:lang w:val="fr-FR"/>
              </w:rPr>
              <w:t>X</w:t>
            </w:r>
            <w:bookmarkEnd w:id="19"/>
            <w:r w:rsidRPr="00D91615">
              <w:rPr>
                <w:b/>
                <w:lang w:val="fr-FR"/>
              </w:rPr>
              <w:t>]</w:t>
            </w:r>
            <w:r w:rsidRPr="00D91615">
              <w:rPr>
                <w:b/>
                <w:lang w:val="fr-FR"/>
              </w:rPr>
              <w:tab/>
            </w:r>
            <w:r w:rsidR="00CF2C29" w:rsidRPr="00D91615">
              <w:rPr>
                <w:b/>
                <w:lang w:val="fr-FR"/>
              </w:rPr>
              <w:t xml:space="preserve">Convention internationale pour la protection des végétaux </w:t>
            </w:r>
            <w:r w:rsidR="00CF2C29" w:rsidRPr="00D91615">
              <w:rPr>
                <w:b/>
                <w:i/>
                <w:lang w:val="fr-FR"/>
              </w:rPr>
              <w:t xml:space="preserve">(par exemple, numéro de la </w:t>
            </w:r>
            <w:proofErr w:type="spellStart"/>
            <w:r w:rsidR="00CF2C29" w:rsidRPr="00D91615">
              <w:rPr>
                <w:b/>
                <w:i/>
                <w:lang w:val="fr-FR"/>
              </w:rPr>
              <w:t>NIMP</w:t>
            </w:r>
            <w:proofErr w:type="spellEnd"/>
            <w:r w:rsidR="00CF2C29" w:rsidRPr="00D91615">
              <w:rPr>
                <w:b/>
                <w:i/>
                <w:lang w:val="fr-FR"/>
              </w:rPr>
              <w:t>)</w:t>
            </w:r>
            <w:r w:rsidR="007E510C" w:rsidRPr="00D91615">
              <w:rPr>
                <w:b/>
                <w:lang w:val="fr-FR"/>
              </w:rPr>
              <w:t>:</w:t>
            </w:r>
            <w:r w:rsidRPr="00D91615">
              <w:rPr>
                <w:lang w:val="fr-FR"/>
              </w:rPr>
              <w:t xml:space="preserve"> </w:t>
            </w:r>
            <w:bookmarkStart w:id="20" w:name="sps8ctext"/>
            <w:proofErr w:type="spellStart"/>
            <w:r w:rsidR="00CF2C29" w:rsidRPr="00D91615">
              <w:rPr>
                <w:lang w:val="fr-FR"/>
              </w:rPr>
              <w:t>NIMP</w:t>
            </w:r>
            <w:proofErr w:type="spellEnd"/>
            <w:r w:rsidR="00CF2C29" w:rsidRPr="00D91615">
              <w:rPr>
                <w:lang w:val="fr-FR"/>
              </w:rPr>
              <w:t xml:space="preserve"> n°</w:t>
            </w:r>
            <w:r w:rsidRPr="00D91615">
              <w:rPr>
                <w:lang w:val="fr-FR"/>
              </w:rPr>
              <w:t xml:space="preserve"> 2 </w:t>
            </w:r>
            <w:r w:rsidR="00CF2C29" w:rsidRPr="00D91615">
              <w:rPr>
                <w:lang w:val="fr-FR"/>
              </w:rPr>
              <w:t>et</w:t>
            </w:r>
            <w:r w:rsidRPr="00D91615">
              <w:rPr>
                <w:lang w:val="fr-FR"/>
              </w:rPr>
              <w:t xml:space="preserve"> 14</w:t>
            </w:r>
            <w:bookmarkEnd w:id="20"/>
          </w:p>
          <w:p w14:paraId="67D6B48B" w14:textId="1359079B" w:rsidR="00CF2C29" w:rsidRPr="00D91615" w:rsidRDefault="006121CA" w:rsidP="00CF2C29">
            <w:pPr>
              <w:spacing w:after="120"/>
              <w:rPr>
                <w:b/>
                <w:lang w:val="fr-FR"/>
              </w:rPr>
            </w:pPr>
            <w:r w:rsidRPr="00D91615">
              <w:rPr>
                <w:b/>
                <w:lang w:val="fr-FR"/>
              </w:rPr>
              <w:t>[ ]</w:t>
            </w:r>
            <w:bookmarkStart w:id="21" w:name="sps8d"/>
            <w:bookmarkEnd w:id="21"/>
            <w:r w:rsidRPr="00D91615">
              <w:rPr>
                <w:b/>
                <w:lang w:val="fr-FR"/>
              </w:rPr>
              <w:tab/>
            </w:r>
            <w:r w:rsidR="00CF2C29" w:rsidRPr="00D91615">
              <w:rPr>
                <w:b/>
                <w:lang w:val="fr-FR"/>
              </w:rPr>
              <w:t>Néant</w:t>
            </w:r>
          </w:p>
          <w:p w14:paraId="32D92A50" w14:textId="77777777" w:rsidR="00CF2C29" w:rsidRPr="00D91615" w:rsidRDefault="00CF2C29" w:rsidP="00101D77">
            <w:pPr>
              <w:spacing w:after="120"/>
              <w:rPr>
                <w:b/>
                <w:lang w:val="fr-FR"/>
              </w:rPr>
            </w:pPr>
            <w:r w:rsidRPr="00D91615">
              <w:rPr>
                <w:b/>
                <w:lang w:val="fr-FR"/>
              </w:rPr>
              <w:t>La réglementation projetée est-elle conforme à la norme internationale pertinente?</w:t>
            </w:r>
            <w:bookmarkStart w:id="22" w:name="_GoBack"/>
            <w:bookmarkEnd w:id="22"/>
          </w:p>
          <w:p w14:paraId="50391587" w14:textId="77777777" w:rsidR="00CF2C29" w:rsidRPr="00D91615" w:rsidRDefault="00CF2C29" w:rsidP="00CF2C29">
            <w:pPr>
              <w:spacing w:after="120"/>
              <w:rPr>
                <w:b/>
                <w:lang w:val="fr-FR"/>
              </w:rPr>
            </w:pPr>
            <w:r w:rsidRPr="00D91615">
              <w:rPr>
                <w:b/>
                <w:lang w:val="fr-FR"/>
              </w:rPr>
              <w:tab/>
              <w:t>[X] Oui   [°] Non</w:t>
            </w:r>
          </w:p>
          <w:p w14:paraId="19A0078C" w14:textId="38FBCD69" w:rsidR="00EA4725" w:rsidRPr="00D91615" w:rsidRDefault="00CF2C29" w:rsidP="00CF2C29">
            <w:pPr>
              <w:spacing w:after="120"/>
              <w:rPr>
                <w:lang w:val="fr-FR"/>
              </w:rPr>
            </w:pPr>
            <w:r w:rsidRPr="00D91615">
              <w:rPr>
                <w:b/>
                <w:bCs/>
                <w:lang w:val="fr-FR"/>
              </w:rPr>
              <w:tab/>
              <w:t>Dans la négative, indiquer, chaque fois que cela sera possible, en quoi et pourquoi elle diffère de la norme internationale</w:t>
            </w:r>
            <w:r w:rsidR="006121CA" w:rsidRPr="00D91615">
              <w:rPr>
                <w:b/>
                <w:lang w:val="fr-FR"/>
              </w:rPr>
              <w:t>:</w:t>
            </w:r>
            <w:r w:rsidR="006121CA" w:rsidRPr="00D91615">
              <w:rPr>
                <w:lang w:val="fr-FR"/>
              </w:rPr>
              <w:t xml:space="preserve"> </w:t>
            </w:r>
            <w:bookmarkStart w:id="23" w:name="sps8e"/>
            <w:bookmarkEnd w:id="23"/>
          </w:p>
        </w:tc>
      </w:tr>
      <w:tr w:rsidR="00CF2C29" w:rsidRPr="00101D77" w14:paraId="38B2535A" w14:textId="77777777" w:rsidTr="002D39CC">
        <w:tc>
          <w:tcPr>
            <w:tcW w:w="724" w:type="dxa"/>
            <w:tcBorders>
              <w:top w:val="single" w:sz="6" w:space="0" w:color="auto"/>
              <w:bottom w:val="single" w:sz="6" w:space="0" w:color="auto"/>
            </w:tcBorders>
            <w:shd w:val="clear" w:color="auto" w:fill="auto"/>
          </w:tcPr>
          <w:p w14:paraId="77053B5B" w14:textId="77777777" w:rsidR="00CF2C29" w:rsidRPr="00D91615" w:rsidRDefault="00CF2C29" w:rsidP="00CF2C29">
            <w:pPr>
              <w:spacing w:before="120" w:after="120"/>
              <w:jc w:val="left"/>
              <w:rPr>
                <w:lang w:val="fr-FR"/>
              </w:rPr>
            </w:pPr>
            <w:r w:rsidRPr="00D91615">
              <w:rPr>
                <w:b/>
                <w:lang w:val="fr-FR"/>
              </w:rPr>
              <w:lastRenderedPageBreak/>
              <w:t>9.</w:t>
            </w:r>
          </w:p>
        </w:tc>
        <w:tc>
          <w:tcPr>
            <w:tcW w:w="8518" w:type="dxa"/>
            <w:tcBorders>
              <w:top w:val="single" w:sz="6" w:space="0" w:color="auto"/>
              <w:bottom w:val="single" w:sz="6" w:space="0" w:color="auto"/>
            </w:tcBorders>
            <w:shd w:val="clear" w:color="auto" w:fill="auto"/>
          </w:tcPr>
          <w:p w14:paraId="1EC2F80A" w14:textId="754F9F9D" w:rsidR="00CF2C29" w:rsidRPr="00D91615" w:rsidRDefault="00CF2C29" w:rsidP="00CF2C29">
            <w:pPr>
              <w:spacing w:before="120" w:after="120"/>
              <w:rPr>
                <w:lang w:val="fr-FR"/>
              </w:rPr>
            </w:pPr>
            <w:r w:rsidRPr="00D91615">
              <w:rPr>
                <w:b/>
                <w:lang w:val="fr-FR"/>
              </w:rPr>
              <w:t>Autres documents pertinents et langue(s) dans laquelle (lesquelles) ils sont disponibles:</w:t>
            </w:r>
            <w:r w:rsidRPr="00D91615">
              <w:rPr>
                <w:bCs/>
                <w:lang w:val="fr-FR"/>
              </w:rPr>
              <w:t xml:space="preserve"> </w:t>
            </w:r>
            <w:bookmarkStart w:id="24" w:name="sps9b"/>
            <w:bookmarkEnd w:id="24"/>
          </w:p>
        </w:tc>
      </w:tr>
      <w:tr w:rsidR="00CF2C29" w:rsidRPr="00101D77" w14:paraId="10B86F4D" w14:textId="77777777" w:rsidTr="002D39CC">
        <w:tc>
          <w:tcPr>
            <w:tcW w:w="724" w:type="dxa"/>
            <w:tcBorders>
              <w:top w:val="single" w:sz="6" w:space="0" w:color="auto"/>
              <w:bottom w:val="single" w:sz="6" w:space="0" w:color="auto"/>
            </w:tcBorders>
            <w:shd w:val="clear" w:color="auto" w:fill="auto"/>
          </w:tcPr>
          <w:p w14:paraId="2C34749F" w14:textId="77777777" w:rsidR="00CF2C29" w:rsidRPr="00D91615" w:rsidRDefault="00CF2C29" w:rsidP="00CF2C29">
            <w:pPr>
              <w:spacing w:before="120" w:after="120"/>
              <w:jc w:val="left"/>
              <w:rPr>
                <w:lang w:val="fr-FR"/>
              </w:rPr>
            </w:pPr>
            <w:r w:rsidRPr="00D91615">
              <w:rPr>
                <w:b/>
                <w:lang w:val="fr-FR"/>
              </w:rPr>
              <w:t>10.</w:t>
            </w:r>
          </w:p>
        </w:tc>
        <w:tc>
          <w:tcPr>
            <w:tcW w:w="8518" w:type="dxa"/>
            <w:tcBorders>
              <w:top w:val="single" w:sz="6" w:space="0" w:color="auto"/>
              <w:bottom w:val="single" w:sz="6" w:space="0" w:color="auto"/>
            </w:tcBorders>
            <w:shd w:val="clear" w:color="auto" w:fill="auto"/>
          </w:tcPr>
          <w:p w14:paraId="5E89BB76" w14:textId="77777777" w:rsidR="00CF2C29" w:rsidRPr="00D91615" w:rsidRDefault="00CF2C29" w:rsidP="00CF2C29">
            <w:pPr>
              <w:spacing w:before="120" w:after="120"/>
              <w:rPr>
                <w:lang w:val="fr-FR"/>
              </w:rPr>
            </w:pPr>
            <w:r w:rsidRPr="00D91615">
              <w:rPr>
                <w:b/>
                <w:lang w:val="fr-FR"/>
              </w:rPr>
              <w:t xml:space="preserve">Date projetée pour l'adoption </w:t>
            </w:r>
            <w:r w:rsidRPr="00D91615">
              <w:rPr>
                <w:b/>
                <w:i/>
                <w:lang w:val="fr-FR"/>
              </w:rPr>
              <w:t>(jj/mm/</w:t>
            </w:r>
            <w:proofErr w:type="spellStart"/>
            <w:r w:rsidRPr="00D91615">
              <w:rPr>
                <w:b/>
                <w:i/>
                <w:lang w:val="fr-FR"/>
              </w:rPr>
              <w:t>aa</w:t>
            </w:r>
            <w:proofErr w:type="spellEnd"/>
            <w:r w:rsidRPr="00D91615">
              <w:rPr>
                <w:b/>
                <w:i/>
                <w:lang w:val="fr-FR"/>
              </w:rPr>
              <w:t>)</w:t>
            </w:r>
            <w:r w:rsidRPr="00D91615">
              <w:rPr>
                <w:b/>
                <w:lang w:val="fr-FR"/>
              </w:rPr>
              <w:t>:</w:t>
            </w:r>
            <w:r w:rsidRPr="00D91615">
              <w:rPr>
                <w:lang w:val="fr-FR"/>
              </w:rPr>
              <w:t xml:space="preserve"> À déterminer.</w:t>
            </w:r>
            <w:bookmarkStart w:id="25" w:name="sps10a"/>
            <w:bookmarkEnd w:id="25"/>
          </w:p>
          <w:p w14:paraId="5F350973" w14:textId="64E97AB4" w:rsidR="00CF2C29" w:rsidRPr="00D91615" w:rsidRDefault="00CF2C29" w:rsidP="00CF2C29">
            <w:pPr>
              <w:spacing w:after="120"/>
              <w:rPr>
                <w:lang w:val="fr-FR"/>
              </w:rPr>
            </w:pPr>
            <w:r w:rsidRPr="00D91615">
              <w:rPr>
                <w:b/>
                <w:bCs/>
                <w:lang w:val="fr-FR"/>
              </w:rPr>
              <w:t xml:space="preserve">Date projetée pour la publication </w:t>
            </w:r>
            <w:r w:rsidRPr="00D91615">
              <w:rPr>
                <w:b/>
                <w:bCs/>
                <w:i/>
                <w:lang w:val="fr-FR"/>
              </w:rPr>
              <w:t>(jj/mm/</w:t>
            </w:r>
            <w:proofErr w:type="spellStart"/>
            <w:r w:rsidRPr="00D91615">
              <w:rPr>
                <w:b/>
                <w:bCs/>
                <w:i/>
                <w:lang w:val="fr-FR"/>
              </w:rPr>
              <w:t>aa</w:t>
            </w:r>
            <w:proofErr w:type="spellEnd"/>
            <w:r w:rsidRPr="00D91615">
              <w:rPr>
                <w:b/>
                <w:bCs/>
                <w:i/>
                <w:lang w:val="fr-FR"/>
              </w:rPr>
              <w:t>)</w:t>
            </w:r>
            <w:r w:rsidRPr="00D91615">
              <w:rPr>
                <w:b/>
                <w:lang w:val="fr-FR"/>
              </w:rPr>
              <w:t>:</w:t>
            </w:r>
            <w:r w:rsidRPr="00D91615">
              <w:rPr>
                <w:lang w:val="fr-FR"/>
              </w:rPr>
              <w:t xml:space="preserve"> À déterminer</w:t>
            </w:r>
            <w:bookmarkStart w:id="26" w:name="sps10bisa"/>
            <w:bookmarkEnd w:id="26"/>
          </w:p>
        </w:tc>
      </w:tr>
      <w:tr w:rsidR="00CF2C29" w:rsidRPr="00101D77" w14:paraId="0B740D89" w14:textId="77777777" w:rsidTr="002D39CC">
        <w:tc>
          <w:tcPr>
            <w:tcW w:w="724" w:type="dxa"/>
            <w:tcBorders>
              <w:top w:val="single" w:sz="6" w:space="0" w:color="auto"/>
              <w:bottom w:val="single" w:sz="6" w:space="0" w:color="auto"/>
            </w:tcBorders>
            <w:shd w:val="clear" w:color="auto" w:fill="auto"/>
          </w:tcPr>
          <w:p w14:paraId="0E928D61" w14:textId="77777777" w:rsidR="00CF2C29" w:rsidRPr="00D91615" w:rsidRDefault="00CF2C29" w:rsidP="00CF2C29">
            <w:pPr>
              <w:spacing w:before="120" w:after="120"/>
              <w:jc w:val="left"/>
              <w:rPr>
                <w:lang w:val="fr-FR"/>
              </w:rPr>
            </w:pPr>
            <w:r w:rsidRPr="00D91615">
              <w:rPr>
                <w:b/>
                <w:lang w:val="fr-FR"/>
              </w:rPr>
              <w:t>11.</w:t>
            </w:r>
          </w:p>
        </w:tc>
        <w:tc>
          <w:tcPr>
            <w:tcW w:w="8518" w:type="dxa"/>
            <w:tcBorders>
              <w:top w:val="single" w:sz="6" w:space="0" w:color="auto"/>
              <w:bottom w:val="single" w:sz="6" w:space="0" w:color="auto"/>
            </w:tcBorders>
            <w:shd w:val="clear" w:color="auto" w:fill="auto"/>
          </w:tcPr>
          <w:p w14:paraId="46B43CDE" w14:textId="77777777" w:rsidR="00CF2C29" w:rsidRPr="00D91615" w:rsidRDefault="00CF2C29" w:rsidP="00CF2C29">
            <w:pPr>
              <w:spacing w:before="120" w:after="120"/>
              <w:rPr>
                <w:lang w:val="fr-FR"/>
              </w:rPr>
            </w:pPr>
            <w:r w:rsidRPr="00D91615">
              <w:rPr>
                <w:b/>
                <w:lang w:val="fr-FR"/>
              </w:rPr>
              <w:t xml:space="preserve">Date projetée pour l'entrée en vigueur: [°] Six mois à compter de la date de publication, et/ou </w:t>
            </w:r>
            <w:r w:rsidRPr="00D91615">
              <w:rPr>
                <w:b/>
                <w:i/>
                <w:lang w:val="fr-FR"/>
              </w:rPr>
              <w:t>(jj/mm/</w:t>
            </w:r>
            <w:proofErr w:type="spellStart"/>
            <w:r w:rsidRPr="00D91615">
              <w:rPr>
                <w:b/>
                <w:i/>
                <w:lang w:val="fr-FR"/>
              </w:rPr>
              <w:t>aa</w:t>
            </w:r>
            <w:proofErr w:type="spellEnd"/>
            <w:r w:rsidRPr="00D91615">
              <w:rPr>
                <w:b/>
                <w:i/>
                <w:lang w:val="fr-FR"/>
              </w:rPr>
              <w:t>)</w:t>
            </w:r>
            <w:r w:rsidRPr="00D91615">
              <w:rPr>
                <w:b/>
                <w:lang w:val="fr-FR"/>
              </w:rPr>
              <w:t>:</w:t>
            </w:r>
            <w:r w:rsidRPr="00D91615">
              <w:rPr>
                <w:lang w:val="fr-FR"/>
              </w:rPr>
              <w:t xml:space="preserve"> </w:t>
            </w:r>
            <w:bookmarkStart w:id="27" w:name="sps11a"/>
            <w:bookmarkEnd w:id="27"/>
            <w:r w:rsidRPr="00D91615">
              <w:rPr>
                <w:lang w:val="fr-FR"/>
              </w:rPr>
              <w:t>À déterminer</w:t>
            </w:r>
          </w:p>
          <w:p w14:paraId="5712E8A6" w14:textId="0B8FE2EC" w:rsidR="00CF2C29" w:rsidRPr="00D91615" w:rsidRDefault="00CF2C29" w:rsidP="00CF2C29">
            <w:pPr>
              <w:spacing w:after="120"/>
              <w:ind w:left="607" w:hanging="607"/>
              <w:rPr>
                <w:b/>
                <w:lang w:val="fr-FR"/>
              </w:rPr>
            </w:pPr>
            <w:r w:rsidRPr="00D91615">
              <w:rPr>
                <w:b/>
                <w:lang w:val="fr-FR"/>
              </w:rPr>
              <w:t>[ ]</w:t>
            </w:r>
            <w:bookmarkStart w:id="28" w:name="sps11e"/>
            <w:bookmarkEnd w:id="28"/>
            <w:r w:rsidRPr="00D91615">
              <w:rPr>
                <w:b/>
                <w:lang w:val="fr-FR"/>
              </w:rPr>
              <w:tab/>
              <w:t>Mesure de facilitation du commerce</w:t>
            </w:r>
            <w:r w:rsidRPr="00D91615">
              <w:rPr>
                <w:lang w:val="fr-FR"/>
              </w:rPr>
              <w:t xml:space="preserve"> </w:t>
            </w:r>
            <w:bookmarkStart w:id="29" w:name="sps11ebis"/>
            <w:bookmarkEnd w:id="29"/>
          </w:p>
        </w:tc>
      </w:tr>
      <w:tr w:rsidR="00D334FA" w:rsidRPr="00101D77" w14:paraId="398354F1" w14:textId="77777777" w:rsidTr="002D39CC">
        <w:tc>
          <w:tcPr>
            <w:tcW w:w="724" w:type="dxa"/>
            <w:tcBorders>
              <w:top w:val="single" w:sz="6" w:space="0" w:color="auto"/>
              <w:bottom w:val="single" w:sz="6" w:space="0" w:color="auto"/>
            </w:tcBorders>
            <w:shd w:val="clear" w:color="auto" w:fill="auto"/>
          </w:tcPr>
          <w:p w14:paraId="7E380374" w14:textId="77777777" w:rsidR="00EA4725" w:rsidRPr="00D91615" w:rsidRDefault="006121CA" w:rsidP="00441372">
            <w:pPr>
              <w:spacing w:before="120" w:after="120"/>
              <w:jc w:val="left"/>
              <w:rPr>
                <w:lang w:val="fr-FR"/>
              </w:rPr>
            </w:pPr>
            <w:r w:rsidRPr="00D91615">
              <w:rPr>
                <w:b/>
                <w:lang w:val="fr-FR"/>
              </w:rPr>
              <w:t>12.</w:t>
            </w:r>
          </w:p>
        </w:tc>
        <w:tc>
          <w:tcPr>
            <w:tcW w:w="8518" w:type="dxa"/>
            <w:tcBorders>
              <w:top w:val="single" w:sz="6" w:space="0" w:color="auto"/>
              <w:bottom w:val="single" w:sz="6" w:space="0" w:color="auto"/>
            </w:tcBorders>
            <w:shd w:val="clear" w:color="auto" w:fill="auto"/>
          </w:tcPr>
          <w:p w14:paraId="0BCC1659" w14:textId="481EC711" w:rsidR="00CF2C29" w:rsidRPr="00D91615" w:rsidRDefault="00CF2C29" w:rsidP="00CF2C29">
            <w:pPr>
              <w:spacing w:before="120" w:after="120"/>
              <w:rPr>
                <w:lang w:val="fr-FR"/>
              </w:rPr>
            </w:pPr>
            <w:r w:rsidRPr="00D91615">
              <w:rPr>
                <w:b/>
                <w:lang w:val="fr-FR"/>
              </w:rPr>
              <w:t xml:space="preserve">Date limite pour la présentation des observations: [X] Soixante jours à compter de la date de distribution de la notification et/ou </w:t>
            </w:r>
            <w:r w:rsidRPr="00D91615">
              <w:rPr>
                <w:b/>
                <w:i/>
                <w:lang w:val="fr-FR"/>
              </w:rPr>
              <w:t>(jj/mm/</w:t>
            </w:r>
            <w:proofErr w:type="spellStart"/>
            <w:r w:rsidRPr="00D91615">
              <w:rPr>
                <w:b/>
                <w:i/>
                <w:lang w:val="fr-FR"/>
              </w:rPr>
              <w:t>aa</w:t>
            </w:r>
            <w:proofErr w:type="spellEnd"/>
            <w:r w:rsidRPr="00D91615">
              <w:rPr>
                <w:b/>
                <w:i/>
                <w:lang w:val="fr-FR"/>
              </w:rPr>
              <w:t>)</w:t>
            </w:r>
            <w:r w:rsidRPr="00D91615">
              <w:rPr>
                <w:b/>
                <w:lang w:val="fr-FR"/>
              </w:rPr>
              <w:t>:</w:t>
            </w:r>
            <w:r w:rsidRPr="00D91615">
              <w:rPr>
                <w:lang w:val="fr-FR"/>
              </w:rPr>
              <w:t xml:space="preserve"> </w:t>
            </w:r>
            <w:bookmarkStart w:id="30" w:name="sps12a"/>
            <w:r w:rsidRPr="00D91615">
              <w:rPr>
                <w:lang w:val="fr-FR"/>
              </w:rPr>
              <w:t xml:space="preserve">19 </w:t>
            </w:r>
            <w:r w:rsidR="007147F3" w:rsidRPr="00D91615">
              <w:rPr>
                <w:lang w:val="fr-FR"/>
              </w:rPr>
              <w:t>novembre</w:t>
            </w:r>
            <w:r w:rsidRPr="00D91615">
              <w:rPr>
                <w:lang w:val="fr-FR"/>
              </w:rPr>
              <w:t xml:space="preserve"> 2019</w:t>
            </w:r>
            <w:bookmarkEnd w:id="30"/>
          </w:p>
          <w:p w14:paraId="26ECCD38" w14:textId="728DD7C3" w:rsidR="00EA4725" w:rsidRPr="00D91615" w:rsidRDefault="00CF2C29" w:rsidP="00CF2C29">
            <w:pPr>
              <w:spacing w:after="120"/>
              <w:rPr>
                <w:lang w:val="fr-FR"/>
              </w:rPr>
            </w:pPr>
            <w:r w:rsidRPr="00D91615">
              <w:rPr>
                <w:b/>
                <w:lang w:val="fr-FR"/>
              </w:rPr>
              <w:t>Organisme ou autorité désigné pour traiter les observations: [°] autorité nationale responsable des notifications, [X] point d'information national.  Adresse, numéro de fax et adresse électronique (s'il y a lieu) d'un autre organisme</w:t>
            </w:r>
            <w:r w:rsidR="006121CA" w:rsidRPr="00D91615">
              <w:rPr>
                <w:b/>
                <w:lang w:val="fr-FR"/>
              </w:rPr>
              <w:t>:</w:t>
            </w:r>
            <w:r w:rsidR="006121CA" w:rsidRPr="00D91615">
              <w:rPr>
                <w:lang w:val="fr-FR"/>
              </w:rPr>
              <w:t xml:space="preserve"> </w:t>
            </w:r>
          </w:p>
          <w:p w14:paraId="6589B1DC" w14:textId="77777777" w:rsidR="00D334FA" w:rsidRPr="00101D77" w:rsidRDefault="006121CA" w:rsidP="00441372">
            <w:r w:rsidRPr="00101D77">
              <w:t>Bureau of Animal and Plant Health Inspection and Quarantine, Council of Agriculture</w:t>
            </w:r>
          </w:p>
          <w:p w14:paraId="6E7940ED" w14:textId="65882A6F" w:rsidR="00D334FA" w:rsidRPr="00101D77" w:rsidRDefault="006121CA" w:rsidP="00441372">
            <w:r w:rsidRPr="00101D77">
              <w:t>9F, No.100, Sec. 2, Heping W. Rd., Zhongzheng Dist., Taipei Cit</w:t>
            </w:r>
            <w:r w:rsidR="00CF2C29" w:rsidRPr="00101D77">
              <w:t>y, 10070</w:t>
            </w:r>
            <w:r w:rsidRPr="00101D77">
              <w:t xml:space="preserve"> </w:t>
            </w:r>
            <w:r w:rsidR="00CF2C29" w:rsidRPr="00101D77">
              <w:t>(</w:t>
            </w:r>
            <w:r w:rsidRPr="00101D77">
              <w:t>Taiwan</w:t>
            </w:r>
            <w:r w:rsidR="00CF2C29" w:rsidRPr="00101D77">
              <w:t>)</w:t>
            </w:r>
          </w:p>
          <w:p w14:paraId="3CBCB58A" w14:textId="63D40DEC" w:rsidR="00D334FA" w:rsidRPr="00D91615" w:rsidRDefault="006121CA" w:rsidP="00441372">
            <w:pPr>
              <w:rPr>
                <w:lang w:val="fr-FR"/>
              </w:rPr>
            </w:pPr>
            <w:r w:rsidRPr="00D91615">
              <w:rPr>
                <w:lang w:val="fr-FR"/>
              </w:rPr>
              <w:t>T</w:t>
            </w:r>
            <w:r w:rsidR="00CF2C29" w:rsidRPr="00D91615">
              <w:rPr>
                <w:lang w:val="fr-FR"/>
              </w:rPr>
              <w:t>éléphone</w:t>
            </w:r>
            <w:r w:rsidRPr="00D91615">
              <w:rPr>
                <w:lang w:val="fr-FR"/>
              </w:rPr>
              <w:t>: +(886) 2 3343 2091</w:t>
            </w:r>
          </w:p>
          <w:p w14:paraId="2E8D4946" w14:textId="77777777" w:rsidR="00D334FA" w:rsidRPr="00D91615" w:rsidRDefault="006121CA" w:rsidP="00441372">
            <w:pPr>
              <w:rPr>
                <w:lang w:val="fr-FR"/>
              </w:rPr>
            </w:pPr>
            <w:r w:rsidRPr="00D91615">
              <w:rPr>
                <w:lang w:val="fr-FR"/>
              </w:rPr>
              <w:t>Fax: +(886) 2 2332 2200</w:t>
            </w:r>
          </w:p>
          <w:p w14:paraId="7D40C99C" w14:textId="540E7B6F" w:rsidR="00D334FA" w:rsidRPr="00D91615" w:rsidRDefault="00CF2C29" w:rsidP="00441372">
            <w:pPr>
              <w:spacing w:after="120"/>
              <w:rPr>
                <w:lang w:val="fr-FR"/>
              </w:rPr>
            </w:pPr>
            <w:r w:rsidRPr="00D91615">
              <w:rPr>
                <w:lang w:val="fr-FR"/>
              </w:rPr>
              <w:t>Courrier électronique</w:t>
            </w:r>
            <w:r w:rsidR="006121CA" w:rsidRPr="00D91615">
              <w:rPr>
                <w:lang w:val="fr-FR"/>
              </w:rPr>
              <w:t>: wtosps@mail.baphiq.gov.tw</w:t>
            </w:r>
            <w:bookmarkStart w:id="31" w:name="sps12d"/>
            <w:bookmarkEnd w:id="31"/>
          </w:p>
        </w:tc>
      </w:tr>
      <w:tr w:rsidR="00D334FA" w:rsidRPr="00101D77" w14:paraId="4B8FA4EA" w14:textId="77777777" w:rsidTr="002D39CC">
        <w:tc>
          <w:tcPr>
            <w:tcW w:w="724" w:type="dxa"/>
            <w:tcBorders>
              <w:top w:val="single" w:sz="6" w:space="0" w:color="auto"/>
            </w:tcBorders>
            <w:shd w:val="clear" w:color="auto" w:fill="auto"/>
          </w:tcPr>
          <w:p w14:paraId="7E5E7159" w14:textId="77777777" w:rsidR="00EA4725" w:rsidRPr="00D91615" w:rsidRDefault="006121CA" w:rsidP="00F3021D">
            <w:pPr>
              <w:keepNext/>
              <w:keepLines/>
              <w:spacing w:before="120" w:after="120"/>
              <w:jc w:val="left"/>
              <w:rPr>
                <w:lang w:val="fr-FR"/>
              </w:rPr>
            </w:pPr>
            <w:r w:rsidRPr="00D91615">
              <w:rPr>
                <w:b/>
                <w:lang w:val="fr-FR"/>
              </w:rPr>
              <w:t>13.</w:t>
            </w:r>
          </w:p>
        </w:tc>
        <w:tc>
          <w:tcPr>
            <w:tcW w:w="8518" w:type="dxa"/>
            <w:tcBorders>
              <w:top w:val="single" w:sz="6" w:space="0" w:color="auto"/>
            </w:tcBorders>
            <w:shd w:val="clear" w:color="auto" w:fill="auto"/>
          </w:tcPr>
          <w:p w14:paraId="082F4E55" w14:textId="7F5C59B6" w:rsidR="00EA4725" w:rsidRPr="00D91615" w:rsidRDefault="00D91615" w:rsidP="00F3021D">
            <w:pPr>
              <w:keepNext/>
              <w:keepLines/>
              <w:spacing w:before="120" w:after="120"/>
              <w:rPr>
                <w:b/>
                <w:lang w:val="fr-FR"/>
              </w:rPr>
            </w:pPr>
            <w:r w:rsidRPr="00D91615">
              <w:rPr>
                <w:b/>
                <w:lang w:val="fr-FR"/>
              </w:rPr>
              <w:t>Entité auprès de laquelle le texte peut être obtenu: [°] autorité nationale responsable des notifications, [X] point d'information national. Adresse, numéro de fax et adresse électronique (s'il y a lieu) d'un autre organisme:</w:t>
            </w:r>
            <w:r w:rsidR="006121CA" w:rsidRPr="00D91615">
              <w:rPr>
                <w:b/>
                <w:lang w:val="fr-FR"/>
              </w:rPr>
              <w:t>:</w:t>
            </w:r>
            <w:r w:rsidR="006121CA" w:rsidRPr="00D91615">
              <w:rPr>
                <w:bCs/>
                <w:lang w:val="fr-FR"/>
              </w:rPr>
              <w:t xml:space="preserve"> </w:t>
            </w:r>
          </w:p>
          <w:p w14:paraId="19DCD50B" w14:textId="77777777" w:rsidR="00EA4725" w:rsidRPr="00101D77" w:rsidRDefault="006121CA" w:rsidP="00F3021D">
            <w:pPr>
              <w:keepNext/>
              <w:keepLines/>
              <w:rPr>
                <w:bCs/>
              </w:rPr>
            </w:pPr>
            <w:r w:rsidRPr="00101D77">
              <w:rPr>
                <w:bCs/>
              </w:rPr>
              <w:t>Bureau of Animal and Plant Health Inspection and Quarantine, Council of Agriculture</w:t>
            </w:r>
          </w:p>
          <w:p w14:paraId="6681EFD8" w14:textId="1EB96747" w:rsidR="00CF2C29" w:rsidRPr="00101D77" w:rsidRDefault="006121CA" w:rsidP="00CF2C29">
            <w:r w:rsidRPr="00101D77">
              <w:rPr>
                <w:bCs/>
              </w:rPr>
              <w:t>9F, No.100, Sec. 2, Heping W. Rd., Zhongzheng Dist., Taipei City, 10070</w:t>
            </w:r>
            <w:r w:rsidR="00CF2C29" w:rsidRPr="00101D77">
              <w:rPr>
                <w:bCs/>
              </w:rPr>
              <w:t xml:space="preserve"> </w:t>
            </w:r>
            <w:r w:rsidR="00CF2C29" w:rsidRPr="00101D77">
              <w:t>(Taiwan)</w:t>
            </w:r>
          </w:p>
          <w:p w14:paraId="21DB17BF" w14:textId="77777777" w:rsidR="00CF2C29" w:rsidRPr="00D91615" w:rsidRDefault="00CF2C29" w:rsidP="00CF2C29">
            <w:pPr>
              <w:rPr>
                <w:lang w:val="fr-FR"/>
              </w:rPr>
            </w:pPr>
            <w:r w:rsidRPr="00D91615">
              <w:rPr>
                <w:lang w:val="fr-FR"/>
              </w:rPr>
              <w:t>Téléphone: +(886) 2 3343 2091</w:t>
            </w:r>
          </w:p>
          <w:p w14:paraId="6D2AD1E7" w14:textId="77777777" w:rsidR="00CF2C29" w:rsidRPr="00D91615" w:rsidRDefault="00CF2C29" w:rsidP="00CF2C29">
            <w:pPr>
              <w:rPr>
                <w:lang w:val="fr-FR"/>
              </w:rPr>
            </w:pPr>
            <w:r w:rsidRPr="00D91615">
              <w:rPr>
                <w:lang w:val="fr-FR"/>
              </w:rPr>
              <w:t>Fax: +(886) 2 2332 2200</w:t>
            </w:r>
          </w:p>
          <w:p w14:paraId="2565C051" w14:textId="1EC36AC1" w:rsidR="00EA4725" w:rsidRPr="00D91615" w:rsidRDefault="00CF2C29" w:rsidP="00CF2C29">
            <w:pPr>
              <w:keepNext/>
              <w:keepLines/>
              <w:spacing w:after="120"/>
              <w:rPr>
                <w:bCs/>
                <w:lang w:val="fr-FR"/>
              </w:rPr>
            </w:pPr>
            <w:r w:rsidRPr="00D91615">
              <w:rPr>
                <w:lang w:val="fr-FR"/>
              </w:rPr>
              <w:t>Courrier électronique</w:t>
            </w:r>
            <w:r w:rsidR="006121CA" w:rsidRPr="00D91615">
              <w:rPr>
                <w:bCs/>
                <w:lang w:val="fr-FR"/>
              </w:rPr>
              <w:t>: wtosps@mail.baphiq.gov.tw</w:t>
            </w:r>
            <w:bookmarkStart w:id="32" w:name="sps13c"/>
            <w:bookmarkEnd w:id="32"/>
          </w:p>
        </w:tc>
      </w:tr>
    </w:tbl>
    <w:p w14:paraId="60B67567" w14:textId="77777777" w:rsidR="007141CF" w:rsidRPr="00D91615" w:rsidRDefault="007141CF" w:rsidP="00441372">
      <w:pPr>
        <w:rPr>
          <w:lang w:val="fr-FR"/>
        </w:rPr>
      </w:pPr>
    </w:p>
    <w:sectPr w:rsidR="007141CF" w:rsidRPr="00D91615" w:rsidSect="00BE037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4A97" w14:textId="77777777" w:rsidR="00BA3D1E" w:rsidRDefault="00BA3D1E">
      <w:r>
        <w:separator/>
      </w:r>
    </w:p>
  </w:endnote>
  <w:endnote w:type="continuationSeparator" w:id="0">
    <w:p w14:paraId="49D64484" w14:textId="77777777" w:rsidR="00BA3D1E" w:rsidRDefault="00BA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865A" w14:textId="77777777" w:rsidR="00EA4725" w:rsidRPr="00BE037A" w:rsidRDefault="00BE037A" w:rsidP="00BE03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E12" w14:textId="77777777" w:rsidR="00EA4725" w:rsidRPr="00BE037A" w:rsidRDefault="00BE037A" w:rsidP="00BE03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46B2" w14:textId="77777777" w:rsidR="00C863EB" w:rsidRPr="00441372" w:rsidRDefault="006121C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F63E" w14:textId="77777777" w:rsidR="00BA3D1E" w:rsidRDefault="00BA3D1E">
      <w:r>
        <w:separator/>
      </w:r>
    </w:p>
  </w:footnote>
  <w:footnote w:type="continuationSeparator" w:id="0">
    <w:p w14:paraId="279FE3DF" w14:textId="77777777" w:rsidR="00BA3D1E" w:rsidRDefault="00BA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E46E" w14:textId="77777777" w:rsidR="00BE037A" w:rsidRPr="00BE037A" w:rsidRDefault="00BE037A" w:rsidP="00BE037A">
    <w:pPr>
      <w:pStyle w:val="En-tte"/>
      <w:pBdr>
        <w:bottom w:val="single" w:sz="4" w:space="1" w:color="auto"/>
      </w:pBdr>
      <w:tabs>
        <w:tab w:val="clear" w:pos="4513"/>
        <w:tab w:val="clear" w:pos="9027"/>
      </w:tabs>
      <w:jc w:val="center"/>
    </w:pPr>
    <w:r w:rsidRPr="00BE037A">
      <w:t>G/SPS/N/</w:t>
    </w:r>
    <w:proofErr w:type="spellStart"/>
    <w:r w:rsidRPr="00BE037A">
      <w:t>TPKM</w:t>
    </w:r>
    <w:proofErr w:type="spellEnd"/>
    <w:r w:rsidRPr="00BE037A">
      <w:t>/508</w:t>
    </w:r>
  </w:p>
  <w:p w14:paraId="5B90FA98" w14:textId="77777777" w:rsidR="00BE037A" w:rsidRPr="00BE037A" w:rsidRDefault="00BE037A" w:rsidP="00BE037A">
    <w:pPr>
      <w:pStyle w:val="En-tte"/>
      <w:pBdr>
        <w:bottom w:val="single" w:sz="4" w:space="1" w:color="auto"/>
      </w:pBdr>
      <w:tabs>
        <w:tab w:val="clear" w:pos="4513"/>
        <w:tab w:val="clear" w:pos="9027"/>
      </w:tabs>
      <w:jc w:val="center"/>
    </w:pPr>
  </w:p>
  <w:p w14:paraId="63EA809E" w14:textId="534438A7" w:rsidR="00BE037A" w:rsidRPr="00BE037A" w:rsidRDefault="00BE037A" w:rsidP="00BE037A">
    <w:pPr>
      <w:pStyle w:val="En-tte"/>
      <w:pBdr>
        <w:bottom w:val="single" w:sz="4" w:space="1" w:color="auto"/>
      </w:pBdr>
      <w:tabs>
        <w:tab w:val="clear" w:pos="4513"/>
        <w:tab w:val="clear" w:pos="9027"/>
      </w:tabs>
      <w:jc w:val="center"/>
    </w:pPr>
    <w:r w:rsidRPr="00BE037A">
      <w:t xml:space="preserve">- </w:t>
    </w:r>
    <w:r w:rsidRPr="00BE037A">
      <w:fldChar w:fldCharType="begin"/>
    </w:r>
    <w:r w:rsidRPr="00BE037A">
      <w:instrText xml:space="preserve"> PAGE </w:instrText>
    </w:r>
    <w:r w:rsidRPr="00BE037A">
      <w:fldChar w:fldCharType="separate"/>
    </w:r>
    <w:r w:rsidR="00D91615">
      <w:rPr>
        <w:noProof/>
      </w:rPr>
      <w:t>2</w:t>
    </w:r>
    <w:r w:rsidRPr="00BE037A">
      <w:fldChar w:fldCharType="end"/>
    </w:r>
    <w:r w:rsidRPr="00BE037A">
      <w:t xml:space="preserve"> -</w:t>
    </w:r>
  </w:p>
  <w:p w14:paraId="36552C2E" w14:textId="77777777" w:rsidR="00EA4725" w:rsidRPr="00BE037A" w:rsidRDefault="00EA4725" w:rsidP="00BE03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30DE" w14:textId="77777777" w:rsidR="00BE037A" w:rsidRPr="00BE037A" w:rsidRDefault="00BE037A" w:rsidP="00BE037A">
    <w:pPr>
      <w:pStyle w:val="En-tte"/>
      <w:pBdr>
        <w:bottom w:val="single" w:sz="4" w:space="1" w:color="auto"/>
      </w:pBdr>
      <w:tabs>
        <w:tab w:val="clear" w:pos="4513"/>
        <w:tab w:val="clear" w:pos="9027"/>
      </w:tabs>
      <w:jc w:val="center"/>
    </w:pPr>
    <w:r w:rsidRPr="00BE037A">
      <w:t>G/SPS/N/</w:t>
    </w:r>
    <w:proofErr w:type="spellStart"/>
    <w:r w:rsidRPr="00BE037A">
      <w:t>TPKM</w:t>
    </w:r>
    <w:proofErr w:type="spellEnd"/>
    <w:r w:rsidRPr="00BE037A">
      <w:t>/508</w:t>
    </w:r>
  </w:p>
  <w:p w14:paraId="00BB7BE9" w14:textId="77777777" w:rsidR="00BE037A" w:rsidRPr="00BE037A" w:rsidRDefault="00BE037A" w:rsidP="00BE037A">
    <w:pPr>
      <w:pStyle w:val="En-tte"/>
      <w:pBdr>
        <w:bottom w:val="single" w:sz="4" w:space="1" w:color="auto"/>
      </w:pBdr>
      <w:tabs>
        <w:tab w:val="clear" w:pos="4513"/>
        <w:tab w:val="clear" w:pos="9027"/>
      </w:tabs>
      <w:jc w:val="center"/>
    </w:pPr>
  </w:p>
  <w:p w14:paraId="338D4328" w14:textId="77777777" w:rsidR="00BE037A" w:rsidRPr="00BE037A" w:rsidRDefault="00BE037A" w:rsidP="00BE037A">
    <w:pPr>
      <w:pStyle w:val="En-tte"/>
      <w:pBdr>
        <w:bottom w:val="single" w:sz="4" w:space="1" w:color="auto"/>
      </w:pBdr>
      <w:tabs>
        <w:tab w:val="clear" w:pos="4513"/>
        <w:tab w:val="clear" w:pos="9027"/>
      </w:tabs>
      <w:jc w:val="center"/>
    </w:pPr>
    <w:r w:rsidRPr="00BE037A">
      <w:t xml:space="preserve">- </w:t>
    </w:r>
    <w:r w:rsidRPr="00BE037A">
      <w:fldChar w:fldCharType="begin"/>
    </w:r>
    <w:r w:rsidRPr="00BE037A">
      <w:instrText xml:space="preserve"> PAGE </w:instrText>
    </w:r>
    <w:r w:rsidRPr="00BE037A">
      <w:fldChar w:fldCharType="separate"/>
    </w:r>
    <w:r w:rsidRPr="00BE037A">
      <w:rPr>
        <w:noProof/>
      </w:rPr>
      <w:t>2</w:t>
    </w:r>
    <w:r w:rsidRPr="00BE037A">
      <w:fldChar w:fldCharType="end"/>
    </w:r>
    <w:r w:rsidRPr="00BE037A">
      <w:t xml:space="preserve"> -</w:t>
    </w:r>
  </w:p>
  <w:p w14:paraId="4D562122" w14:textId="77777777" w:rsidR="00EA4725" w:rsidRPr="00BE037A" w:rsidRDefault="00EA4725" w:rsidP="00BE03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34FA" w14:paraId="42737F04" w14:textId="77777777" w:rsidTr="00EE3CAF">
      <w:trPr>
        <w:trHeight w:val="240"/>
        <w:jc w:val="center"/>
      </w:trPr>
      <w:tc>
        <w:tcPr>
          <w:tcW w:w="3794" w:type="dxa"/>
          <w:shd w:val="clear" w:color="auto" w:fill="FFFFFF"/>
          <w:tcMar>
            <w:left w:w="108" w:type="dxa"/>
            <w:right w:w="108" w:type="dxa"/>
          </w:tcMar>
          <w:vAlign w:val="center"/>
        </w:tcPr>
        <w:p w14:paraId="23488E0A" w14:textId="77777777" w:rsidR="00ED54E0" w:rsidRPr="00EA4725" w:rsidRDefault="00ED54E0" w:rsidP="00422B6F">
          <w:pPr>
            <w:rPr>
              <w:noProof/>
              <w:lang w:eastAsia="en-GB"/>
            </w:rPr>
          </w:pPr>
          <w:bookmarkStart w:id="33" w:name="bmkRestricted" w:colFirst="1" w:colLast="1"/>
        </w:p>
      </w:tc>
      <w:tc>
        <w:tcPr>
          <w:tcW w:w="5448" w:type="dxa"/>
          <w:gridSpan w:val="2"/>
          <w:shd w:val="clear" w:color="auto" w:fill="FFFFFF"/>
          <w:tcMar>
            <w:left w:w="108" w:type="dxa"/>
            <w:right w:w="108" w:type="dxa"/>
          </w:tcMar>
          <w:vAlign w:val="center"/>
        </w:tcPr>
        <w:p w14:paraId="317DCECE" w14:textId="77777777" w:rsidR="00ED54E0" w:rsidRPr="00EA4725" w:rsidRDefault="00BE037A" w:rsidP="00422B6F">
          <w:pPr>
            <w:jc w:val="right"/>
            <w:rPr>
              <w:b/>
              <w:color w:val="FF0000"/>
              <w:szCs w:val="16"/>
            </w:rPr>
          </w:pPr>
          <w:r>
            <w:rPr>
              <w:b/>
              <w:color w:val="FF0000"/>
              <w:szCs w:val="16"/>
            </w:rPr>
            <w:t xml:space="preserve"> </w:t>
          </w:r>
        </w:p>
      </w:tc>
    </w:tr>
    <w:bookmarkEnd w:id="33"/>
    <w:tr w:rsidR="00D334FA" w14:paraId="6D2FB299" w14:textId="77777777" w:rsidTr="00EE3CAF">
      <w:trPr>
        <w:trHeight w:val="213"/>
        <w:jc w:val="center"/>
      </w:trPr>
      <w:tc>
        <w:tcPr>
          <w:tcW w:w="3794" w:type="dxa"/>
          <w:vMerge w:val="restart"/>
          <w:shd w:val="clear" w:color="auto" w:fill="FFFFFF"/>
          <w:tcMar>
            <w:left w:w="0" w:type="dxa"/>
            <w:right w:w="0" w:type="dxa"/>
          </w:tcMar>
        </w:tcPr>
        <w:p w14:paraId="63DC8F8C" w14:textId="78EB7347" w:rsidR="00ED54E0" w:rsidRPr="00EA4725" w:rsidRDefault="00101D77" w:rsidP="00422B6F">
          <w:pPr>
            <w:jc w:val="left"/>
          </w:pPr>
          <w:r>
            <w:rPr>
              <w:rFonts w:eastAsia="Verdana" w:cs="Verdana"/>
              <w:noProof/>
              <w:szCs w:val="18"/>
              <w:lang w:val="fr-FR" w:eastAsia="fr-FR"/>
            </w:rPr>
            <w:pict w14:anchorId="6680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WTO_COLOR_FR" style="width:186.75pt;height:56.25pt;visibility:visible;mso-wrap-style:square">
                <v:imagedata r:id="rId1" o:title="WTO_COLOR_FR"/>
                <o:lock v:ext="edit" aspectratio="f"/>
              </v:shape>
            </w:pict>
          </w:r>
        </w:p>
      </w:tc>
      <w:tc>
        <w:tcPr>
          <w:tcW w:w="5448" w:type="dxa"/>
          <w:gridSpan w:val="2"/>
          <w:shd w:val="clear" w:color="auto" w:fill="FFFFFF"/>
          <w:tcMar>
            <w:left w:w="108" w:type="dxa"/>
            <w:right w:w="108" w:type="dxa"/>
          </w:tcMar>
        </w:tcPr>
        <w:p w14:paraId="1F7BD88F" w14:textId="77777777" w:rsidR="00ED54E0" w:rsidRPr="00EA4725" w:rsidRDefault="00ED54E0" w:rsidP="00422B6F">
          <w:pPr>
            <w:jc w:val="right"/>
            <w:rPr>
              <w:b/>
              <w:szCs w:val="16"/>
            </w:rPr>
          </w:pPr>
        </w:p>
      </w:tc>
    </w:tr>
    <w:tr w:rsidR="00D334FA" w14:paraId="16B2EB74" w14:textId="77777777" w:rsidTr="00EE3CAF">
      <w:trPr>
        <w:trHeight w:val="868"/>
        <w:jc w:val="center"/>
      </w:trPr>
      <w:tc>
        <w:tcPr>
          <w:tcW w:w="3794" w:type="dxa"/>
          <w:vMerge/>
          <w:shd w:val="clear" w:color="auto" w:fill="FFFFFF"/>
          <w:tcMar>
            <w:left w:w="108" w:type="dxa"/>
            <w:right w:w="108" w:type="dxa"/>
          </w:tcMar>
        </w:tcPr>
        <w:p w14:paraId="59E390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3777DF" w14:textId="77777777" w:rsidR="00BE037A" w:rsidRDefault="00BE037A" w:rsidP="00656ABC">
          <w:pPr>
            <w:jc w:val="right"/>
            <w:rPr>
              <w:b/>
              <w:szCs w:val="16"/>
            </w:rPr>
          </w:pPr>
          <w:bookmarkStart w:id="34" w:name="bmkSymbols"/>
          <w:r>
            <w:rPr>
              <w:b/>
              <w:szCs w:val="16"/>
            </w:rPr>
            <w:t>G/SPS/N/</w:t>
          </w:r>
          <w:proofErr w:type="spellStart"/>
          <w:r>
            <w:rPr>
              <w:b/>
              <w:szCs w:val="16"/>
            </w:rPr>
            <w:t>TPKM</w:t>
          </w:r>
          <w:proofErr w:type="spellEnd"/>
          <w:r>
            <w:rPr>
              <w:b/>
              <w:szCs w:val="16"/>
            </w:rPr>
            <w:t>/508</w:t>
          </w:r>
        </w:p>
        <w:bookmarkEnd w:id="34"/>
        <w:p w14:paraId="0CFE669A" w14:textId="77777777" w:rsidR="00656ABC" w:rsidRPr="00EA4725" w:rsidRDefault="00656ABC" w:rsidP="00656ABC">
          <w:pPr>
            <w:jc w:val="right"/>
            <w:rPr>
              <w:b/>
              <w:szCs w:val="16"/>
            </w:rPr>
          </w:pPr>
        </w:p>
      </w:tc>
    </w:tr>
    <w:tr w:rsidR="00D334FA" w14:paraId="400FE253" w14:textId="77777777" w:rsidTr="00EE3CAF">
      <w:trPr>
        <w:trHeight w:val="240"/>
        <w:jc w:val="center"/>
      </w:trPr>
      <w:tc>
        <w:tcPr>
          <w:tcW w:w="3794" w:type="dxa"/>
          <w:vMerge/>
          <w:shd w:val="clear" w:color="auto" w:fill="FFFFFF"/>
          <w:tcMar>
            <w:left w:w="108" w:type="dxa"/>
            <w:right w:w="108" w:type="dxa"/>
          </w:tcMar>
          <w:vAlign w:val="center"/>
        </w:tcPr>
        <w:p w14:paraId="68FF7BE2" w14:textId="77777777" w:rsidR="00ED54E0" w:rsidRPr="00EA4725" w:rsidRDefault="00ED54E0" w:rsidP="00422B6F"/>
      </w:tc>
      <w:tc>
        <w:tcPr>
          <w:tcW w:w="5448" w:type="dxa"/>
          <w:gridSpan w:val="2"/>
          <w:shd w:val="clear" w:color="auto" w:fill="FFFFFF"/>
          <w:tcMar>
            <w:left w:w="108" w:type="dxa"/>
            <w:right w:w="108" w:type="dxa"/>
          </w:tcMar>
          <w:vAlign w:val="center"/>
        </w:tcPr>
        <w:p w14:paraId="2C407687" w14:textId="38875861" w:rsidR="00ED54E0" w:rsidRPr="00EA4725" w:rsidRDefault="006121CA" w:rsidP="002D39CC">
          <w:pPr>
            <w:jc w:val="right"/>
            <w:rPr>
              <w:szCs w:val="16"/>
            </w:rPr>
          </w:pPr>
          <w:bookmarkStart w:id="35" w:name="spsDateDistribution"/>
          <w:r w:rsidRPr="00EA4725">
            <w:rPr>
              <w:szCs w:val="16"/>
            </w:rPr>
            <w:t xml:space="preserve">20 </w:t>
          </w:r>
          <w:proofErr w:type="spellStart"/>
          <w:r w:rsidR="002D39CC">
            <w:rPr>
              <w:szCs w:val="16"/>
            </w:rPr>
            <w:t>septemb</w:t>
          </w:r>
          <w:r w:rsidRPr="00EA4725">
            <w:rPr>
              <w:szCs w:val="16"/>
            </w:rPr>
            <w:t>r</w:t>
          </w:r>
          <w:r w:rsidR="002D39CC">
            <w:rPr>
              <w:szCs w:val="16"/>
            </w:rPr>
            <w:t>e</w:t>
          </w:r>
          <w:proofErr w:type="spellEnd"/>
          <w:r w:rsidRPr="00EA4725">
            <w:rPr>
              <w:szCs w:val="16"/>
            </w:rPr>
            <w:t xml:space="preserve"> 2019</w:t>
          </w:r>
          <w:bookmarkStart w:id="36" w:name="bmkDate"/>
          <w:bookmarkEnd w:id="35"/>
          <w:bookmarkEnd w:id="36"/>
        </w:p>
      </w:tc>
    </w:tr>
    <w:tr w:rsidR="00D334FA" w14:paraId="7BA24D3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6A565B" w14:textId="6F2EBF31" w:rsidR="00ED54E0" w:rsidRPr="00EA4725" w:rsidRDefault="006121CA" w:rsidP="00422B6F">
          <w:pPr>
            <w:jc w:val="left"/>
            <w:rPr>
              <w:b/>
            </w:rPr>
          </w:pPr>
          <w:bookmarkStart w:id="37" w:name="bmkSerial"/>
          <w:r w:rsidRPr="00441372">
            <w:rPr>
              <w:color w:val="FF0000"/>
              <w:szCs w:val="16"/>
            </w:rPr>
            <w:t>(</w:t>
          </w:r>
          <w:bookmarkStart w:id="38" w:name="spsSerialNumber"/>
          <w:bookmarkEnd w:id="38"/>
          <w:r w:rsidR="009D1612">
            <w:rPr>
              <w:color w:val="FF0000"/>
              <w:szCs w:val="16"/>
            </w:rPr>
            <w:t>19-</w:t>
          </w:r>
          <w:r w:rsidR="00101D77">
            <w:rPr>
              <w:color w:val="FF0000"/>
              <w:szCs w:val="16"/>
            </w:rPr>
            <w:t>6068</w:t>
          </w:r>
          <w:r w:rsidRPr="00441372">
            <w:rPr>
              <w:color w:val="FF0000"/>
              <w:szCs w:val="16"/>
            </w:rPr>
            <w:t>)</w:t>
          </w:r>
          <w:bookmarkEnd w:id="37"/>
        </w:p>
      </w:tc>
      <w:tc>
        <w:tcPr>
          <w:tcW w:w="3325" w:type="dxa"/>
          <w:tcBorders>
            <w:bottom w:val="single" w:sz="4" w:space="0" w:color="auto"/>
          </w:tcBorders>
          <w:tcMar>
            <w:top w:w="0" w:type="dxa"/>
            <w:left w:w="108" w:type="dxa"/>
            <w:bottom w:w="57" w:type="dxa"/>
            <w:right w:w="108" w:type="dxa"/>
          </w:tcMar>
          <w:vAlign w:val="bottom"/>
        </w:tcPr>
        <w:p w14:paraId="567FB07B" w14:textId="06835717" w:rsidR="00ED54E0" w:rsidRPr="00EA4725" w:rsidRDefault="006121CA" w:rsidP="00422B6F">
          <w:pPr>
            <w:jc w:val="right"/>
            <w:rPr>
              <w:szCs w:val="16"/>
            </w:rPr>
          </w:pPr>
          <w:bookmarkStart w:id="3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9161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91615">
            <w:rPr>
              <w:bCs/>
              <w:noProof/>
              <w:szCs w:val="16"/>
            </w:rPr>
            <w:t>2</w:t>
          </w:r>
          <w:r w:rsidRPr="00441372">
            <w:rPr>
              <w:bCs/>
              <w:szCs w:val="16"/>
            </w:rPr>
            <w:fldChar w:fldCharType="end"/>
          </w:r>
          <w:bookmarkEnd w:id="39"/>
        </w:p>
      </w:tc>
    </w:tr>
    <w:tr w:rsidR="002D39CC" w14:paraId="693F3DE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789AA9" w14:textId="27CF07D7" w:rsidR="002D39CC" w:rsidRPr="00101D77" w:rsidRDefault="002D39CC" w:rsidP="002D39CC">
          <w:pPr>
            <w:jc w:val="left"/>
            <w:rPr>
              <w:sz w:val="14"/>
              <w:szCs w:val="16"/>
              <w:lang w:val="fr-FR"/>
            </w:rPr>
          </w:pPr>
          <w:bookmarkStart w:id="40" w:name="bmkCommittee"/>
          <w:r w:rsidRPr="00101D77">
            <w:rPr>
              <w:b/>
              <w:szCs w:val="18"/>
              <w:lang w:val="fr-FR"/>
            </w:rPr>
            <w:t>Comité des mesures sanitaires et phytosanitaires</w:t>
          </w:r>
          <w:bookmarkEnd w:id="40"/>
        </w:p>
      </w:tc>
      <w:tc>
        <w:tcPr>
          <w:tcW w:w="3325" w:type="dxa"/>
          <w:tcBorders>
            <w:top w:val="single" w:sz="4" w:space="0" w:color="auto"/>
          </w:tcBorders>
          <w:tcMar>
            <w:top w:w="113" w:type="dxa"/>
            <w:left w:w="108" w:type="dxa"/>
            <w:bottom w:w="57" w:type="dxa"/>
            <w:right w:w="108" w:type="dxa"/>
          </w:tcMar>
          <w:vAlign w:val="center"/>
        </w:tcPr>
        <w:p w14:paraId="59D2060E" w14:textId="7A472A31" w:rsidR="002D39CC" w:rsidRPr="00441372" w:rsidRDefault="002D39CC" w:rsidP="002D39CC">
          <w:pPr>
            <w:jc w:val="right"/>
            <w:rPr>
              <w:bCs/>
              <w:szCs w:val="18"/>
            </w:rPr>
          </w:pPr>
          <w:bookmarkStart w:id="41" w:name="bmkLanguage"/>
          <w:r>
            <w:rPr>
              <w:bCs/>
              <w:szCs w:val="18"/>
            </w:rPr>
            <w:t xml:space="preserve">Original: </w:t>
          </w:r>
          <w:bookmarkEnd w:id="41"/>
          <w:proofErr w:type="spellStart"/>
          <w:r>
            <w:rPr>
              <w:bCs/>
              <w:szCs w:val="18"/>
            </w:rPr>
            <w:t>anglais</w:t>
          </w:r>
          <w:proofErr w:type="spellEnd"/>
        </w:p>
      </w:tc>
    </w:tr>
  </w:tbl>
  <w:p w14:paraId="3A3763B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561EE8">
      <w:start w:val="1"/>
      <w:numFmt w:val="decimal"/>
      <w:pStyle w:val="SummaryText"/>
      <w:lvlText w:val="%1."/>
      <w:lvlJc w:val="left"/>
      <w:pPr>
        <w:ind w:left="360" w:hanging="360"/>
      </w:pPr>
    </w:lvl>
    <w:lvl w:ilvl="1" w:tplc="252421F0" w:tentative="1">
      <w:start w:val="1"/>
      <w:numFmt w:val="lowerLetter"/>
      <w:lvlText w:val="%2."/>
      <w:lvlJc w:val="left"/>
      <w:pPr>
        <w:ind w:left="1080" w:hanging="360"/>
      </w:pPr>
    </w:lvl>
    <w:lvl w:ilvl="2" w:tplc="481A63C8" w:tentative="1">
      <w:start w:val="1"/>
      <w:numFmt w:val="lowerRoman"/>
      <w:lvlText w:val="%3."/>
      <w:lvlJc w:val="right"/>
      <w:pPr>
        <w:ind w:left="1800" w:hanging="180"/>
      </w:pPr>
    </w:lvl>
    <w:lvl w:ilvl="3" w:tplc="71AC3594" w:tentative="1">
      <w:start w:val="1"/>
      <w:numFmt w:val="decimal"/>
      <w:lvlText w:val="%4."/>
      <w:lvlJc w:val="left"/>
      <w:pPr>
        <w:ind w:left="2520" w:hanging="360"/>
      </w:pPr>
    </w:lvl>
    <w:lvl w:ilvl="4" w:tplc="C1C4EC74" w:tentative="1">
      <w:start w:val="1"/>
      <w:numFmt w:val="lowerLetter"/>
      <w:lvlText w:val="%5."/>
      <w:lvlJc w:val="left"/>
      <w:pPr>
        <w:ind w:left="3240" w:hanging="360"/>
      </w:pPr>
    </w:lvl>
    <w:lvl w:ilvl="5" w:tplc="E2020D42" w:tentative="1">
      <w:start w:val="1"/>
      <w:numFmt w:val="lowerRoman"/>
      <w:lvlText w:val="%6."/>
      <w:lvlJc w:val="right"/>
      <w:pPr>
        <w:ind w:left="3960" w:hanging="180"/>
      </w:pPr>
    </w:lvl>
    <w:lvl w:ilvl="6" w:tplc="19E24D64" w:tentative="1">
      <w:start w:val="1"/>
      <w:numFmt w:val="decimal"/>
      <w:lvlText w:val="%7."/>
      <w:lvlJc w:val="left"/>
      <w:pPr>
        <w:ind w:left="4680" w:hanging="360"/>
      </w:pPr>
    </w:lvl>
    <w:lvl w:ilvl="7" w:tplc="6CE2864A" w:tentative="1">
      <w:start w:val="1"/>
      <w:numFmt w:val="lowerLetter"/>
      <w:lvlText w:val="%8."/>
      <w:lvlJc w:val="left"/>
      <w:pPr>
        <w:ind w:left="5400" w:hanging="360"/>
      </w:pPr>
    </w:lvl>
    <w:lvl w:ilvl="8" w:tplc="6E9E2B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1D77"/>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39CC"/>
    <w:rsid w:val="00334D8B"/>
    <w:rsid w:val="0035602E"/>
    <w:rsid w:val="003572B4"/>
    <w:rsid w:val="003817C7"/>
    <w:rsid w:val="00395125"/>
    <w:rsid w:val="003E2958"/>
    <w:rsid w:val="00422B6F"/>
    <w:rsid w:val="00423377"/>
    <w:rsid w:val="00441372"/>
    <w:rsid w:val="0044491D"/>
    <w:rsid w:val="00467032"/>
    <w:rsid w:val="0046754A"/>
    <w:rsid w:val="004B39D5"/>
    <w:rsid w:val="004E4B52"/>
    <w:rsid w:val="004F203A"/>
    <w:rsid w:val="005336B8"/>
    <w:rsid w:val="00547B5F"/>
    <w:rsid w:val="00571931"/>
    <w:rsid w:val="005B04B9"/>
    <w:rsid w:val="005B68C7"/>
    <w:rsid w:val="005B7054"/>
    <w:rsid w:val="005C04C1"/>
    <w:rsid w:val="005D5981"/>
    <w:rsid w:val="005E6F8D"/>
    <w:rsid w:val="005F30CB"/>
    <w:rsid w:val="006121CA"/>
    <w:rsid w:val="00612644"/>
    <w:rsid w:val="0065690F"/>
    <w:rsid w:val="00656ABC"/>
    <w:rsid w:val="00674CCD"/>
    <w:rsid w:val="006B4BC2"/>
    <w:rsid w:val="006F1601"/>
    <w:rsid w:val="006F5826"/>
    <w:rsid w:val="00700181"/>
    <w:rsid w:val="00713BFD"/>
    <w:rsid w:val="007141CF"/>
    <w:rsid w:val="007147F3"/>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4755"/>
    <w:rsid w:val="009D1612"/>
    <w:rsid w:val="00A22F76"/>
    <w:rsid w:val="00A52B02"/>
    <w:rsid w:val="00A6057A"/>
    <w:rsid w:val="00A62304"/>
    <w:rsid w:val="00A74017"/>
    <w:rsid w:val="00A828DF"/>
    <w:rsid w:val="00AA332C"/>
    <w:rsid w:val="00AC27F8"/>
    <w:rsid w:val="00AD4C72"/>
    <w:rsid w:val="00AE057B"/>
    <w:rsid w:val="00AE2AEE"/>
    <w:rsid w:val="00AE6AF7"/>
    <w:rsid w:val="00B00276"/>
    <w:rsid w:val="00B230EC"/>
    <w:rsid w:val="00B367FB"/>
    <w:rsid w:val="00B52738"/>
    <w:rsid w:val="00B56EDC"/>
    <w:rsid w:val="00B94A75"/>
    <w:rsid w:val="00BA3D1E"/>
    <w:rsid w:val="00BB1F84"/>
    <w:rsid w:val="00BC035A"/>
    <w:rsid w:val="00BE037A"/>
    <w:rsid w:val="00BE5468"/>
    <w:rsid w:val="00C11EAC"/>
    <w:rsid w:val="00C305D7"/>
    <w:rsid w:val="00C30F2A"/>
    <w:rsid w:val="00C43456"/>
    <w:rsid w:val="00C43F16"/>
    <w:rsid w:val="00C65C0C"/>
    <w:rsid w:val="00C73990"/>
    <w:rsid w:val="00C808FC"/>
    <w:rsid w:val="00C863EB"/>
    <w:rsid w:val="00CD7D97"/>
    <w:rsid w:val="00CE3EE6"/>
    <w:rsid w:val="00CE4BA1"/>
    <w:rsid w:val="00CF2C29"/>
    <w:rsid w:val="00CF7DB9"/>
    <w:rsid w:val="00D000C7"/>
    <w:rsid w:val="00D1099E"/>
    <w:rsid w:val="00D334FA"/>
    <w:rsid w:val="00D52A9D"/>
    <w:rsid w:val="00D55AAD"/>
    <w:rsid w:val="00D66911"/>
    <w:rsid w:val="00D747AE"/>
    <w:rsid w:val="00D76A9E"/>
    <w:rsid w:val="00D91615"/>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4A13"/>
    <w:rsid w:val="00EF2394"/>
    <w:rsid w:val="00F17777"/>
    <w:rsid w:val="00F215CE"/>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14:docId w14:val="6647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517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2019-09-28T07:10:00Z</dcterms:created>
  <dcterms:modified xsi:type="dcterms:W3CDTF">2019-09-30T10:01:00Z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G/SPS/N/TPKM/508</vt:lpwstr>
  </property>
</Properties>
</file>