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1509AC" w:rsidRDefault="001509AC" w:rsidP="001509AC">
      <w:pPr>
        <w:pStyle w:val="Title"/>
        <w:rPr>
          <w:caps w:val="0"/>
          <w:kern w:val="0"/>
        </w:rPr>
      </w:pPr>
      <w:bookmarkStart w:id="12" w:name="_Hlk534798574"/>
      <w:bookmarkStart w:id="13" w:name="_GoBack"/>
      <w:bookmarkEnd w:id="13"/>
      <w:r w:rsidRPr="001509A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509AC" w:rsidRPr="001509AC" w:rsidTr="001509A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 xml:space="preserve">Membre </w:t>
            </w:r>
            <w:proofErr w:type="gramStart"/>
            <w:r w:rsidRPr="001509AC">
              <w:rPr>
                <w:b/>
              </w:rPr>
              <w:t>notifiant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</w:t>
            </w:r>
            <w:r w:rsidR="001509AC" w:rsidRPr="001509AC">
              <w:rPr>
                <w:u w:val="single"/>
              </w:rPr>
              <w:t>U</w:t>
            </w:r>
            <w:r w:rsidRPr="001509AC">
              <w:rPr>
                <w:u w:val="single"/>
              </w:rPr>
              <w:t>RUGUAY</w:t>
            </w:r>
          </w:p>
          <w:p w:rsidR="00B91FF3" w:rsidRPr="001509AC" w:rsidRDefault="00FF179C" w:rsidP="001509AC">
            <w:pPr>
              <w:spacing w:after="120"/>
              <w:rPr>
                <w:b/>
              </w:rPr>
            </w:pPr>
            <w:r w:rsidRPr="001509AC">
              <w:rPr>
                <w:b/>
              </w:rPr>
              <w:t xml:space="preserve">Le cas échéant, pouvoirs publics locaux </w:t>
            </w:r>
            <w:proofErr w:type="gramStart"/>
            <w:r w:rsidRPr="001509AC">
              <w:rPr>
                <w:b/>
              </w:rPr>
              <w:t>concernés:</w:t>
            </w:r>
            <w:proofErr w:type="gramEnd"/>
            <w:r w:rsidRPr="001509AC">
              <w:rPr>
                <w:b/>
              </w:rPr>
              <w:t xml:space="preserve"> </w:t>
            </w:r>
          </w:p>
        </w:tc>
      </w:tr>
      <w:tr w:rsidR="001509AC" w:rsidRPr="001509AC" w:rsidTr="001509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 xml:space="preserve">Organisme </w:t>
            </w:r>
            <w:proofErr w:type="gramStart"/>
            <w:r w:rsidRPr="001509AC">
              <w:rPr>
                <w:b/>
              </w:rPr>
              <w:t>responsable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</w:t>
            </w:r>
            <w:proofErr w:type="spellStart"/>
            <w:r w:rsidR="001509AC" w:rsidRPr="001509AC">
              <w:rPr>
                <w:i/>
                <w:iCs/>
              </w:rPr>
              <w:t>M</w:t>
            </w:r>
            <w:r w:rsidRPr="001509AC">
              <w:rPr>
                <w:i/>
                <w:iCs/>
              </w:rPr>
              <w:t>inisterio</w:t>
            </w:r>
            <w:proofErr w:type="spellEnd"/>
            <w:r w:rsidRPr="001509AC">
              <w:rPr>
                <w:i/>
                <w:iCs/>
              </w:rPr>
              <w:t xml:space="preserve"> de </w:t>
            </w:r>
            <w:proofErr w:type="spellStart"/>
            <w:r w:rsidRPr="001509AC">
              <w:rPr>
                <w:i/>
                <w:iCs/>
              </w:rPr>
              <w:t>Ganadería</w:t>
            </w:r>
            <w:proofErr w:type="spellEnd"/>
            <w:r w:rsidRPr="001509AC">
              <w:rPr>
                <w:i/>
                <w:iCs/>
              </w:rPr>
              <w:t xml:space="preserve">, </w:t>
            </w:r>
            <w:proofErr w:type="spellStart"/>
            <w:r w:rsidRPr="001509AC">
              <w:rPr>
                <w:i/>
                <w:iCs/>
              </w:rPr>
              <w:t>Agricultura</w:t>
            </w:r>
            <w:proofErr w:type="spellEnd"/>
            <w:r w:rsidRPr="001509AC">
              <w:rPr>
                <w:i/>
                <w:iCs/>
              </w:rPr>
              <w:t xml:space="preserve"> y </w:t>
            </w:r>
            <w:proofErr w:type="spellStart"/>
            <w:r w:rsidRPr="001509AC">
              <w:rPr>
                <w:i/>
                <w:iCs/>
              </w:rPr>
              <w:t>Pesca</w:t>
            </w:r>
            <w:proofErr w:type="spellEnd"/>
            <w:r w:rsidRPr="001509AC">
              <w:t xml:space="preserve"> (Ministère de l'élevage, de l'agriculture et de la pêche)</w:t>
            </w:r>
          </w:p>
        </w:tc>
      </w:tr>
      <w:tr w:rsidR="001509AC" w:rsidRPr="001509AC" w:rsidTr="001509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>Produits visés (Prière d'indiquer le(s) numéro(s) du tarif figurant dans les listes nationales déposées à l'OMC</w:t>
            </w:r>
            <w:r w:rsidR="001509AC" w:rsidRPr="001509AC">
              <w:rPr>
                <w:b/>
              </w:rPr>
              <w:t>. L</w:t>
            </w:r>
            <w:r w:rsidRPr="001509AC">
              <w:rPr>
                <w:b/>
              </w:rPr>
              <w:t>es numéros de l'</w:t>
            </w:r>
            <w:proofErr w:type="spellStart"/>
            <w:r w:rsidRPr="001509AC">
              <w:rPr>
                <w:b/>
              </w:rPr>
              <w:t>ICS</w:t>
            </w:r>
            <w:proofErr w:type="spellEnd"/>
            <w:r w:rsidRPr="001509AC">
              <w:rPr>
                <w:b/>
              </w:rPr>
              <w:t xml:space="preserve"> devraient aussi être indiqués, le</w:t>
            </w:r>
            <w:r w:rsidR="001509AC" w:rsidRPr="001509AC">
              <w:rPr>
                <w:b/>
              </w:rPr>
              <w:t xml:space="preserve"> </w:t>
            </w:r>
            <w:r w:rsidRPr="001509AC">
              <w:rPr>
                <w:b/>
              </w:rPr>
              <w:t>cas échéant</w:t>
            </w:r>
            <w:proofErr w:type="gramStart"/>
            <w:r w:rsidRPr="001509AC">
              <w:rPr>
                <w:b/>
              </w:rPr>
              <w:t>)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</w:t>
            </w:r>
            <w:r w:rsidR="001509AC" w:rsidRPr="001509AC">
              <w:t>S</w:t>
            </w:r>
            <w:r w:rsidRPr="001509AC">
              <w:t>perme d'animaux des espèces bovine et bubaline congelé</w:t>
            </w:r>
          </w:p>
        </w:tc>
      </w:tr>
      <w:tr w:rsidR="001509AC" w:rsidRPr="001509AC" w:rsidTr="001509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  <w:rPr>
                <w:b/>
              </w:rPr>
            </w:pPr>
            <w:r w:rsidRPr="001509A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  <w:rPr>
                <w:b/>
              </w:rPr>
            </w:pPr>
            <w:r w:rsidRPr="001509AC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1509AC">
              <w:rPr>
                <w:b/>
              </w:rPr>
              <w:t>faisable:</w:t>
            </w:r>
            <w:proofErr w:type="gramEnd"/>
          </w:p>
          <w:p w:rsidR="00D645F4" w:rsidRPr="001509AC" w:rsidRDefault="00FF179C" w:rsidP="001509AC">
            <w:pPr>
              <w:spacing w:after="120"/>
              <w:ind w:left="607" w:hanging="607"/>
              <w:rPr>
                <w:b/>
              </w:rPr>
            </w:pPr>
            <w:r w:rsidRPr="001509AC">
              <w:rPr>
                <w:b/>
              </w:rPr>
              <w:t>[X]</w:t>
            </w:r>
            <w:r w:rsidRPr="001509AC">
              <w:rPr>
                <w:b/>
              </w:rPr>
              <w:tab/>
              <w:t>Tous les partenaires commerciaux</w:t>
            </w:r>
          </w:p>
          <w:p w:rsidR="00B91FF3" w:rsidRPr="001509AC" w:rsidRDefault="001509AC" w:rsidP="001509A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509AC">
              <w:rPr>
                <w:b/>
              </w:rPr>
              <w:t>[ ]</w:t>
            </w:r>
            <w:proofErr w:type="gramEnd"/>
            <w:r w:rsidR="00D645F4" w:rsidRPr="001509AC">
              <w:rPr>
                <w:b/>
              </w:rPr>
              <w:tab/>
              <w:t xml:space="preserve">Régions ou pays spécifiques: </w:t>
            </w:r>
          </w:p>
        </w:tc>
      </w:tr>
      <w:tr w:rsidR="001509AC" w:rsidRPr="001509AC" w:rsidTr="001509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 xml:space="preserve">Intitulé du texte </w:t>
            </w:r>
            <w:proofErr w:type="gramStart"/>
            <w:r w:rsidRPr="001509AC">
              <w:rPr>
                <w:b/>
              </w:rPr>
              <w:t>notifié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</w:t>
            </w:r>
            <w:r w:rsidR="001509AC" w:rsidRPr="001509AC">
              <w:t>M</w:t>
            </w:r>
            <w:r w:rsidRPr="001509AC">
              <w:t>ERCOSUR/</w:t>
            </w:r>
            <w:proofErr w:type="spellStart"/>
            <w:r w:rsidRPr="001509AC">
              <w:t>GMC</w:t>
            </w:r>
            <w:proofErr w:type="spellEnd"/>
            <w:r w:rsidRPr="001509AC">
              <w:t>/RES</w:t>
            </w:r>
            <w:r w:rsidR="001509AC" w:rsidRPr="001509AC">
              <w:t>. N</w:t>
            </w:r>
            <w:r w:rsidRPr="001509AC">
              <w:t>° 42/18 "</w:t>
            </w:r>
            <w:proofErr w:type="spellStart"/>
            <w:r w:rsidRPr="001509AC">
              <w:rPr>
                <w:i/>
                <w:iCs/>
              </w:rPr>
              <w:t>Modificación</w:t>
            </w:r>
            <w:proofErr w:type="spellEnd"/>
            <w:r w:rsidRPr="001509AC">
              <w:rPr>
                <w:i/>
                <w:iCs/>
              </w:rPr>
              <w:t xml:space="preserve"> de los </w:t>
            </w:r>
            <w:proofErr w:type="spellStart"/>
            <w:r w:rsidRPr="001509AC">
              <w:rPr>
                <w:i/>
                <w:iCs/>
              </w:rPr>
              <w:t>Requisitos</w:t>
            </w:r>
            <w:proofErr w:type="spellEnd"/>
            <w:r w:rsidRPr="001509AC">
              <w:rPr>
                <w:i/>
                <w:iCs/>
              </w:rPr>
              <w:t xml:space="preserve"> </w:t>
            </w:r>
            <w:proofErr w:type="spellStart"/>
            <w:r w:rsidRPr="001509AC">
              <w:rPr>
                <w:i/>
                <w:iCs/>
              </w:rPr>
              <w:t>zoosanitarios</w:t>
            </w:r>
            <w:proofErr w:type="spellEnd"/>
            <w:r w:rsidRPr="001509AC">
              <w:rPr>
                <w:i/>
                <w:iCs/>
              </w:rPr>
              <w:t xml:space="preserve"> de los </w:t>
            </w:r>
            <w:proofErr w:type="spellStart"/>
            <w:r w:rsidRPr="001509AC">
              <w:rPr>
                <w:i/>
                <w:iCs/>
              </w:rPr>
              <w:t>Estados</w:t>
            </w:r>
            <w:proofErr w:type="spellEnd"/>
            <w:r w:rsidRPr="001509AC">
              <w:rPr>
                <w:i/>
                <w:iCs/>
              </w:rPr>
              <w:t xml:space="preserve"> Parte para la </w:t>
            </w:r>
            <w:proofErr w:type="spellStart"/>
            <w:r w:rsidRPr="001509AC">
              <w:rPr>
                <w:i/>
                <w:iCs/>
              </w:rPr>
              <w:t>importación</w:t>
            </w:r>
            <w:proofErr w:type="spellEnd"/>
            <w:r w:rsidRPr="001509AC">
              <w:rPr>
                <w:i/>
                <w:iCs/>
              </w:rPr>
              <w:t xml:space="preserve"> de </w:t>
            </w:r>
            <w:proofErr w:type="spellStart"/>
            <w:r w:rsidRPr="001509AC">
              <w:rPr>
                <w:i/>
                <w:iCs/>
              </w:rPr>
              <w:t>semen</w:t>
            </w:r>
            <w:proofErr w:type="spellEnd"/>
            <w:r w:rsidRPr="001509AC">
              <w:rPr>
                <w:i/>
                <w:iCs/>
              </w:rPr>
              <w:t xml:space="preserve"> </w:t>
            </w:r>
            <w:proofErr w:type="spellStart"/>
            <w:r w:rsidRPr="001509AC">
              <w:rPr>
                <w:i/>
                <w:iCs/>
              </w:rPr>
              <w:t>bovino</w:t>
            </w:r>
            <w:proofErr w:type="spellEnd"/>
            <w:r w:rsidRPr="001509AC">
              <w:rPr>
                <w:i/>
                <w:iCs/>
              </w:rPr>
              <w:t xml:space="preserve"> y </w:t>
            </w:r>
            <w:proofErr w:type="spellStart"/>
            <w:r w:rsidRPr="001509AC">
              <w:rPr>
                <w:i/>
                <w:iCs/>
              </w:rPr>
              <w:t>bubalino</w:t>
            </w:r>
            <w:proofErr w:type="spellEnd"/>
            <w:r w:rsidRPr="001509AC">
              <w:rPr>
                <w:i/>
                <w:iCs/>
              </w:rPr>
              <w:t xml:space="preserve"> </w:t>
            </w:r>
            <w:proofErr w:type="spellStart"/>
            <w:r w:rsidRPr="001509AC">
              <w:rPr>
                <w:i/>
                <w:iCs/>
              </w:rPr>
              <w:t>congelado</w:t>
            </w:r>
            <w:proofErr w:type="spellEnd"/>
            <w:r w:rsidRPr="001509AC">
              <w:rPr>
                <w:i/>
                <w:iCs/>
              </w:rPr>
              <w:t xml:space="preserve"> (</w:t>
            </w:r>
            <w:proofErr w:type="spellStart"/>
            <w:r w:rsidRPr="001509AC">
              <w:rPr>
                <w:i/>
                <w:iCs/>
              </w:rPr>
              <w:t>Modificación</w:t>
            </w:r>
            <w:proofErr w:type="spellEnd"/>
            <w:r w:rsidRPr="001509AC">
              <w:rPr>
                <w:i/>
                <w:iCs/>
              </w:rPr>
              <w:t xml:space="preserve"> de la </w:t>
            </w:r>
            <w:proofErr w:type="spellStart"/>
            <w:r w:rsidRPr="001509AC">
              <w:rPr>
                <w:i/>
                <w:iCs/>
              </w:rPr>
              <w:t>Resolución</w:t>
            </w:r>
            <w:proofErr w:type="spellEnd"/>
            <w:r w:rsidRPr="001509AC">
              <w:rPr>
                <w:i/>
                <w:iCs/>
              </w:rPr>
              <w:t xml:space="preserve"> </w:t>
            </w:r>
            <w:proofErr w:type="spellStart"/>
            <w:r w:rsidRPr="001509AC">
              <w:rPr>
                <w:i/>
                <w:iCs/>
              </w:rPr>
              <w:t>GMC</w:t>
            </w:r>
            <w:proofErr w:type="spellEnd"/>
            <w:r w:rsidRPr="001509AC">
              <w:rPr>
                <w:i/>
                <w:iCs/>
              </w:rPr>
              <w:t xml:space="preserve"> Nº 49/14)</w:t>
            </w:r>
            <w:r w:rsidRPr="001509AC">
              <w:t xml:space="preserve">" (Modification des exigences </w:t>
            </w:r>
            <w:proofErr w:type="spellStart"/>
            <w:r w:rsidRPr="001509AC">
              <w:t>zoosanitaires</w:t>
            </w:r>
            <w:proofErr w:type="spellEnd"/>
            <w:r w:rsidRPr="001509AC">
              <w:t xml:space="preserve"> des États parties pour l'importation de sperme d'animaux des espèces bovine et bubaline congelé (modification de la Décision </w:t>
            </w:r>
            <w:proofErr w:type="spellStart"/>
            <w:r w:rsidRPr="001509AC">
              <w:t>GMC</w:t>
            </w:r>
            <w:proofErr w:type="spellEnd"/>
            <w:r w:rsidRPr="001509AC">
              <w:t xml:space="preserve"> n° 49/14))</w:t>
            </w:r>
            <w:r w:rsidR="001509AC" w:rsidRPr="001509AC">
              <w:t xml:space="preserve">. </w:t>
            </w:r>
            <w:r w:rsidR="001509AC" w:rsidRPr="001509AC">
              <w:rPr>
                <w:b/>
              </w:rPr>
              <w:t>L</w:t>
            </w:r>
            <w:r w:rsidRPr="001509AC">
              <w:rPr>
                <w:b/>
              </w:rPr>
              <w:t>angue(s</w:t>
            </w:r>
            <w:proofErr w:type="gramStart"/>
            <w:r w:rsidRPr="001509AC">
              <w:rPr>
                <w:b/>
              </w:rPr>
              <w:t>)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</w:t>
            </w:r>
            <w:r w:rsidR="001509AC" w:rsidRPr="001509AC">
              <w:t>e</w:t>
            </w:r>
            <w:r w:rsidRPr="001509AC">
              <w:t>spagnol et portugais</w:t>
            </w:r>
            <w:r w:rsidR="001509AC" w:rsidRPr="001509AC">
              <w:t xml:space="preserve">. </w:t>
            </w:r>
            <w:r w:rsidR="001509AC" w:rsidRPr="001509AC">
              <w:rPr>
                <w:b/>
              </w:rPr>
              <w:t>N</w:t>
            </w:r>
            <w:r w:rsidRPr="001509AC">
              <w:rPr>
                <w:b/>
              </w:rPr>
              <w:t xml:space="preserve">ombre de </w:t>
            </w:r>
            <w:proofErr w:type="gramStart"/>
            <w:r w:rsidRPr="001509AC">
              <w:rPr>
                <w:b/>
              </w:rPr>
              <w:t>pages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</w:t>
            </w:r>
            <w:r w:rsidR="001509AC" w:rsidRPr="001509AC">
              <w:t>2</w:t>
            </w:r>
          </w:p>
          <w:p w:rsidR="00B91FF3" w:rsidRPr="001509AC" w:rsidRDefault="00FE65A6" w:rsidP="001509AC">
            <w:pPr>
              <w:spacing w:after="120"/>
              <w:rPr>
                <w:rStyle w:val="Hyperlink"/>
              </w:rPr>
            </w:pPr>
            <w:hyperlink r:id="rId7" w:tgtFrame="_blank" w:history="1">
              <w:r w:rsidR="001509AC" w:rsidRPr="001509AC">
                <w:rPr>
                  <w:rStyle w:val="Hyperlink"/>
                </w:rPr>
                <w:t>https://members.wto.org/crnattachments/2018/SPS/URY/18_6287_00_s.pdf</w:t>
              </w:r>
            </w:hyperlink>
          </w:p>
        </w:tc>
      </w:tr>
      <w:tr w:rsidR="001509AC" w:rsidRPr="001509AC" w:rsidTr="001509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proofErr w:type="gramStart"/>
            <w:r w:rsidRPr="001509AC">
              <w:rPr>
                <w:b/>
              </w:rPr>
              <w:t>Teneur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</w:t>
            </w:r>
            <w:r w:rsidR="001509AC" w:rsidRPr="001509AC">
              <w:t>M</w:t>
            </w:r>
            <w:r w:rsidRPr="001509AC">
              <w:t>odification de l'article 11 et ajout d'un article 25 dans la Décision (</w:t>
            </w:r>
            <w:proofErr w:type="spellStart"/>
            <w:r w:rsidRPr="001509AC">
              <w:rPr>
                <w:i/>
                <w:iCs/>
              </w:rPr>
              <w:t>Resolución</w:t>
            </w:r>
            <w:proofErr w:type="spellEnd"/>
            <w:r w:rsidRPr="001509AC">
              <w:t xml:space="preserve">) </w:t>
            </w:r>
            <w:proofErr w:type="spellStart"/>
            <w:r w:rsidRPr="001509AC">
              <w:t>GMC</w:t>
            </w:r>
            <w:proofErr w:type="spellEnd"/>
            <w:r w:rsidRPr="001509AC">
              <w:t xml:space="preserve"> n° 49/14 "Exigences </w:t>
            </w:r>
            <w:proofErr w:type="spellStart"/>
            <w:r w:rsidRPr="001509AC">
              <w:t>zoosanitaires</w:t>
            </w:r>
            <w:proofErr w:type="spellEnd"/>
            <w:r w:rsidRPr="001509AC">
              <w:t xml:space="preserve"> des États parties pour l'importation de sperme d'animaux des espèces bovine et bubaline congelé".</w:t>
            </w:r>
          </w:p>
        </w:tc>
      </w:tr>
      <w:tr w:rsidR="001509AC" w:rsidRPr="001509AC" w:rsidTr="001509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  <w:rPr>
                <w:b/>
              </w:rPr>
            </w:pPr>
            <w:r w:rsidRPr="001509A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 xml:space="preserve">Objectif et raison </w:t>
            </w:r>
            <w:proofErr w:type="gramStart"/>
            <w:r w:rsidRPr="001509AC">
              <w:rPr>
                <w:b/>
              </w:rPr>
              <w:t>d'être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[ ]</w:t>
            </w:r>
            <w:r w:rsidRPr="001509AC">
              <w:rPr>
                <w:b/>
              </w:rPr>
              <w:t xml:space="preserve"> innocuité des produits alimentaires, [X] santé des animaux, </w:t>
            </w:r>
            <w:r w:rsidR="001509AC" w:rsidRPr="001509AC">
              <w:rPr>
                <w:b/>
              </w:rPr>
              <w:t>[ ]</w:t>
            </w:r>
            <w:r w:rsidRPr="001509AC">
              <w:rPr>
                <w:b/>
              </w:rPr>
              <w:t xml:space="preserve"> préservation des végétaux, </w:t>
            </w:r>
            <w:r w:rsidR="001509AC" w:rsidRPr="001509AC">
              <w:rPr>
                <w:b/>
              </w:rPr>
              <w:t>[ ]</w:t>
            </w:r>
            <w:r w:rsidRPr="001509AC">
              <w:rPr>
                <w:b/>
              </w:rPr>
              <w:t xml:space="preserve"> protection des personnes contre les maladies ou les parasites des animaux/des plantes, </w:t>
            </w:r>
            <w:r w:rsidR="001509AC" w:rsidRPr="001509AC">
              <w:rPr>
                <w:b/>
              </w:rPr>
              <w:t>[ ]</w:t>
            </w:r>
            <w:r w:rsidRPr="001509AC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1509AC" w:rsidRPr="001509AC" w:rsidTr="001509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  <w:rPr>
                <w:b/>
              </w:rPr>
            </w:pPr>
            <w:r w:rsidRPr="001509A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45F4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>Existe</w:t>
            </w:r>
            <w:r w:rsidR="001509AC" w:rsidRPr="001509AC">
              <w:rPr>
                <w:b/>
              </w:rPr>
              <w:t>-</w:t>
            </w:r>
            <w:r w:rsidRPr="001509AC">
              <w:rPr>
                <w:b/>
              </w:rPr>
              <w:t>t</w:t>
            </w:r>
            <w:r w:rsidR="001509AC" w:rsidRPr="001509AC">
              <w:rPr>
                <w:b/>
              </w:rPr>
              <w:t>-</w:t>
            </w:r>
            <w:r w:rsidRPr="001509AC">
              <w:rPr>
                <w:b/>
              </w:rPr>
              <w:t xml:space="preserve">il une norme internationale </w:t>
            </w:r>
            <w:proofErr w:type="gramStart"/>
            <w:r w:rsidRPr="001509AC">
              <w:rPr>
                <w:b/>
              </w:rPr>
              <w:t>pertinente</w:t>
            </w:r>
            <w:r w:rsidR="001509AC" w:rsidRPr="001509AC">
              <w:rPr>
                <w:b/>
              </w:rPr>
              <w:t>?</w:t>
            </w:r>
            <w:proofErr w:type="gramEnd"/>
            <w:r w:rsidR="001509AC" w:rsidRPr="001509AC">
              <w:rPr>
                <w:b/>
              </w:rPr>
              <w:t xml:space="preserve"> D</w:t>
            </w:r>
            <w:r w:rsidRPr="001509AC">
              <w:rPr>
                <w:b/>
              </w:rPr>
              <w:t xml:space="preserve">ans l'affirmative, indiquer </w:t>
            </w:r>
            <w:proofErr w:type="gramStart"/>
            <w:r w:rsidRPr="001509AC">
              <w:rPr>
                <w:b/>
              </w:rPr>
              <w:t>laquelle:</w:t>
            </w:r>
            <w:proofErr w:type="gramEnd"/>
          </w:p>
          <w:p w:rsidR="00D645F4" w:rsidRPr="001509AC" w:rsidRDefault="001509AC" w:rsidP="001509AC">
            <w:pPr>
              <w:spacing w:after="120"/>
              <w:ind w:left="720" w:hanging="720"/>
            </w:pPr>
            <w:proofErr w:type="gramStart"/>
            <w:r w:rsidRPr="001509AC">
              <w:rPr>
                <w:b/>
              </w:rPr>
              <w:t>[ ]</w:t>
            </w:r>
            <w:proofErr w:type="gramEnd"/>
            <w:r w:rsidR="00D645F4" w:rsidRPr="001509AC">
              <w:rPr>
                <w:b/>
              </w:rPr>
              <w:tab/>
              <w:t xml:space="preserve">Commission du Codex Alimentarius </w:t>
            </w:r>
            <w:r w:rsidR="00D645F4" w:rsidRPr="001509AC">
              <w:rPr>
                <w:b/>
                <w:i/>
              </w:rPr>
              <w:t>(par exemple, intitulé ou numéro de série de la norme du Codex ou du texte apparenté)</w:t>
            </w:r>
            <w:r w:rsidR="00D645F4" w:rsidRPr="001509AC">
              <w:rPr>
                <w:b/>
              </w:rPr>
              <w:t>:</w:t>
            </w:r>
          </w:p>
          <w:p w:rsidR="00FE7F39" w:rsidRDefault="00FF179C" w:rsidP="001509AC">
            <w:pPr>
              <w:ind w:left="720" w:hanging="720"/>
              <w:rPr>
                <w:b/>
                <w:bCs/>
              </w:rPr>
            </w:pPr>
            <w:r w:rsidRPr="001509AC">
              <w:rPr>
                <w:b/>
              </w:rPr>
              <w:t>[X]</w:t>
            </w:r>
            <w:r w:rsidRPr="001509AC">
              <w:rPr>
                <w:b/>
              </w:rPr>
              <w:tab/>
              <w:t xml:space="preserve">Organisation mondiale de la santé animale (OIE) </w:t>
            </w:r>
            <w:r w:rsidRPr="001509AC">
              <w:rPr>
                <w:b/>
                <w:i/>
              </w:rPr>
              <w:t>(par exemple, numéro du chapitre du Code sanitaire pour les animaux terrestres ou du Code sanitaire pour les animaux aquatiques</w:t>
            </w:r>
            <w:proofErr w:type="gramStart"/>
            <w:r w:rsidRPr="001509AC">
              <w:rPr>
                <w:b/>
                <w:i/>
              </w:rPr>
              <w:t>)</w:t>
            </w:r>
            <w:r w:rsidR="001509AC" w:rsidRPr="001509AC">
              <w:rPr>
                <w:b/>
                <w:bCs/>
              </w:rPr>
              <w:t>:</w:t>
            </w:r>
            <w:proofErr w:type="gramEnd"/>
            <w:r w:rsidR="001509AC" w:rsidRPr="001509AC">
              <w:rPr>
                <w:b/>
                <w:bCs/>
              </w:rPr>
              <w:t xml:space="preserve"> </w:t>
            </w:r>
          </w:p>
          <w:p w:rsidR="00D645F4" w:rsidRPr="001509AC" w:rsidRDefault="001509AC" w:rsidP="00FE7F39">
            <w:pPr>
              <w:ind w:left="723" w:hanging="3"/>
            </w:pPr>
            <w:r w:rsidRPr="001509AC">
              <w:t>T</w:t>
            </w:r>
            <w:r w:rsidR="00FF179C" w:rsidRPr="001509AC">
              <w:t xml:space="preserve">itre 5. </w:t>
            </w:r>
            <w:proofErr w:type="gramStart"/>
            <w:r w:rsidR="00FF179C" w:rsidRPr="001509AC">
              <w:t>chapitre</w:t>
            </w:r>
            <w:proofErr w:type="gramEnd"/>
            <w:r w:rsidR="00FF179C" w:rsidRPr="001509AC">
              <w:t xml:space="preserve"> 5.7, du Code sanitaire pour les animaux terrestres </w:t>
            </w:r>
            <w:r w:rsidRPr="001509AC">
              <w:t>-</w:t>
            </w:r>
            <w:r w:rsidR="00FF179C" w:rsidRPr="001509AC">
              <w:t xml:space="preserve"> </w:t>
            </w:r>
            <w:hyperlink r:id="rId8" w:history="1">
              <w:r w:rsidRPr="001509AC">
                <w:rPr>
                  <w:rStyle w:val="Hyperlink"/>
                </w:rPr>
                <w:t>http://www.oie.int/index.php?id=169&amp;L=2&amp;htmfile=sommaire.htm</w:t>
              </w:r>
            </w:hyperlink>
          </w:p>
          <w:p w:rsidR="00D645F4" w:rsidRPr="001509AC" w:rsidRDefault="001509AC" w:rsidP="001509AC">
            <w:pPr>
              <w:spacing w:before="120" w:after="120"/>
              <w:ind w:left="720" w:hanging="720"/>
            </w:pPr>
            <w:proofErr w:type="gramStart"/>
            <w:r w:rsidRPr="001509AC">
              <w:rPr>
                <w:b/>
              </w:rPr>
              <w:t>[ ]</w:t>
            </w:r>
            <w:proofErr w:type="gramEnd"/>
            <w:r w:rsidR="00D645F4" w:rsidRPr="001509AC">
              <w:rPr>
                <w:b/>
              </w:rPr>
              <w:tab/>
              <w:t xml:space="preserve">Convention internationale pour la protection des végétaux </w:t>
            </w:r>
            <w:r w:rsidR="00D645F4" w:rsidRPr="001509AC">
              <w:rPr>
                <w:b/>
                <w:i/>
              </w:rPr>
              <w:t xml:space="preserve">(par exemple, numéro de la </w:t>
            </w:r>
            <w:proofErr w:type="spellStart"/>
            <w:r w:rsidR="00D645F4" w:rsidRPr="001509AC">
              <w:rPr>
                <w:b/>
                <w:i/>
              </w:rPr>
              <w:t>NIMP</w:t>
            </w:r>
            <w:proofErr w:type="spellEnd"/>
            <w:r w:rsidR="00D645F4" w:rsidRPr="001509AC">
              <w:rPr>
                <w:b/>
                <w:i/>
              </w:rPr>
              <w:t>)</w:t>
            </w:r>
            <w:r w:rsidR="00D645F4" w:rsidRPr="001509AC">
              <w:rPr>
                <w:b/>
              </w:rPr>
              <w:t>:</w:t>
            </w:r>
          </w:p>
          <w:p w:rsidR="00B91FF3" w:rsidRPr="001509AC" w:rsidRDefault="001509AC" w:rsidP="001509AC">
            <w:pPr>
              <w:spacing w:after="120"/>
              <w:ind w:left="720" w:hanging="720"/>
            </w:pPr>
            <w:proofErr w:type="gramStart"/>
            <w:r w:rsidRPr="001509AC">
              <w:rPr>
                <w:b/>
              </w:rPr>
              <w:t>[ ]</w:t>
            </w:r>
            <w:proofErr w:type="gramEnd"/>
            <w:r w:rsidR="00D645F4" w:rsidRPr="001509AC">
              <w:rPr>
                <w:b/>
              </w:rPr>
              <w:tab/>
              <w:t>Néant</w:t>
            </w:r>
          </w:p>
          <w:p w:rsidR="00B91FF3" w:rsidRPr="001509AC" w:rsidRDefault="00FF179C" w:rsidP="001509AC">
            <w:pPr>
              <w:spacing w:after="120"/>
              <w:rPr>
                <w:b/>
              </w:rPr>
            </w:pPr>
            <w:r w:rsidRPr="001509AC">
              <w:rPr>
                <w:b/>
              </w:rPr>
              <w:lastRenderedPageBreak/>
              <w:t>La réglementation projetée est</w:t>
            </w:r>
            <w:r w:rsidR="001509AC" w:rsidRPr="001509AC">
              <w:rPr>
                <w:b/>
              </w:rPr>
              <w:t>-</w:t>
            </w:r>
            <w:r w:rsidRPr="001509AC">
              <w:rPr>
                <w:b/>
              </w:rPr>
              <w:t xml:space="preserve">elle conforme à la norme internationale </w:t>
            </w:r>
            <w:proofErr w:type="gramStart"/>
            <w:r w:rsidRPr="001509AC">
              <w:rPr>
                <w:b/>
              </w:rPr>
              <w:t>pertinente?</w:t>
            </w:r>
            <w:proofErr w:type="gramEnd"/>
          </w:p>
          <w:p w:rsidR="00B91FF3" w:rsidRPr="001509AC" w:rsidRDefault="00FF179C" w:rsidP="001509AC">
            <w:pPr>
              <w:spacing w:before="120" w:after="120"/>
              <w:rPr>
                <w:bCs/>
              </w:rPr>
            </w:pPr>
            <w:r w:rsidRPr="001509AC">
              <w:rPr>
                <w:b/>
              </w:rPr>
              <w:t xml:space="preserve">[X] Oui </w:t>
            </w:r>
            <w:proofErr w:type="gramStart"/>
            <w:r w:rsidR="001509AC" w:rsidRPr="001509AC">
              <w:rPr>
                <w:b/>
              </w:rPr>
              <w:t>[ ]</w:t>
            </w:r>
            <w:proofErr w:type="gramEnd"/>
            <w:r w:rsidRPr="001509AC">
              <w:rPr>
                <w:b/>
              </w:rPr>
              <w:t xml:space="preserve"> Non</w:t>
            </w:r>
          </w:p>
          <w:p w:rsidR="00B91FF3" w:rsidRPr="001509AC" w:rsidRDefault="00FF179C" w:rsidP="001509AC">
            <w:pPr>
              <w:spacing w:after="120"/>
              <w:rPr>
                <w:b/>
              </w:rPr>
            </w:pPr>
            <w:r w:rsidRPr="001509AC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1509AC">
              <w:rPr>
                <w:b/>
              </w:rPr>
              <w:t>internationale:</w:t>
            </w:r>
            <w:proofErr w:type="gramEnd"/>
            <w:r w:rsidRPr="001509AC">
              <w:t xml:space="preserve"> </w:t>
            </w:r>
          </w:p>
        </w:tc>
      </w:tr>
      <w:tr w:rsidR="001509AC" w:rsidRPr="001509AC" w:rsidTr="001509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1509AC">
              <w:rPr>
                <w:b/>
              </w:rPr>
              <w:t>disponibles:</w:t>
            </w:r>
            <w:proofErr w:type="gramEnd"/>
            <w:r w:rsidRPr="001509AC">
              <w:rPr>
                <w:b/>
              </w:rPr>
              <w:t xml:space="preserve"> </w:t>
            </w:r>
          </w:p>
        </w:tc>
      </w:tr>
      <w:tr w:rsidR="001509AC" w:rsidRPr="001509AC" w:rsidTr="001509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  <w:rPr>
                <w:bCs/>
              </w:rPr>
            </w:pPr>
            <w:r w:rsidRPr="001509AC">
              <w:rPr>
                <w:b/>
              </w:rPr>
              <w:t xml:space="preserve">Date projetée pour l'adoption </w:t>
            </w:r>
            <w:r w:rsidRPr="001509AC">
              <w:rPr>
                <w:b/>
                <w:i/>
              </w:rPr>
              <w:t>(jj/mm/</w:t>
            </w:r>
            <w:proofErr w:type="spellStart"/>
            <w:r w:rsidRPr="001509AC">
              <w:rPr>
                <w:b/>
                <w:i/>
              </w:rPr>
              <w:t>aa</w:t>
            </w:r>
            <w:proofErr w:type="spellEnd"/>
            <w:proofErr w:type="gramStart"/>
            <w:r w:rsidRPr="001509AC">
              <w:rPr>
                <w:b/>
                <w:i/>
              </w:rPr>
              <w:t>)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</w:t>
            </w:r>
            <w:r w:rsidR="001509AC" w:rsidRPr="001509AC">
              <w:t>27 février 2</w:t>
            </w:r>
            <w:r w:rsidRPr="001509AC">
              <w:t>019</w:t>
            </w:r>
          </w:p>
          <w:p w:rsidR="00B91FF3" w:rsidRPr="001509AC" w:rsidRDefault="00FF179C" w:rsidP="001509AC">
            <w:pPr>
              <w:spacing w:after="120"/>
            </w:pPr>
            <w:r w:rsidRPr="001509AC">
              <w:rPr>
                <w:b/>
              </w:rPr>
              <w:t>Date projetée pour la publication (</w:t>
            </w:r>
            <w:r w:rsidRPr="001509AC">
              <w:rPr>
                <w:b/>
                <w:i/>
                <w:iCs/>
              </w:rPr>
              <w:t>jj/mm/</w:t>
            </w:r>
            <w:proofErr w:type="spellStart"/>
            <w:r w:rsidRPr="001509AC">
              <w:rPr>
                <w:b/>
                <w:i/>
                <w:iCs/>
              </w:rPr>
              <w:t>aa</w:t>
            </w:r>
            <w:proofErr w:type="spellEnd"/>
            <w:proofErr w:type="gramStart"/>
            <w:r w:rsidRPr="001509AC">
              <w:rPr>
                <w:b/>
              </w:rPr>
              <w:t>)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</w:t>
            </w:r>
            <w:r w:rsidR="001509AC" w:rsidRPr="001509AC">
              <w:t>27 février 2</w:t>
            </w:r>
            <w:r w:rsidRPr="001509AC">
              <w:t>019</w:t>
            </w:r>
          </w:p>
        </w:tc>
      </w:tr>
      <w:tr w:rsidR="001509AC" w:rsidRPr="001509AC" w:rsidTr="001509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  <w:rPr>
                <w:bCs/>
              </w:rPr>
            </w:pPr>
            <w:r w:rsidRPr="001509AC">
              <w:rPr>
                <w:b/>
              </w:rPr>
              <w:t xml:space="preserve">Date projetée pour l'entrée en </w:t>
            </w:r>
            <w:proofErr w:type="gramStart"/>
            <w:r w:rsidRPr="001509AC">
              <w:rPr>
                <w:b/>
              </w:rPr>
              <w:t>vigueur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[ ]</w:t>
            </w:r>
            <w:r w:rsidRPr="001509AC">
              <w:rPr>
                <w:b/>
              </w:rPr>
              <w:t xml:space="preserve"> Six mois à compter de la date de publication, et/ou </w:t>
            </w:r>
            <w:r w:rsidRPr="001509AC">
              <w:rPr>
                <w:b/>
                <w:i/>
              </w:rPr>
              <w:t>(jj/mm/</w:t>
            </w:r>
            <w:proofErr w:type="spellStart"/>
            <w:r w:rsidRPr="001509AC">
              <w:rPr>
                <w:b/>
                <w:i/>
              </w:rPr>
              <w:t>aa</w:t>
            </w:r>
            <w:proofErr w:type="spellEnd"/>
            <w:r w:rsidRPr="001509AC">
              <w:rPr>
                <w:b/>
                <w:i/>
              </w:rPr>
              <w:t>)</w:t>
            </w:r>
            <w:r w:rsidR="001509AC" w:rsidRPr="001509AC">
              <w:rPr>
                <w:b/>
              </w:rPr>
              <w:t xml:space="preserve">: </w:t>
            </w:r>
            <w:r w:rsidR="001509AC" w:rsidRPr="001509AC">
              <w:t>27 février 2</w:t>
            </w:r>
            <w:r w:rsidRPr="001509AC">
              <w:t>019</w:t>
            </w:r>
          </w:p>
          <w:p w:rsidR="00B91FF3" w:rsidRPr="001509AC" w:rsidRDefault="001509AC" w:rsidP="001509AC">
            <w:pPr>
              <w:spacing w:after="120"/>
              <w:ind w:left="607" w:hanging="607"/>
            </w:pPr>
            <w:proofErr w:type="gramStart"/>
            <w:r w:rsidRPr="001509AC">
              <w:rPr>
                <w:b/>
              </w:rPr>
              <w:t>[ ]</w:t>
            </w:r>
            <w:proofErr w:type="gramEnd"/>
            <w:r w:rsidR="00D645F4" w:rsidRPr="001509AC">
              <w:rPr>
                <w:b/>
              </w:rPr>
              <w:tab/>
              <w:t xml:space="preserve">Mesure de facilitation du commerce </w:t>
            </w:r>
          </w:p>
        </w:tc>
      </w:tr>
      <w:tr w:rsidR="001509AC" w:rsidRPr="001509AC" w:rsidTr="001509A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spacing w:before="120" w:after="120"/>
            </w:pPr>
            <w:r w:rsidRPr="001509AC">
              <w:rPr>
                <w:b/>
              </w:rPr>
              <w:t xml:space="preserve">Date limite pour la présentation des </w:t>
            </w:r>
            <w:proofErr w:type="gramStart"/>
            <w:r w:rsidRPr="001509AC">
              <w:rPr>
                <w:b/>
              </w:rPr>
              <w:t>observations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[</w:t>
            </w:r>
            <w:r w:rsidRPr="001509AC">
              <w:rPr>
                <w:b/>
              </w:rPr>
              <w:t>X]</w:t>
            </w:r>
            <w:r w:rsidR="001509AC" w:rsidRPr="001509AC">
              <w:rPr>
                <w:b/>
              </w:rPr>
              <w:t xml:space="preserve"> </w:t>
            </w:r>
            <w:r w:rsidRPr="001509AC">
              <w:rPr>
                <w:b/>
              </w:rPr>
              <w:t xml:space="preserve">Soixante jours à compter de la date de distribution de la notification et/ou </w:t>
            </w:r>
            <w:r w:rsidRPr="001509AC">
              <w:rPr>
                <w:b/>
                <w:i/>
                <w:iCs/>
              </w:rPr>
              <w:t>(jj/mm/</w:t>
            </w:r>
            <w:proofErr w:type="spellStart"/>
            <w:r w:rsidRPr="001509AC">
              <w:rPr>
                <w:b/>
                <w:i/>
                <w:iCs/>
              </w:rPr>
              <w:t>aa</w:t>
            </w:r>
            <w:proofErr w:type="spellEnd"/>
            <w:r w:rsidRPr="001509AC">
              <w:rPr>
                <w:b/>
                <w:i/>
                <w:iCs/>
              </w:rPr>
              <w:t>)</w:t>
            </w:r>
            <w:r w:rsidR="001509AC" w:rsidRPr="001509AC">
              <w:rPr>
                <w:b/>
              </w:rPr>
              <w:t xml:space="preserve">: </w:t>
            </w:r>
            <w:r w:rsidR="001509AC" w:rsidRPr="001509AC">
              <w:t>11 février 2</w:t>
            </w:r>
            <w:r w:rsidRPr="001509AC">
              <w:t>019</w:t>
            </w:r>
          </w:p>
          <w:p w:rsidR="00D645F4" w:rsidRPr="001509AC" w:rsidRDefault="00FF179C" w:rsidP="001509AC">
            <w:pPr>
              <w:keepNext/>
              <w:spacing w:after="120"/>
            </w:pPr>
            <w:r w:rsidRPr="001509AC">
              <w:rPr>
                <w:b/>
              </w:rPr>
              <w:t xml:space="preserve">Organisme ou autorité désigné pour traiter les </w:t>
            </w:r>
            <w:proofErr w:type="gramStart"/>
            <w:r w:rsidRPr="001509AC">
              <w:rPr>
                <w:b/>
              </w:rPr>
              <w:t>observations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[</w:t>
            </w:r>
            <w:r w:rsidRPr="001509AC">
              <w:rPr>
                <w:b/>
              </w:rPr>
              <w:t xml:space="preserve">X] autorité nationale responsable des notifications, </w:t>
            </w:r>
            <w:r w:rsidR="001509AC" w:rsidRPr="001509AC">
              <w:rPr>
                <w:b/>
              </w:rPr>
              <w:t>[ ]</w:t>
            </w:r>
            <w:r w:rsidRPr="001509AC">
              <w:rPr>
                <w:b/>
              </w:rPr>
              <w:t xml:space="preserve"> point d'information national</w:t>
            </w:r>
            <w:r w:rsidR="001509AC" w:rsidRPr="001509AC">
              <w:rPr>
                <w:b/>
              </w:rPr>
              <w:t>. A</w:t>
            </w:r>
            <w:r w:rsidRPr="001509A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1509AC">
              <w:rPr>
                <w:b/>
              </w:rPr>
              <w:t>organisme:</w:t>
            </w:r>
            <w:proofErr w:type="gramEnd"/>
          </w:p>
          <w:p w:rsidR="0068171B" w:rsidRPr="00FE7F39" w:rsidRDefault="00FF179C" w:rsidP="001509AC">
            <w:pPr>
              <w:rPr>
                <w:lang w:val="es-ES"/>
              </w:rPr>
            </w:pPr>
            <w:r w:rsidRPr="00FE7F39">
              <w:rPr>
                <w:lang w:val="es-ES"/>
              </w:rPr>
              <w:t>Unidad de Asuntos Internacionales</w:t>
            </w:r>
          </w:p>
          <w:p w:rsidR="0068171B" w:rsidRPr="00FE7F39" w:rsidRDefault="00FF179C" w:rsidP="001509AC">
            <w:pPr>
              <w:rPr>
                <w:lang w:val="es-ES"/>
              </w:rPr>
            </w:pPr>
            <w:r w:rsidRPr="00FE7F39">
              <w:rPr>
                <w:lang w:val="es-ES"/>
              </w:rPr>
              <w:t>Ministerio de Ganadería, Agricultura y Pesca</w:t>
            </w:r>
          </w:p>
          <w:p w:rsidR="0068171B" w:rsidRPr="00FE7F39" w:rsidRDefault="00FF179C" w:rsidP="001509AC">
            <w:pPr>
              <w:rPr>
                <w:lang w:val="es-ES"/>
              </w:rPr>
            </w:pPr>
            <w:r w:rsidRPr="00FE7F39">
              <w:rPr>
                <w:lang w:val="es-ES"/>
              </w:rPr>
              <w:t>Constituyente 1476, tercer piso</w:t>
            </w:r>
          </w:p>
          <w:p w:rsidR="0068171B" w:rsidRPr="00FE7F39" w:rsidRDefault="00FF179C" w:rsidP="001509AC">
            <w:pPr>
              <w:rPr>
                <w:lang w:val="es-ES"/>
              </w:rPr>
            </w:pPr>
            <w:r w:rsidRPr="00FE7F39">
              <w:rPr>
                <w:lang w:val="es-ES"/>
              </w:rPr>
              <w:t>Montevideo (Uruguay)</w:t>
            </w:r>
          </w:p>
          <w:p w:rsidR="0068171B" w:rsidRPr="001509AC" w:rsidRDefault="00FF179C" w:rsidP="001509AC">
            <w:proofErr w:type="gramStart"/>
            <w:r w:rsidRPr="001509AC">
              <w:t>Téléphone</w:t>
            </w:r>
            <w:r w:rsidR="001509AC" w:rsidRPr="001509AC">
              <w:t>:</w:t>
            </w:r>
            <w:proofErr w:type="gramEnd"/>
            <w:r w:rsidR="001509AC" w:rsidRPr="001509AC">
              <w:t xml:space="preserve"> +</w:t>
            </w:r>
            <w:r w:rsidRPr="001509AC">
              <w:t>(598) 2412 6358</w:t>
            </w:r>
          </w:p>
          <w:p w:rsidR="0068171B" w:rsidRPr="001509AC" w:rsidRDefault="00FF179C" w:rsidP="001509AC">
            <w:proofErr w:type="gramStart"/>
            <w:r w:rsidRPr="001509AC">
              <w:t>Fax</w:t>
            </w:r>
            <w:r w:rsidR="001509AC" w:rsidRPr="001509AC">
              <w:t>:</w:t>
            </w:r>
            <w:proofErr w:type="gramEnd"/>
            <w:r w:rsidR="001509AC" w:rsidRPr="001509AC">
              <w:t xml:space="preserve"> +</w:t>
            </w:r>
            <w:r w:rsidRPr="001509AC">
              <w:t>(598) 2410 7205</w:t>
            </w:r>
          </w:p>
          <w:p w:rsidR="0068171B" w:rsidRPr="001509AC" w:rsidRDefault="00FF179C" w:rsidP="001509AC">
            <w:pPr>
              <w:spacing w:after="120"/>
            </w:pPr>
            <w:r w:rsidRPr="001509AC">
              <w:t xml:space="preserve">Courrier </w:t>
            </w:r>
            <w:proofErr w:type="gramStart"/>
            <w:r w:rsidRPr="001509AC">
              <w:t>électronique</w:t>
            </w:r>
            <w:r w:rsidR="001509AC" w:rsidRPr="001509AC">
              <w:t>:</w:t>
            </w:r>
            <w:proofErr w:type="gramEnd"/>
            <w:r w:rsidR="001509AC" w:rsidRPr="001509AC">
              <w:t xml:space="preserve"> u</w:t>
            </w:r>
            <w:r w:rsidRPr="001509AC">
              <w:t>ai@mgap.gub.uy</w:t>
            </w:r>
          </w:p>
        </w:tc>
      </w:tr>
      <w:tr w:rsidR="0068171B" w:rsidRPr="001509AC" w:rsidTr="001509A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509AC" w:rsidRDefault="00FF179C" w:rsidP="001509AC">
            <w:pPr>
              <w:keepNext/>
              <w:keepLines/>
              <w:spacing w:before="120" w:after="120"/>
            </w:pPr>
            <w:r w:rsidRPr="001509A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45F4" w:rsidRPr="001509AC" w:rsidRDefault="00FF179C" w:rsidP="001509AC">
            <w:pPr>
              <w:keepNext/>
              <w:keepLines/>
              <w:spacing w:before="120" w:after="120"/>
            </w:pPr>
            <w:r w:rsidRPr="001509AC">
              <w:rPr>
                <w:b/>
              </w:rPr>
              <w:t xml:space="preserve">Texte(s) disponible(s) auprès </w:t>
            </w:r>
            <w:proofErr w:type="gramStart"/>
            <w:r w:rsidRPr="001509AC">
              <w:rPr>
                <w:b/>
              </w:rPr>
              <w:t>de</w:t>
            </w:r>
            <w:r w:rsidR="001509AC" w:rsidRPr="001509AC">
              <w:rPr>
                <w:b/>
              </w:rPr>
              <w:t>:</w:t>
            </w:r>
            <w:proofErr w:type="gramEnd"/>
            <w:r w:rsidR="001509AC" w:rsidRPr="001509AC">
              <w:rPr>
                <w:b/>
              </w:rPr>
              <w:t xml:space="preserve"> [</w:t>
            </w:r>
            <w:r w:rsidRPr="001509AC">
              <w:rPr>
                <w:b/>
              </w:rPr>
              <w:t xml:space="preserve">X] autorité nationale responsable des notifications, </w:t>
            </w:r>
            <w:r w:rsidR="001509AC" w:rsidRPr="001509AC">
              <w:rPr>
                <w:b/>
              </w:rPr>
              <w:t>[ ]</w:t>
            </w:r>
            <w:r w:rsidRPr="001509AC">
              <w:rPr>
                <w:b/>
              </w:rPr>
              <w:t xml:space="preserve"> point d'information national</w:t>
            </w:r>
            <w:r w:rsidR="001509AC" w:rsidRPr="001509AC">
              <w:rPr>
                <w:b/>
              </w:rPr>
              <w:t>. A</w:t>
            </w:r>
            <w:r w:rsidRPr="001509AC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1509AC">
              <w:rPr>
                <w:b/>
              </w:rPr>
              <w:t>organisme:</w:t>
            </w:r>
            <w:proofErr w:type="gramEnd"/>
          </w:p>
          <w:p w:rsidR="0068171B" w:rsidRPr="00FE7F39" w:rsidRDefault="00FF179C" w:rsidP="001509AC">
            <w:pPr>
              <w:rPr>
                <w:lang w:val="es-ES"/>
              </w:rPr>
            </w:pPr>
            <w:r w:rsidRPr="00FE7F39">
              <w:rPr>
                <w:lang w:val="es-ES"/>
              </w:rPr>
              <w:t>Dirección General de Servicios Ganaderos</w:t>
            </w:r>
          </w:p>
          <w:p w:rsidR="0068171B" w:rsidRPr="00FE7F39" w:rsidRDefault="00FF179C" w:rsidP="001509AC">
            <w:pPr>
              <w:rPr>
                <w:lang w:val="es-ES"/>
              </w:rPr>
            </w:pPr>
            <w:r w:rsidRPr="00FE7F39">
              <w:rPr>
                <w:lang w:val="es-ES"/>
              </w:rPr>
              <w:t>Ministerio de Ganadería, Agricultura y Pesca</w:t>
            </w:r>
          </w:p>
          <w:p w:rsidR="0068171B" w:rsidRPr="00FE7F39" w:rsidRDefault="00FF179C" w:rsidP="001509AC">
            <w:pPr>
              <w:rPr>
                <w:lang w:val="es-ES"/>
              </w:rPr>
            </w:pPr>
            <w:r w:rsidRPr="00FE7F39">
              <w:rPr>
                <w:lang w:val="es-ES"/>
              </w:rPr>
              <w:t xml:space="preserve">Ruta Nacional </w:t>
            </w:r>
            <w:proofErr w:type="spellStart"/>
            <w:r w:rsidRPr="00FE7F39">
              <w:rPr>
                <w:lang w:val="es-ES"/>
              </w:rPr>
              <w:t>N°</w:t>
            </w:r>
            <w:proofErr w:type="spellEnd"/>
            <w:r w:rsidRPr="00FE7F39">
              <w:rPr>
                <w:lang w:val="es-ES"/>
              </w:rPr>
              <w:t xml:space="preserve"> 8, km 17.100</w:t>
            </w:r>
          </w:p>
          <w:p w:rsidR="0068171B" w:rsidRPr="00FE7F39" w:rsidRDefault="00FF179C" w:rsidP="001509AC">
            <w:pPr>
              <w:rPr>
                <w:lang w:val="es-ES"/>
              </w:rPr>
            </w:pPr>
            <w:r w:rsidRPr="00FE7F39">
              <w:rPr>
                <w:lang w:val="es-ES"/>
              </w:rPr>
              <w:t>Montevideo (Uruguay)</w:t>
            </w:r>
          </w:p>
          <w:p w:rsidR="0068171B" w:rsidRPr="001509AC" w:rsidRDefault="00FF179C" w:rsidP="001509AC">
            <w:proofErr w:type="gramStart"/>
            <w:r w:rsidRPr="001509AC">
              <w:t>Téléphone</w:t>
            </w:r>
            <w:r w:rsidR="001509AC" w:rsidRPr="001509AC">
              <w:t>:</w:t>
            </w:r>
            <w:proofErr w:type="gramEnd"/>
            <w:r w:rsidR="001509AC" w:rsidRPr="001509AC">
              <w:t xml:space="preserve"> +</w:t>
            </w:r>
            <w:r w:rsidRPr="001509AC">
              <w:t xml:space="preserve">(598) 2220 4000 </w:t>
            </w:r>
            <w:proofErr w:type="spellStart"/>
            <w:r w:rsidRPr="001509AC">
              <w:t>int</w:t>
            </w:r>
            <w:proofErr w:type="spellEnd"/>
            <w:r w:rsidRPr="001509AC">
              <w:t>. 150104</w:t>
            </w:r>
          </w:p>
          <w:p w:rsidR="0068171B" w:rsidRPr="001509AC" w:rsidRDefault="00FF179C" w:rsidP="001509AC">
            <w:proofErr w:type="gramStart"/>
            <w:r w:rsidRPr="001509AC">
              <w:t>Fax</w:t>
            </w:r>
            <w:r w:rsidR="001509AC" w:rsidRPr="001509AC">
              <w:t>:</w:t>
            </w:r>
            <w:proofErr w:type="gramEnd"/>
            <w:r w:rsidR="001509AC" w:rsidRPr="001509AC">
              <w:t xml:space="preserve"> +</w:t>
            </w:r>
            <w:r w:rsidRPr="001509AC">
              <w:t xml:space="preserve">(598) 2220 4000 </w:t>
            </w:r>
            <w:proofErr w:type="spellStart"/>
            <w:r w:rsidRPr="001509AC">
              <w:t>int</w:t>
            </w:r>
            <w:proofErr w:type="spellEnd"/>
            <w:r w:rsidRPr="001509AC">
              <w:t>. 150801</w:t>
            </w:r>
          </w:p>
          <w:p w:rsidR="0068171B" w:rsidRPr="001509AC" w:rsidRDefault="00FF179C" w:rsidP="001509AC">
            <w:pPr>
              <w:spacing w:after="120"/>
            </w:pPr>
            <w:r w:rsidRPr="001509AC">
              <w:t xml:space="preserve">Courrier </w:t>
            </w:r>
            <w:proofErr w:type="gramStart"/>
            <w:r w:rsidRPr="001509AC">
              <w:t>électronique</w:t>
            </w:r>
            <w:r w:rsidR="001509AC" w:rsidRPr="001509AC">
              <w:t>:</w:t>
            </w:r>
            <w:proofErr w:type="gramEnd"/>
            <w:r w:rsidR="001509AC" w:rsidRPr="001509AC">
              <w:t xml:space="preserve"> d</w:t>
            </w:r>
            <w:r w:rsidRPr="001509AC">
              <w:t>igesega@mgap.gub.uy</w:t>
            </w:r>
          </w:p>
        </w:tc>
      </w:tr>
      <w:bookmarkEnd w:id="12"/>
    </w:tbl>
    <w:p w:rsidR="00337700" w:rsidRPr="001509AC" w:rsidRDefault="00FE65A6" w:rsidP="001509AC"/>
    <w:sectPr w:rsidR="00337700" w:rsidRPr="001509AC" w:rsidSect="00FA3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41" w:rsidRPr="001509AC" w:rsidRDefault="00FF179C">
      <w:bookmarkStart w:id="6" w:name="_Hlk534798599"/>
      <w:bookmarkStart w:id="7" w:name="_Hlk534798600"/>
      <w:bookmarkStart w:id="8" w:name="_Hlk534798601"/>
      <w:r w:rsidRPr="001509AC">
        <w:separator/>
      </w:r>
      <w:bookmarkEnd w:id="6"/>
      <w:bookmarkEnd w:id="7"/>
      <w:bookmarkEnd w:id="8"/>
    </w:p>
  </w:endnote>
  <w:endnote w:type="continuationSeparator" w:id="0">
    <w:p w:rsidR="009E6441" w:rsidRPr="001509AC" w:rsidRDefault="00FF179C">
      <w:bookmarkStart w:id="9" w:name="_Hlk534798602"/>
      <w:bookmarkStart w:id="10" w:name="_Hlk534798603"/>
      <w:bookmarkStart w:id="11" w:name="_Hlk534798604"/>
      <w:r w:rsidRPr="001509AC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1509AC" w:rsidRDefault="001509AC" w:rsidP="001509AC">
    <w:pPr>
      <w:pStyle w:val="Footer"/>
    </w:pPr>
    <w:bookmarkStart w:id="20" w:name="_Hlk534798581"/>
    <w:bookmarkStart w:id="21" w:name="_Hlk534798582"/>
    <w:bookmarkStart w:id="22" w:name="_Hlk534798583"/>
    <w:r w:rsidRPr="001509AC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9AC" w:rsidRDefault="001509AC" w:rsidP="001509AC">
    <w:pPr>
      <w:pStyle w:val="Footer"/>
    </w:pPr>
    <w:bookmarkStart w:id="23" w:name="_Hlk534798584"/>
    <w:bookmarkStart w:id="24" w:name="_Hlk534798585"/>
    <w:bookmarkStart w:id="25" w:name="_Hlk534798586"/>
    <w:r w:rsidRPr="001509AC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9AC" w:rsidRDefault="001509AC" w:rsidP="001509AC">
    <w:pPr>
      <w:pStyle w:val="Footer"/>
    </w:pPr>
    <w:bookmarkStart w:id="29" w:name="_Hlk534798590"/>
    <w:bookmarkStart w:id="30" w:name="_Hlk534798591"/>
    <w:bookmarkStart w:id="31" w:name="_Hlk534798592"/>
    <w:r w:rsidRPr="001509AC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41" w:rsidRPr="001509AC" w:rsidRDefault="00FF179C">
      <w:bookmarkStart w:id="0" w:name="_Hlk534798593"/>
      <w:bookmarkStart w:id="1" w:name="_Hlk534798594"/>
      <w:bookmarkStart w:id="2" w:name="_Hlk534798595"/>
      <w:r w:rsidRPr="001509AC">
        <w:separator/>
      </w:r>
      <w:bookmarkEnd w:id="0"/>
      <w:bookmarkEnd w:id="1"/>
      <w:bookmarkEnd w:id="2"/>
    </w:p>
  </w:footnote>
  <w:footnote w:type="continuationSeparator" w:id="0">
    <w:p w:rsidR="009E6441" w:rsidRPr="001509AC" w:rsidRDefault="00FF179C">
      <w:bookmarkStart w:id="3" w:name="_Hlk534798596"/>
      <w:bookmarkStart w:id="4" w:name="_Hlk534798597"/>
      <w:bookmarkStart w:id="5" w:name="_Hlk534798598"/>
      <w:r w:rsidRPr="001509AC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AC" w:rsidRPr="001509AC" w:rsidRDefault="001509AC" w:rsidP="001509AC">
    <w:pPr>
      <w:pStyle w:val="Header"/>
      <w:spacing w:after="240"/>
      <w:jc w:val="center"/>
    </w:pPr>
    <w:bookmarkStart w:id="14" w:name="_Hlk534798575"/>
    <w:bookmarkStart w:id="15" w:name="_Hlk534798576"/>
    <w:bookmarkStart w:id="16" w:name="_Hlk534798577"/>
    <w:r w:rsidRPr="001509AC">
      <w:t>G/SPS/N/</w:t>
    </w:r>
    <w:proofErr w:type="spellStart"/>
    <w:r w:rsidRPr="001509AC">
      <w:t>URY</w:t>
    </w:r>
    <w:proofErr w:type="spellEnd"/>
    <w:r w:rsidRPr="001509AC">
      <w:t>/48</w:t>
    </w:r>
  </w:p>
  <w:p w:rsidR="001509AC" w:rsidRPr="001509AC" w:rsidRDefault="001509AC" w:rsidP="001509AC">
    <w:pPr>
      <w:pStyle w:val="Header"/>
      <w:pBdr>
        <w:bottom w:val="single" w:sz="4" w:space="1" w:color="auto"/>
      </w:pBdr>
      <w:jc w:val="center"/>
    </w:pPr>
    <w:r w:rsidRPr="001509AC">
      <w:t xml:space="preserve">- </w:t>
    </w:r>
    <w:r w:rsidRPr="001509AC">
      <w:fldChar w:fldCharType="begin"/>
    </w:r>
    <w:r w:rsidRPr="001509AC">
      <w:instrText xml:space="preserve"> PAGE  \* Arabic  \* MERGEFORMAT </w:instrText>
    </w:r>
    <w:r w:rsidRPr="001509AC">
      <w:fldChar w:fldCharType="separate"/>
    </w:r>
    <w:r w:rsidRPr="001509AC">
      <w:t>1</w:t>
    </w:r>
    <w:r w:rsidRPr="001509AC">
      <w:fldChar w:fldCharType="end"/>
    </w:r>
    <w:r w:rsidRPr="001509AC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AC" w:rsidRPr="001509AC" w:rsidRDefault="001509AC" w:rsidP="001509AC">
    <w:pPr>
      <w:pStyle w:val="Header"/>
      <w:spacing w:after="240"/>
      <w:jc w:val="center"/>
    </w:pPr>
    <w:bookmarkStart w:id="17" w:name="_Hlk534798578"/>
    <w:bookmarkStart w:id="18" w:name="_Hlk534798579"/>
    <w:bookmarkStart w:id="19" w:name="_Hlk534798580"/>
    <w:r w:rsidRPr="001509AC">
      <w:t>G/SPS/N/</w:t>
    </w:r>
    <w:proofErr w:type="spellStart"/>
    <w:r w:rsidRPr="001509AC">
      <w:t>URY</w:t>
    </w:r>
    <w:proofErr w:type="spellEnd"/>
    <w:r w:rsidRPr="001509AC">
      <w:t>/48</w:t>
    </w:r>
  </w:p>
  <w:p w:rsidR="001509AC" w:rsidRPr="001509AC" w:rsidRDefault="001509AC" w:rsidP="001509AC">
    <w:pPr>
      <w:pStyle w:val="Header"/>
      <w:pBdr>
        <w:bottom w:val="single" w:sz="4" w:space="1" w:color="auto"/>
      </w:pBdr>
      <w:jc w:val="center"/>
    </w:pPr>
    <w:r w:rsidRPr="001509AC">
      <w:t xml:space="preserve">- </w:t>
    </w:r>
    <w:r w:rsidRPr="001509AC">
      <w:fldChar w:fldCharType="begin"/>
    </w:r>
    <w:r w:rsidRPr="001509AC">
      <w:instrText xml:space="preserve"> PAGE  \* Arabic  \* MERGEFORMAT </w:instrText>
    </w:r>
    <w:r w:rsidRPr="001509AC">
      <w:fldChar w:fldCharType="separate"/>
    </w:r>
    <w:r w:rsidR="00FE65A6">
      <w:rPr>
        <w:noProof/>
      </w:rPr>
      <w:t>2</w:t>
    </w:r>
    <w:r w:rsidRPr="001509AC">
      <w:fldChar w:fldCharType="end"/>
    </w:r>
    <w:r w:rsidRPr="001509AC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509AC" w:rsidRPr="001509AC" w:rsidTr="001509A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9AC" w:rsidRPr="001509AC" w:rsidRDefault="001509AC" w:rsidP="001509A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4798587"/>
          <w:bookmarkStart w:id="27" w:name="_Hlk534798588"/>
          <w:bookmarkStart w:id="28" w:name="_Hlk53479858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9AC" w:rsidRPr="001509AC" w:rsidRDefault="001509AC" w:rsidP="001509A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509AC" w:rsidRPr="001509AC" w:rsidTr="001509A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509AC" w:rsidRPr="001509AC" w:rsidRDefault="001509AC" w:rsidP="001509AC">
          <w:pPr>
            <w:jc w:val="left"/>
            <w:rPr>
              <w:rFonts w:eastAsia="Verdana" w:cs="Verdana"/>
              <w:szCs w:val="18"/>
            </w:rPr>
          </w:pPr>
          <w:r w:rsidRPr="001509A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509AC" w:rsidRPr="001509AC" w:rsidRDefault="001509AC" w:rsidP="001509A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509AC" w:rsidRPr="001509AC" w:rsidTr="001509A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509AC" w:rsidRPr="001509AC" w:rsidRDefault="001509AC" w:rsidP="001509A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509AC" w:rsidRPr="001509AC" w:rsidRDefault="001509AC" w:rsidP="001509AC">
          <w:pPr>
            <w:jc w:val="right"/>
            <w:rPr>
              <w:rFonts w:eastAsia="Verdana" w:cs="Verdana"/>
              <w:b/>
              <w:szCs w:val="18"/>
            </w:rPr>
          </w:pPr>
          <w:r w:rsidRPr="001509AC">
            <w:rPr>
              <w:b/>
              <w:szCs w:val="18"/>
            </w:rPr>
            <w:t>G/SPS/N/</w:t>
          </w:r>
          <w:proofErr w:type="spellStart"/>
          <w:r w:rsidRPr="001509AC">
            <w:rPr>
              <w:b/>
              <w:szCs w:val="18"/>
            </w:rPr>
            <w:t>URY</w:t>
          </w:r>
          <w:proofErr w:type="spellEnd"/>
          <w:r w:rsidRPr="001509AC">
            <w:rPr>
              <w:b/>
              <w:szCs w:val="18"/>
            </w:rPr>
            <w:t>/48</w:t>
          </w:r>
        </w:p>
      </w:tc>
    </w:tr>
    <w:tr w:rsidR="001509AC" w:rsidRPr="001509AC" w:rsidTr="001509A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509AC" w:rsidRPr="001509AC" w:rsidRDefault="001509AC" w:rsidP="001509A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509AC" w:rsidRPr="001509AC" w:rsidRDefault="001509AC" w:rsidP="001509AC">
          <w:pPr>
            <w:jc w:val="right"/>
            <w:rPr>
              <w:rFonts w:eastAsia="Verdana" w:cs="Verdana"/>
              <w:szCs w:val="18"/>
            </w:rPr>
          </w:pPr>
          <w:r w:rsidRPr="001509AC">
            <w:rPr>
              <w:rFonts w:eastAsia="Verdana" w:cs="Verdana"/>
              <w:szCs w:val="18"/>
            </w:rPr>
            <w:t>13 décembre 2018</w:t>
          </w:r>
        </w:p>
      </w:tc>
    </w:tr>
    <w:tr w:rsidR="001509AC" w:rsidRPr="001509AC" w:rsidTr="001509A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509AC" w:rsidRPr="001509AC" w:rsidRDefault="001509AC" w:rsidP="001509AC">
          <w:pPr>
            <w:jc w:val="left"/>
            <w:rPr>
              <w:rFonts w:eastAsia="Verdana" w:cs="Verdana"/>
              <w:b/>
              <w:szCs w:val="18"/>
            </w:rPr>
          </w:pPr>
          <w:r w:rsidRPr="001509AC">
            <w:rPr>
              <w:rFonts w:eastAsia="Verdana" w:cs="Verdana"/>
              <w:color w:val="FF0000"/>
              <w:szCs w:val="18"/>
            </w:rPr>
            <w:t>(1</w:t>
          </w:r>
          <w:r w:rsidR="00FE7F39">
            <w:rPr>
              <w:rFonts w:eastAsia="Verdana" w:cs="Verdana"/>
              <w:color w:val="FF0000"/>
              <w:szCs w:val="18"/>
            </w:rPr>
            <w:t>8</w:t>
          </w:r>
          <w:r w:rsidRPr="001509AC">
            <w:rPr>
              <w:rFonts w:eastAsia="Verdana" w:cs="Verdana"/>
              <w:color w:val="FF0000"/>
              <w:szCs w:val="18"/>
            </w:rPr>
            <w:noBreakHyphen/>
          </w:r>
          <w:r w:rsidR="00FE7F39">
            <w:rPr>
              <w:rFonts w:eastAsia="Verdana" w:cs="Verdana"/>
              <w:color w:val="FF0000"/>
              <w:szCs w:val="18"/>
            </w:rPr>
            <w:t>7888</w:t>
          </w:r>
          <w:r w:rsidRPr="001509A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509AC" w:rsidRPr="001509AC" w:rsidRDefault="001509AC" w:rsidP="001509AC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1509AC">
            <w:rPr>
              <w:rFonts w:eastAsia="Verdana" w:cs="Verdana"/>
              <w:szCs w:val="18"/>
            </w:rPr>
            <w:t>Page:</w:t>
          </w:r>
          <w:proofErr w:type="gramEnd"/>
          <w:r w:rsidRPr="001509AC">
            <w:rPr>
              <w:rFonts w:eastAsia="Verdana" w:cs="Verdana"/>
              <w:szCs w:val="18"/>
            </w:rPr>
            <w:t xml:space="preserve"> </w:t>
          </w:r>
          <w:r w:rsidRPr="001509AC">
            <w:rPr>
              <w:rFonts w:eastAsia="Verdana" w:cs="Verdana"/>
              <w:szCs w:val="18"/>
            </w:rPr>
            <w:fldChar w:fldCharType="begin"/>
          </w:r>
          <w:r w:rsidRPr="001509A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509AC">
            <w:rPr>
              <w:rFonts w:eastAsia="Verdana" w:cs="Verdana"/>
              <w:szCs w:val="18"/>
            </w:rPr>
            <w:fldChar w:fldCharType="separate"/>
          </w:r>
          <w:r w:rsidR="00FE65A6">
            <w:rPr>
              <w:rFonts w:eastAsia="Verdana" w:cs="Verdana"/>
              <w:noProof/>
              <w:szCs w:val="18"/>
            </w:rPr>
            <w:t>1</w:t>
          </w:r>
          <w:r w:rsidRPr="001509AC">
            <w:rPr>
              <w:rFonts w:eastAsia="Verdana" w:cs="Verdana"/>
              <w:szCs w:val="18"/>
            </w:rPr>
            <w:fldChar w:fldCharType="end"/>
          </w:r>
          <w:r w:rsidRPr="001509AC">
            <w:rPr>
              <w:rFonts w:eastAsia="Verdana" w:cs="Verdana"/>
              <w:szCs w:val="18"/>
            </w:rPr>
            <w:t>/</w:t>
          </w:r>
          <w:r w:rsidRPr="001509AC">
            <w:rPr>
              <w:rFonts w:eastAsia="Verdana" w:cs="Verdana"/>
              <w:szCs w:val="18"/>
            </w:rPr>
            <w:fldChar w:fldCharType="begin"/>
          </w:r>
          <w:r w:rsidRPr="001509A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509AC">
            <w:rPr>
              <w:rFonts w:eastAsia="Verdana" w:cs="Verdana"/>
              <w:szCs w:val="18"/>
            </w:rPr>
            <w:fldChar w:fldCharType="separate"/>
          </w:r>
          <w:r w:rsidR="00FE65A6">
            <w:rPr>
              <w:rFonts w:eastAsia="Verdana" w:cs="Verdana"/>
              <w:noProof/>
              <w:szCs w:val="18"/>
            </w:rPr>
            <w:t>2</w:t>
          </w:r>
          <w:r w:rsidRPr="001509AC">
            <w:rPr>
              <w:rFonts w:eastAsia="Verdana" w:cs="Verdana"/>
              <w:szCs w:val="18"/>
            </w:rPr>
            <w:fldChar w:fldCharType="end"/>
          </w:r>
        </w:p>
      </w:tc>
    </w:tr>
    <w:tr w:rsidR="001509AC" w:rsidRPr="001509AC" w:rsidTr="001509A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509AC" w:rsidRPr="001509AC" w:rsidRDefault="001509AC" w:rsidP="001509AC">
          <w:pPr>
            <w:jc w:val="left"/>
            <w:rPr>
              <w:rFonts w:eastAsia="Verdana" w:cs="Verdana"/>
              <w:szCs w:val="18"/>
            </w:rPr>
          </w:pPr>
          <w:r w:rsidRPr="001509A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509AC" w:rsidRPr="001509AC" w:rsidRDefault="001509AC" w:rsidP="001509AC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1509AC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1509AC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DD65B2" w:rsidRPr="001509AC" w:rsidRDefault="00FE65A6" w:rsidP="001509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CD4730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9E4904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C66477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31A6128"/>
    <w:numStyleLink w:val="LegalHeadings"/>
  </w:abstractNum>
  <w:abstractNum w:abstractNumId="13" w15:restartNumberingAfterBreak="0">
    <w:nsid w:val="57551E12"/>
    <w:multiLevelType w:val="multilevel"/>
    <w:tmpl w:val="631A612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1B"/>
    <w:rsid w:val="00060E0D"/>
    <w:rsid w:val="001509AC"/>
    <w:rsid w:val="0025666F"/>
    <w:rsid w:val="0068171B"/>
    <w:rsid w:val="00701AE3"/>
    <w:rsid w:val="007A4515"/>
    <w:rsid w:val="009E6441"/>
    <w:rsid w:val="00B37A33"/>
    <w:rsid w:val="00CB3C6C"/>
    <w:rsid w:val="00CD2BF2"/>
    <w:rsid w:val="00D645F4"/>
    <w:rsid w:val="00FA3C60"/>
    <w:rsid w:val="00FE65A6"/>
    <w:rsid w:val="00FE7F39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9A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9A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9A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9A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9A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9A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9A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9A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9A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9A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509A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1509AC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1509A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1509AC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1509AC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1509A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1509A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1509AC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1509AC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C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1509A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509AC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509A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509AC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1509A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509AC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1509A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509AC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1509A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9A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509A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9A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509AC"/>
    <w:rPr>
      <w:szCs w:val="20"/>
    </w:rPr>
  </w:style>
  <w:style w:type="character" w:customStyle="1" w:styleId="EndnoteTextChar">
    <w:name w:val="Endnote Text Char"/>
    <w:link w:val="EndnoteText"/>
    <w:uiPriority w:val="49"/>
    <w:rsid w:val="001509A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9A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509A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509A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509A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509AC"/>
    <w:pPr>
      <w:ind w:left="567" w:right="567" w:firstLine="0"/>
    </w:pPr>
  </w:style>
  <w:style w:type="character" w:styleId="FootnoteReference">
    <w:name w:val="footnote reference"/>
    <w:uiPriority w:val="5"/>
    <w:rsid w:val="001509A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509A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509AC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509AC"/>
    <w:pPr>
      <w:numPr>
        <w:numId w:val="6"/>
      </w:numPr>
    </w:pPr>
  </w:style>
  <w:style w:type="paragraph" w:styleId="ListBullet">
    <w:name w:val="List Bullet"/>
    <w:basedOn w:val="Normal"/>
    <w:uiPriority w:val="1"/>
    <w:rsid w:val="001509A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9A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9A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9A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9A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9AC"/>
    <w:pPr>
      <w:ind w:left="720"/>
      <w:contextualSpacing/>
    </w:pPr>
  </w:style>
  <w:style w:type="numbering" w:customStyle="1" w:styleId="ListBullets">
    <w:name w:val="ListBullets"/>
    <w:uiPriority w:val="99"/>
    <w:rsid w:val="001509A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9A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9A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9A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509AC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1509A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9A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9A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509A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9A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9A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509A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1509A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9A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9A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9A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9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9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9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9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9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9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9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9A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9A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9A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9A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9A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9A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9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9A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9A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509A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9AC"/>
  </w:style>
  <w:style w:type="paragraph" w:styleId="BlockText">
    <w:name w:val="Block Text"/>
    <w:basedOn w:val="Normal"/>
    <w:uiPriority w:val="99"/>
    <w:semiHidden/>
    <w:unhideWhenUsed/>
    <w:rsid w:val="001509A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9A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09A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9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09AC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9A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09A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9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09A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9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09AC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1509A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509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09AC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509A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50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9AC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09AC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9AC"/>
  </w:style>
  <w:style w:type="character" w:customStyle="1" w:styleId="DateChar">
    <w:name w:val="Date Char"/>
    <w:basedOn w:val="DefaultParagraphFont"/>
    <w:link w:val="Date"/>
    <w:uiPriority w:val="99"/>
    <w:semiHidden/>
    <w:rsid w:val="001509AC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9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09AC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9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09AC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1509A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509A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9A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509A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509A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9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09AC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1509A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509A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509A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509A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9A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9AC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1509A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509A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509A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509A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9A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9A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9A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9A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9A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9A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9A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9A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9A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509A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9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509A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1509A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509AC"/>
    <w:rPr>
      <w:lang w:val="fr-FR"/>
    </w:rPr>
  </w:style>
  <w:style w:type="paragraph" w:styleId="List">
    <w:name w:val="List"/>
    <w:basedOn w:val="Normal"/>
    <w:uiPriority w:val="99"/>
    <w:semiHidden/>
    <w:unhideWhenUsed/>
    <w:rsid w:val="001509A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9A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9A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9A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9A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9A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9A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9A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9A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9A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9A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9A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9A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9A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9A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9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09AC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9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09A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1509A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509A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9A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509A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509A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509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9AC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1509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509A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9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09AC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9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09AC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1509A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509A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509AC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9AC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FF179C"/>
    <w:rPr>
      <w:color w:val="808080"/>
      <w:shd w:val="clear" w:color="auto" w:fill="E6E6E6"/>
      <w:lang w:val="fr-FR"/>
    </w:rPr>
  </w:style>
  <w:style w:type="table" w:styleId="GridTable1Light">
    <w:name w:val="Grid Table 1 Light"/>
    <w:basedOn w:val="TableNormal"/>
    <w:uiPriority w:val="46"/>
    <w:rsid w:val="00D645F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645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645F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645F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645F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645F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645F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645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645F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645F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645F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645F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645F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645F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64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64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64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64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64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64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645F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645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645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645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645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645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645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645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645F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645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645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645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645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645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645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645F4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46"/>
    <w:rsid w:val="00D64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64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64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64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64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64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645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645F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645F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645F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645F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645F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645F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645F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645F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645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645F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645F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645F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645F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645F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645F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645F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645F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645F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645F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645F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645F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645F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645F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645F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645F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645F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645F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645F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645F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645F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645F4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9AC"/>
  </w:style>
  <w:style w:type="table" w:styleId="PlainTable1">
    <w:name w:val="Plain Table 1"/>
    <w:basedOn w:val="TableNormal"/>
    <w:uiPriority w:val="41"/>
    <w:rsid w:val="00D645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645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645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645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645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D645F4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D645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09AC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index.php?id=169&amp;L=2&amp;htmfile=sommaire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RY/18_6287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573</Words>
  <Characters>3436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2019-01-09T11:01:00Z</dcterms:created>
  <dcterms:modified xsi:type="dcterms:W3CDTF">2019-01-10T07:20:00Z</dcterms:modified>
</cp:coreProperties>
</file>