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C418" w14:textId="6F3053F9" w:rsidR="002D78C9" w:rsidRPr="00C3075D" w:rsidRDefault="00C3075D" w:rsidP="00C3075D">
      <w:pPr>
        <w:pStyle w:val="Ttulo"/>
        <w:rPr>
          <w:caps w:val="0"/>
          <w:kern w:val="0"/>
        </w:rPr>
      </w:pPr>
      <w:r w:rsidRPr="00C3075D">
        <w:rPr>
          <w:caps w:val="0"/>
          <w:kern w:val="0"/>
        </w:rPr>
        <w:t>NOTIFICATION</w:t>
      </w:r>
    </w:p>
    <w:p w14:paraId="23F17C27" w14:textId="77777777" w:rsidR="002F663C" w:rsidRPr="00C3075D" w:rsidRDefault="0071243E" w:rsidP="00C3075D">
      <w:pPr>
        <w:pStyle w:val="Title3"/>
      </w:pPr>
      <w:r w:rsidRPr="00C3075D">
        <w:t>Addendum</w:t>
      </w:r>
    </w:p>
    <w:p w14:paraId="023496D3" w14:textId="2500B48F" w:rsidR="002F663C" w:rsidRPr="00C3075D" w:rsidRDefault="0071243E" w:rsidP="00C3075D">
      <w:r w:rsidRPr="00C3075D">
        <w:t>La communication ci</w:t>
      </w:r>
      <w:r w:rsidR="00C3075D" w:rsidRPr="00C3075D">
        <w:t>-</w:t>
      </w:r>
      <w:r w:rsidRPr="00C3075D">
        <w:t>après, datée du 2</w:t>
      </w:r>
      <w:r w:rsidR="00C3075D" w:rsidRPr="00C3075D">
        <w:t>2 septembre 2</w:t>
      </w:r>
      <w:r w:rsidRPr="00C3075D">
        <w:t xml:space="preserve">020, est distribuée à la demande de la délégation du </w:t>
      </w:r>
      <w:r w:rsidRPr="00C3075D">
        <w:rPr>
          <w:u w:val="single"/>
        </w:rPr>
        <w:t>Honduras</w:t>
      </w:r>
      <w:r w:rsidRPr="00C3075D">
        <w:t>.</w:t>
      </w:r>
    </w:p>
    <w:p w14:paraId="368AC809" w14:textId="77777777" w:rsidR="00B22706" w:rsidRPr="00C3075D" w:rsidRDefault="00B22706" w:rsidP="00C3075D">
      <w:pPr>
        <w:rPr>
          <w:rFonts w:eastAsia="Calibri" w:cs="Times New Roman"/>
        </w:rPr>
      </w:pPr>
    </w:p>
    <w:p w14:paraId="0528E1A2" w14:textId="3DC9AAC2" w:rsidR="002F663C" w:rsidRPr="00C3075D" w:rsidRDefault="00C3075D" w:rsidP="00C3075D">
      <w:pPr>
        <w:jc w:val="center"/>
        <w:rPr>
          <w:b/>
        </w:rPr>
      </w:pPr>
      <w:r w:rsidRPr="00C3075D">
        <w:rPr>
          <w:b/>
        </w:rPr>
        <w:t>_______________</w:t>
      </w:r>
    </w:p>
    <w:p w14:paraId="0C64BE99" w14:textId="77777777" w:rsidR="002F663C" w:rsidRPr="00C3075D" w:rsidRDefault="002F663C" w:rsidP="00C3075D"/>
    <w:p w14:paraId="0FF0B6A5" w14:textId="77777777" w:rsidR="00B22706" w:rsidRPr="00C3075D" w:rsidRDefault="00B22706" w:rsidP="00C3075D"/>
    <w:p w14:paraId="209BA139" w14:textId="6A49E52F" w:rsidR="002F663C" w:rsidRPr="00C3075D" w:rsidRDefault="0071243E" w:rsidP="00C3075D">
      <w:pPr>
        <w:rPr>
          <w:rFonts w:eastAsia="Calibri" w:cs="Times New Roman"/>
          <w:b/>
          <w:szCs w:val="18"/>
        </w:rPr>
      </w:pPr>
      <w:r w:rsidRPr="00C3075D">
        <w:rPr>
          <w:b/>
          <w:bCs/>
        </w:rPr>
        <w:t>Intitulé</w:t>
      </w:r>
      <w:r w:rsidR="00C3075D" w:rsidRPr="00C3075D">
        <w:t xml:space="preserve">: </w:t>
      </w:r>
      <w:r w:rsidR="00C3075D" w:rsidRPr="00C3075D">
        <w:rPr>
          <w:i/>
          <w:iCs/>
        </w:rPr>
        <w:t>RTCA 67</w:t>
      </w:r>
      <w:r w:rsidRPr="00C3075D">
        <w:rPr>
          <w:i/>
          <w:iCs/>
        </w:rPr>
        <w:t>.01.31:20 Alimentos Procesados</w:t>
      </w:r>
      <w:r w:rsidR="00C3075D" w:rsidRPr="00C3075D">
        <w:rPr>
          <w:i/>
          <w:iCs/>
        </w:rPr>
        <w:t>. P</w:t>
      </w:r>
      <w:r w:rsidRPr="00C3075D">
        <w:rPr>
          <w:i/>
          <w:iCs/>
        </w:rPr>
        <w:t>rocedimiento para otorgar, renovar, modificar el registro sanitario y la inscripción sanitaria</w:t>
      </w:r>
      <w:r w:rsidRPr="00C3075D">
        <w:t>. (Aliments transformés</w:t>
      </w:r>
      <w:r w:rsidR="00C3075D" w:rsidRPr="00C3075D">
        <w:t>. P</w:t>
      </w:r>
      <w:r w:rsidRPr="00C3075D">
        <w:t>rocédure d</w:t>
      </w:r>
      <w:r w:rsidR="00C3075D" w:rsidRPr="00C3075D">
        <w:t>'</w:t>
      </w:r>
      <w:r w:rsidRPr="00C3075D">
        <w:t>octroi, de prolongation ou de modification de l</w:t>
      </w:r>
      <w:r w:rsidR="00C3075D" w:rsidRPr="00C3075D">
        <w:t>'</w:t>
      </w:r>
      <w:r w:rsidRPr="00C3075D">
        <w:t>enregistrement sanitaire et de l</w:t>
      </w:r>
      <w:r w:rsidR="00C3075D" w:rsidRPr="00C3075D">
        <w:t>'</w:t>
      </w:r>
      <w:r w:rsidRPr="00C3075D">
        <w:t>inscription sanitaire</w:t>
      </w:r>
      <w:r w:rsidR="00C3075D" w:rsidRPr="00C3075D">
        <w:t>)</w:t>
      </w:r>
    </w:p>
    <w:p w14:paraId="0D84D3EA" w14:textId="77777777" w:rsidR="002F663C" w:rsidRPr="00C3075D" w:rsidRDefault="002F663C" w:rsidP="00C3075D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5312A7" w:rsidRPr="00C3075D" w14:paraId="2B12B7B2" w14:textId="77777777" w:rsidTr="00C3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BC26112" w14:textId="77777777" w:rsidR="002F663C" w:rsidRPr="00C3075D" w:rsidRDefault="0071243E" w:rsidP="00C3075D">
            <w:pPr>
              <w:spacing w:before="120" w:after="120"/>
              <w:ind w:left="567" w:hanging="567"/>
              <w:rPr>
                <w:b/>
              </w:rPr>
            </w:pPr>
            <w:r w:rsidRPr="00C3075D">
              <w:rPr>
                <w:b/>
                <w:lang w:val="fr-FR"/>
              </w:rPr>
              <w:t>Motif de l'addendum:</w:t>
            </w:r>
          </w:p>
        </w:tc>
      </w:tr>
      <w:tr w:rsidR="00C3075D" w:rsidRPr="00C3075D" w14:paraId="577802A4" w14:textId="77777777" w:rsidTr="00C307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DFE6F" w14:textId="77777777" w:rsidR="002F663C" w:rsidRPr="00C3075D" w:rsidRDefault="0071243E" w:rsidP="00C3075D">
            <w:pPr>
              <w:spacing w:before="120" w:after="120"/>
              <w:ind w:left="567" w:hanging="567"/>
              <w:jc w:val="center"/>
            </w:pPr>
            <w:r w:rsidRPr="00C3075D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6A8D7" w14:textId="5AB1C2F5" w:rsidR="002F663C" w:rsidRPr="00C3075D" w:rsidRDefault="0071243E" w:rsidP="00C3075D">
            <w:pPr>
              <w:spacing w:before="120" w:after="120"/>
            </w:pPr>
            <w:r w:rsidRPr="00C3075D">
              <w:rPr>
                <w:lang w:val="fr-FR"/>
              </w:rPr>
              <w:t xml:space="preserve">Modification du délai pour la présentation des observations </w:t>
            </w:r>
            <w:r w:rsidR="00C3075D" w:rsidRPr="00C3075D">
              <w:rPr>
                <w:lang w:val="fr-FR"/>
              </w:rPr>
              <w:t>-</w:t>
            </w:r>
            <w:r w:rsidRPr="00C3075D">
              <w:rPr>
                <w:lang w:val="fr-FR"/>
              </w:rPr>
              <w:t xml:space="preserve"> date</w:t>
            </w:r>
            <w:r w:rsidR="00C3075D" w:rsidRPr="00C3075D">
              <w:rPr>
                <w:lang w:val="fr-FR"/>
              </w:rPr>
              <w:t>: 28 octobre 2</w:t>
            </w:r>
            <w:r w:rsidRPr="00C3075D">
              <w:rPr>
                <w:lang w:val="fr-FR"/>
              </w:rPr>
              <w:t>020</w:t>
            </w:r>
          </w:p>
        </w:tc>
      </w:tr>
      <w:tr w:rsidR="00C3075D" w:rsidRPr="00C3075D" w14:paraId="1BFDD691" w14:textId="77777777" w:rsidTr="00C307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A32CF" w14:textId="0A1172D9" w:rsidR="002F663C" w:rsidRPr="00C3075D" w:rsidRDefault="00C3075D" w:rsidP="00C3075D">
            <w:pPr>
              <w:spacing w:before="120" w:after="120"/>
              <w:jc w:val="center"/>
            </w:pPr>
            <w:r w:rsidRPr="00C3075D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C08E3" w14:textId="7ABD31B1" w:rsidR="002F663C" w:rsidRPr="00C3075D" w:rsidRDefault="0071243E" w:rsidP="00C3075D">
            <w:pPr>
              <w:spacing w:before="120" w:after="120"/>
            </w:pPr>
            <w:r w:rsidRPr="00C3075D">
              <w:rPr>
                <w:lang w:val="fr-FR"/>
              </w:rPr>
              <w:t xml:space="preserve">Adoption de la mesure notifiée </w:t>
            </w:r>
            <w:r w:rsidR="00C3075D" w:rsidRPr="00C3075D">
              <w:rPr>
                <w:lang w:val="fr-FR"/>
              </w:rPr>
              <w:t>-</w:t>
            </w:r>
            <w:r w:rsidRPr="00C3075D">
              <w:rPr>
                <w:lang w:val="fr-FR"/>
              </w:rPr>
              <w:t xml:space="preserve"> date:</w:t>
            </w:r>
          </w:p>
        </w:tc>
      </w:tr>
      <w:tr w:rsidR="00C3075D" w:rsidRPr="00C3075D" w14:paraId="0B090747" w14:textId="77777777" w:rsidTr="00C307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D33F1" w14:textId="07A702E4" w:rsidR="002F663C" w:rsidRPr="00C3075D" w:rsidRDefault="00C3075D" w:rsidP="00C3075D">
            <w:pPr>
              <w:spacing w:before="120" w:after="120"/>
              <w:jc w:val="center"/>
            </w:pPr>
            <w:r w:rsidRPr="00C3075D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E9864" w14:textId="6E216FC0" w:rsidR="002F663C" w:rsidRPr="00C3075D" w:rsidRDefault="0071243E" w:rsidP="00C3075D">
            <w:pPr>
              <w:spacing w:before="120" w:after="120"/>
            </w:pPr>
            <w:r w:rsidRPr="00C3075D">
              <w:rPr>
                <w:lang w:val="fr-FR"/>
              </w:rPr>
              <w:t xml:space="preserve">Publication de la mesure notifiée </w:t>
            </w:r>
            <w:r w:rsidR="00C3075D" w:rsidRPr="00C3075D">
              <w:rPr>
                <w:lang w:val="fr-FR"/>
              </w:rPr>
              <w:t>-</w:t>
            </w:r>
            <w:r w:rsidRPr="00C3075D">
              <w:rPr>
                <w:lang w:val="fr-FR"/>
              </w:rPr>
              <w:t xml:space="preserve"> date:</w:t>
            </w:r>
          </w:p>
        </w:tc>
      </w:tr>
      <w:tr w:rsidR="00C3075D" w:rsidRPr="00C3075D" w14:paraId="227047DD" w14:textId="77777777" w:rsidTr="00C307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8E530" w14:textId="3F14DE55" w:rsidR="002F663C" w:rsidRPr="00C3075D" w:rsidRDefault="00C3075D" w:rsidP="00C3075D">
            <w:pPr>
              <w:spacing w:before="120" w:after="120"/>
              <w:jc w:val="center"/>
            </w:pPr>
            <w:r w:rsidRPr="00C3075D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D5DB1" w14:textId="221A59A2" w:rsidR="002F663C" w:rsidRPr="00C3075D" w:rsidRDefault="0071243E" w:rsidP="00C3075D">
            <w:pPr>
              <w:spacing w:before="120" w:after="120"/>
            </w:pPr>
            <w:r w:rsidRPr="00C3075D">
              <w:rPr>
                <w:lang w:val="fr-FR"/>
              </w:rPr>
              <w:t xml:space="preserve">Entrée en vigueur de la mesure notifiée </w:t>
            </w:r>
            <w:r w:rsidR="00C3075D" w:rsidRPr="00C3075D">
              <w:rPr>
                <w:lang w:val="fr-FR"/>
              </w:rPr>
              <w:t>-</w:t>
            </w:r>
            <w:r w:rsidRPr="00C3075D">
              <w:rPr>
                <w:lang w:val="fr-FR"/>
              </w:rPr>
              <w:t xml:space="preserve"> date:</w:t>
            </w:r>
          </w:p>
        </w:tc>
      </w:tr>
      <w:tr w:rsidR="00C3075D" w:rsidRPr="00C3075D" w14:paraId="71AD0653" w14:textId="77777777" w:rsidTr="00C307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1A6CD" w14:textId="51003084" w:rsidR="002F663C" w:rsidRPr="00C3075D" w:rsidRDefault="00C3075D" w:rsidP="00C3075D">
            <w:pPr>
              <w:spacing w:before="120" w:after="120"/>
              <w:jc w:val="center"/>
            </w:pPr>
            <w:r w:rsidRPr="00C3075D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8E52F" w14:textId="310F0400" w:rsidR="002F663C" w:rsidRPr="00C3075D" w:rsidRDefault="0071243E" w:rsidP="00C3075D">
            <w:pPr>
              <w:spacing w:before="120" w:after="120"/>
            </w:pPr>
            <w:r w:rsidRPr="00C3075D">
              <w:rPr>
                <w:lang w:val="fr-FR"/>
              </w:rPr>
              <w:t>Accès au texte final de la mesure</w:t>
            </w:r>
            <w:r w:rsidR="00C3075D" w:rsidRPr="00C3075D">
              <w:rPr>
                <w:rStyle w:val="Refdenotaalpie"/>
              </w:rPr>
              <w:footnoteReference w:id="1"/>
            </w:r>
            <w:r w:rsidRPr="00C3075D">
              <w:rPr>
                <w:lang w:val="fr-FR"/>
              </w:rPr>
              <w:t>:</w:t>
            </w:r>
          </w:p>
        </w:tc>
      </w:tr>
      <w:tr w:rsidR="00C3075D" w:rsidRPr="00C3075D" w14:paraId="2E922FC5" w14:textId="77777777" w:rsidTr="00C307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89E95" w14:textId="5A702B31" w:rsidR="002F663C" w:rsidRPr="00C3075D" w:rsidRDefault="00C3075D" w:rsidP="00C3075D">
            <w:pPr>
              <w:spacing w:before="120" w:after="120"/>
              <w:jc w:val="center"/>
            </w:pPr>
            <w:r w:rsidRPr="00C3075D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87A7E" w14:textId="176AAB48" w:rsidR="004F521B" w:rsidRPr="00C3075D" w:rsidRDefault="0071243E" w:rsidP="00C3075D">
            <w:pPr>
              <w:spacing w:before="120" w:after="60"/>
              <w:rPr>
                <w:lang w:val="fr-FR"/>
              </w:rPr>
            </w:pPr>
            <w:r w:rsidRPr="00C3075D">
              <w:rPr>
                <w:lang w:val="fr-FR"/>
              </w:rPr>
              <w:t xml:space="preserve">Retrait ou abrogation de la mesure notifiée </w:t>
            </w:r>
            <w:r w:rsidR="00C3075D" w:rsidRPr="00C3075D">
              <w:rPr>
                <w:lang w:val="fr-FR"/>
              </w:rPr>
              <w:t>-</w:t>
            </w:r>
            <w:r w:rsidRPr="00C3075D">
              <w:rPr>
                <w:lang w:val="fr-FR"/>
              </w:rPr>
              <w:t xml:space="preserve"> date:</w:t>
            </w:r>
          </w:p>
          <w:p w14:paraId="21900EBD" w14:textId="77777777" w:rsidR="002F663C" w:rsidRPr="00C3075D" w:rsidRDefault="0071243E" w:rsidP="00C3075D">
            <w:pPr>
              <w:spacing w:before="60" w:after="120"/>
            </w:pPr>
            <w:r w:rsidRPr="00C3075D">
              <w:rPr>
                <w:lang w:val="fr-FR"/>
              </w:rPr>
              <w:t>Cote pertinente si la mesure fait l'objet d'une nouvelle notification:</w:t>
            </w:r>
          </w:p>
        </w:tc>
      </w:tr>
      <w:tr w:rsidR="00C3075D" w:rsidRPr="00C3075D" w14:paraId="156BC6F4" w14:textId="77777777" w:rsidTr="00C307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F5A81" w14:textId="5B354B59" w:rsidR="002F663C" w:rsidRPr="00C3075D" w:rsidRDefault="00C3075D" w:rsidP="00C3075D">
            <w:pPr>
              <w:spacing w:before="120" w:after="120"/>
              <w:jc w:val="center"/>
            </w:pPr>
            <w:r w:rsidRPr="00C3075D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FDAB5" w14:textId="77777777" w:rsidR="00EF68C9" w:rsidRPr="00C3075D" w:rsidRDefault="0071243E" w:rsidP="00C3075D">
            <w:pPr>
              <w:spacing w:before="120" w:after="60"/>
              <w:rPr>
                <w:lang w:val="fr-FR"/>
              </w:rPr>
            </w:pPr>
            <w:r w:rsidRPr="00C3075D">
              <w:rPr>
                <w:lang w:val="fr-FR"/>
              </w:rPr>
              <w:t>Modification de la teneur ou du champ d'application de la mesure notifiée</w:t>
            </w:r>
          </w:p>
          <w:p w14:paraId="19F63569" w14:textId="77777777" w:rsidR="002F663C" w:rsidRPr="00C3075D" w:rsidRDefault="0071243E" w:rsidP="00C3075D">
            <w:pPr>
              <w:spacing w:before="60" w:after="120"/>
            </w:pPr>
            <w:r w:rsidRPr="00C3075D">
              <w:rPr>
                <w:lang w:val="fr-FR"/>
              </w:rPr>
              <w:t>Nouveau délai pour la présentation des observations (le cas échéant):</w:t>
            </w:r>
          </w:p>
        </w:tc>
      </w:tr>
      <w:tr w:rsidR="00C3075D" w:rsidRPr="00C3075D" w14:paraId="41264321" w14:textId="77777777" w:rsidTr="00C307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C2EE5" w14:textId="41FBF080" w:rsidR="002F663C" w:rsidRPr="00C3075D" w:rsidRDefault="00C3075D" w:rsidP="00C3075D">
            <w:pPr>
              <w:spacing w:before="120" w:after="120"/>
              <w:ind w:left="567" w:hanging="567"/>
              <w:jc w:val="center"/>
            </w:pPr>
            <w:r w:rsidRPr="00C3075D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FE021" w14:textId="77777777" w:rsidR="002F663C" w:rsidRPr="00C3075D" w:rsidRDefault="0071243E" w:rsidP="00C3075D">
            <w:pPr>
              <w:spacing w:before="120" w:after="120"/>
              <w:rPr>
                <w:sz w:val="16"/>
                <w:szCs w:val="16"/>
              </w:rPr>
            </w:pPr>
            <w:r w:rsidRPr="00C3075D">
              <w:rPr>
                <w:lang w:val="fr-FR"/>
              </w:rPr>
              <w:t>Publication de directives d'interprétation et accès au texte</w:t>
            </w:r>
            <w:r w:rsidRPr="00C3075D">
              <w:rPr>
                <w:vertAlign w:val="superscript"/>
                <w:lang w:val="fr-FR"/>
              </w:rPr>
              <w:t>1</w:t>
            </w:r>
            <w:r w:rsidRPr="00C3075D">
              <w:rPr>
                <w:lang w:val="fr-FR"/>
              </w:rPr>
              <w:t>:</w:t>
            </w:r>
          </w:p>
        </w:tc>
      </w:tr>
      <w:tr w:rsidR="005312A7" w:rsidRPr="00C3075D" w14:paraId="7F9B25CC" w14:textId="77777777" w:rsidTr="00C3075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3EA2D77" w14:textId="154B3A86" w:rsidR="002F663C" w:rsidRPr="00C3075D" w:rsidRDefault="00C3075D" w:rsidP="00C3075D">
            <w:pPr>
              <w:spacing w:before="120" w:after="120"/>
              <w:ind w:left="567" w:hanging="567"/>
              <w:jc w:val="center"/>
            </w:pPr>
            <w:r w:rsidRPr="00C3075D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9DF1E52" w14:textId="77777777" w:rsidR="002F663C" w:rsidRPr="00C3075D" w:rsidRDefault="0071243E" w:rsidP="00C3075D">
            <w:pPr>
              <w:spacing w:before="120" w:after="120"/>
              <w:rPr>
                <w:lang w:val="fr-FR"/>
              </w:rPr>
            </w:pPr>
            <w:r w:rsidRPr="00C3075D">
              <w:rPr>
                <w:lang w:val="fr-FR"/>
              </w:rPr>
              <w:t>Autres:</w:t>
            </w:r>
          </w:p>
        </w:tc>
      </w:tr>
    </w:tbl>
    <w:p w14:paraId="7E06069B" w14:textId="77777777" w:rsidR="002F663C" w:rsidRPr="00C3075D" w:rsidRDefault="002F663C" w:rsidP="00C3075D"/>
    <w:p w14:paraId="4838601E" w14:textId="76655418" w:rsidR="003918E9" w:rsidRPr="00C3075D" w:rsidRDefault="0071243E" w:rsidP="00C3075D">
      <w:pPr>
        <w:spacing w:after="120"/>
      </w:pPr>
      <w:r w:rsidRPr="00C3075D">
        <w:rPr>
          <w:b/>
          <w:bCs/>
        </w:rPr>
        <w:t>Teneur</w:t>
      </w:r>
      <w:r w:rsidR="00C3075D" w:rsidRPr="00C3075D">
        <w:t>: L</w:t>
      </w:r>
      <w:r w:rsidRPr="00C3075D">
        <w:t>e gouvernement de la République du Honduras indique que le 2</w:t>
      </w:r>
      <w:r w:rsidR="00C3075D" w:rsidRPr="00C3075D">
        <w:t>8 juillet 2</w:t>
      </w:r>
      <w:r w:rsidRPr="00C3075D">
        <w:t>020 il avait notifié, au moyen du document G/TBT/N/HND/27/Add.2, le projet de règlement technique centraméricain R</w:t>
      </w:r>
      <w:r w:rsidR="00C3075D" w:rsidRPr="00C3075D">
        <w:t>TCA 67</w:t>
      </w:r>
      <w:r w:rsidRPr="00C3075D">
        <w:t>.01.31:20 Aliments transformés</w:t>
      </w:r>
      <w:r w:rsidR="00C3075D" w:rsidRPr="00C3075D">
        <w:t>. P</w:t>
      </w:r>
      <w:r w:rsidRPr="00C3075D">
        <w:t>rocédure d</w:t>
      </w:r>
      <w:r w:rsidR="00C3075D" w:rsidRPr="00C3075D">
        <w:t>'</w:t>
      </w:r>
      <w:r w:rsidRPr="00C3075D">
        <w:t>octroi, de prolongation ou de modification de l</w:t>
      </w:r>
      <w:r w:rsidR="00C3075D" w:rsidRPr="00C3075D">
        <w:t>'</w:t>
      </w:r>
      <w:r w:rsidRPr="00C3075D">
        <w:t>enregistrement sanitaire et de l</w:t>
      </w:r>
      <w:r w:rsidR="00C3075D" w:rsidRPr="00C3075D">
        <w:t>'</w:t>
      </w:r>
      <w:r w:rsidRPr="00C3075D">
        <w:t>inscription sanitaire.</w:t>
      </w:r>
    </w:p>
    <w:p w14:paraId="35CC49D2" w14:textId="4F47F5A6" w:rsidR="00EF68C9" w:rsidRPr="00C3075D" w:rsidRDefault="0071243E" w:rsidP="00C3075D">
      <w:pPr>
        <w:spacing w:after="120"/>
      </w:pPr>
      <w:r w:rsidRPr="00C3075D">
        <w:t xml:space="preserve">L'objet du présent addendum est d'informer les pays Membres de l'OMC qu'il a été ménagé un délai </w:t>
      </w:r>
      <w:r w:rsidR="00CE7C60" w:rsidRPr="00C3075D">
        <w:t>supplémentaire</w:t>
      </w:r>
      <w:r w:rsidR="00CE7C60">
        <w:t xml:space="preserve"> </w:t>
      </w:r>
      <w:r w:rsidRPr="00C3075D">
        <w:t>de 30 jours à partir de la date de notification de ce texte pour formuler des remarques ou observations au sujet de ce règlement technique.</w:t>
      </w:r>
    </w:p>
    <w:p w14:paraId="7938DED8" w14:textId="19274520" w:rsidR="00EF68C9" w:rsidRPr="00C3075D" w:rsidRDefault="0071243E" w:rsidP="00C3075D">
      <w:pPr>
        <w:spacing w:after="120"/>
        <w:jc w:val="left"/>
      </w:pPr>
      <w:r w:rsidRPr="00C3075D">
        <w:lastRenderedPageBreak/>
        <w:t>Le texte intégral est disponible et peut être demandé à l'adresse suivante:</w:t>
      </w:r>
      <w:r w:rsidRPr="00C3075D">
        <w:br/>
      </w:r>
      <w:r w:rsidRPr="00C3075D">
        <w:rPr>
          <w:i/>
          <w:iCs/>
        </w:rPr>
        <w:t>Secretaría de Desarrollo Económico</w:t>
      </w:r>
      <w:r w:rsidRPr="00C3075D">
        <w:t xml:space="preserve"> (Secrétariat au développement économique)</w:t>
      </w:r>
      <w:r w:rsidRPr="00C3075D">
        <w:br/>
      </w:r>
      <w:r w:rsidRPr="00C3075D">
        <w:rPr>
          <w:i/>
          <w:iCs/>
        </w:rPr>
        <w:t xml:space="preserve">Dirección General de Integración Económica y Política Comercial </w:t>
      </w:r>
      <w:r w:rsidRPr="00C3075D">
        <w:t>(Direction générale de l'intégration économique et de la politique commerciale)</w:t>
      </w:r>
      <w:r w:rsidRPr="00C3075D">
        <w:br/>
        <w:t>Boulevard José Cecilio del Valle</w:t>
      </w:r>
      <w:r w:rsidRPr="00C3075D">
        <w:br/>
        <w:t>Edificio San José, 3er piso</w:t>
      </w:r>
      <w:r w:rsidRPr="00C3075D">
        <w:br/>
        <w:t>Fax</w:t>
      </w:r>
      <w:r w:rsidR="00C3075D" w:rsidRPr="00C3075D">
        <w:t>: (</w:t>
      </w:r>
      <w:r w:rsidRPr="00C3075D">
        <w:t>+504) 2235</w:t>
      </w:r>
      <w:r w:rsidR="00C3075D" w:rsidRPr="00C3075D">
        <w:t>-</w:t>
      </w:r>
      <w:r w:rsidRPr="00C3075D">
        <w:t>8383 / 2235</w:t>
      </w:r>
      <w:r w:rsidR="00C3075D" w:rsidRPr="00C3075D">
        <w:t>-</w:t>
      </w:r>
      <w:r w:rsidRPr="00C3075D">
        <w:t>5047;</w:t>
      </w:r>
      <w:r w:rsidRPr="00C3075D">
        <w:br/>
        <w:t xml:space="preserve">Courrier électronique: </w:t>
      </w:r>
      <w:hyperlink r:id="rId9" w:history="1">
        <w:r w:rsidR="00C3075D" w:rsidRPr="00C3075D">
          <w:rPr>
            <w:rStyle w:val="Hipervnculo"/>
          </w:rPr>
          <w:t>gsalinas_sic@yahoo.com</w:t>
        </w:r>
      </w:hyperlink>
      <w:r w:rsidRPr="00C3075D">
        <w:br/>
      </w:r>
      <w:hyperlink r:id="rId10" w:history="1">
        <w:r w:rsidR="00C3075D" w:rsidRPr="00C3075D">
          <w:rPr>
            <w:rStyle w:val="Hipervnculo"/>
          </w:rPr>
          <w:t>wenrodsar@gmail.com</w:t>
        </w:r>
      </w:hyperlink>
    </w:p>
    <w:p w14:paraId="15C9F158" w14:textId="05A7909E" w:rsidR="00EF68C9" w:rsidRPr="00C3075D" w:rsidRDefault="0071243E" w:rsidP="00C3075D">
      <w:pPr>
        <w:spacing w:after="120"/>
      </w:pPr>
      <w:r w:rsidRPr="00C3075D">
        <w:t xml:space="preserve">Site Web: </w:t>
      </w:r>
      <w:hyperlink r:id="rId11" w:history="1">
        <w:r w:rsidR="00C3075D" w:rsidRPr="00C3075D">
          <w:rPr>
            <w:rStyle w:val="Hipervnculo"/>
          </w:rPr>
          <w:t>https://sde.gob.hn/wp-content/uploads/2020/07/RTCA-Procedimiento-Registro-e-Inscripci%C3%B3n-Sanitaria-CPI.pdf</w:t>
        </w:r>
      </w:hyperlink>
    </w:p>
    <w:p w14:paraId="7F3C6D98" w14:textId="2B53E1FE" w:rsidR="00EF68C9" w:rsidRPr="00C3075D" w:rsidRDefault="0071243E" w:rsidP="00C3075D">
      <w:pPr>
        <w:spacing w:after="120"/>
        <w:jc w:val="left"/>
      </w:pPr>
      <w:r w:rsidRPr="00C3075D">
        <w:rPr>
          <w:i/>
          <w:iCs/>
        </w:rPr>
        <w:t>Agencia de Regulación Sanitaria</w:t>
      </w:r>
      <w:r w:rsidRPr="00C3075D">
        <w:t xml:space="preserve"> </w:t>
      </w:r>
      <w:r w:rsidR="00C3075D" w:rsidRPr="00C3075D">
        <w:t>-</w:t>
      </w:r>
      <w:r w:rsidRPr="00C3075D">
        <w:t xml:space="preserve"> ARSA (Agence de réglementation sanitaire)</w:t>
      </w:r>
      <w:r w:rsidRPr="00C3075D">
        <w:br/>
      </w:r>
      <w:r w:rsidRPr="00C3075D">
        <w:rPr>
          <w:i/>
          <w:iCs/>
        </w:rPr>
        <w:t>Dirección de Alimentos y Bebidas</w:t>
      </w:r>
      <w:r w:rsidRPr="00C3075D">
        <w:t xml:space="preserve"> (Direction des aliments et des boissons)</w:t>
      </w:r>
      <w:r w:rsidRPr="00C3075D">
        <w:br/>
        <w:t>Calle Los Alcaldes, Frente al City Mall</w:t>
      </w:r>
      <w:r w:rsidRPr="00C3075D">
        <w:br/>
        <w:t xml:space="preserve">Courrier électronique: </w:t>
      </w:r>
      <w:hyperlink r:id="rId12" w:history="1">
        <w:r w:rsidR="00C3075D" w:rsidRPr="00C3075D">
          <w:rPr>
            <w:rStyle w:val="Hipervnculo"/>
          </w:rPr>
          <w:t>consultapublica@arsa.gob.hn</w:t>
        </w:r>
      </w:hyperlink>
      <w:r w:rsidRPr="00C3075D">
        <w:br/>
        <w:t xml:space="preserve">Site Web: </w:t>
      </w:r>
      <w:hyperlink r:id="rId13" w:history="1">
        <w:r w:rsidR="00C3075D" w:rsidRPr="00C3075D">
          <w:rPr>
            <w:rStyle w:val="Hipervnculo"/>
          </w:rPr>
          <w:t>http://www.arsa.gob.hn</w:t>
        </w:r>
      </w:hyperlink>
    </w:p>
    <w:p w14:paraId="4C455C00" w14:textId="5572D40B" w:rsidR="00D60927" w:rsidRPr="00C3075D" w:rsidRDefault="00C3075D" w:rsidP="00C3075D">
      <w:pPr>
        <w:jc w:val="center"/>
        <w:rPr>
          <w:b/>
        </w:rPr>
      </w:pPr>
      <w:r w:rsidRPr="00C3075D">
        <w:rPr>
          <w:b/>
        </w:rPr>
        <w:t>__________</w:t>
      </w:r>
    </w:p>
    <w:sectPr w:rsidR="00D60927" w:rsidRPr="00C3075D" w:rsidSect="00C307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1D83" w14:textId="77777777" w:rsidR="00E809F1" w:rsidRPr="00C3075D" w:rsidRDefault="0071243E">
      <w:r w:rsidRPr="00C3075D">
        <w:separator/>
      </w:r>
    </w:p>
  </w:endnote>
  <w:endnote w:type="continuationSeparator" w:id="0">
    <w:p w14:paraId="39C58FCE" w14:textId="77777777" w:rsidR="00E809F1" w:rsidRPr="00C3075D" w:rsidRDefault="0071243E">
      <w:r w:rsidRPr="00C307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E425" w14:textId="560FBE35" w:rsidR="00544326" w:rsidRPr="00C3075D" w:rsidRDefault="00C3075D" w:rsidP="00C3075D">
    <w:pPr>
      <w:pStyle w:val="Piedepgina"/>
    </w:pPr>
    <w:r w:rsidRPr="00C3075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CC2C" w14:textId="6B4EB772" w:rsidR="00544326" w:rsidRPr="00C3075D" w:rsidRDefault="00C3075D" w:rsidP="00C3075D">
    <w:pPr>
      <w:pStyle w:val="Piedepgina"/>
    </w:pPr>
    <w:r w:rsidRPr="00C3075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C1EC" w14:textId="52DC71EF" w:rsidR="00EF68C9" w:rsidRPr="00C3075D" w:rsidRDefault="00C3075D" w:rsidP="00C3075D">
    <w:pPr>
      <w:pStyle w:val="Piedepgina"/>
    </w:pPr>
    <w:r w:rsidRPr="00C307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488A" w14:textId="77777777" w:rsidR="00C8278E" w:rsidRPr="00C3075D" w:rsidRDefault="0071243E" w:rsidP="00ED54E0">
      <w:bookmarkStart w:id="0" w:name="_Hlk23403611"/>
      <w:bookmarkStart w:id="1" w:name="_Hlk23403612"/>
      <w:r w:rsidRPr="00C3075D">
        <w:separator/>
      </w:r>
      <w:bookmarkEnd w:id="0"/>
      <w:bookmarkEnd w:id="1"/>
    </w:p>
  </w:footnote>
  <w:footnote w:type="continuationSeparator" w:id="0">
    <w:p w14:paraId="4D4A01BF" w14:textId="77777777" w:rsidR="00C8278E" w:rsidRPr="00C3075D" w:rsidRDefault="0071243E" w:rsidP="00ED54E0">
      <w:bookmarkStart w:id="2" w:name="_Hlk23403613"/>
      <w:bookmarkStart w:id="3" w:name="_Hlk23403614"/>
      <w:r w:rsidRPr="00C3075D">
        <w:continuationSeparator/>
      </w:r>
      <w:bookmarkEnd w:id="2"/>
      <w:bookmarkEnd w:id="3"/>
    </w:p>
  </w:footnote>
  <w:footnote w:id="1">
    <w:p w14:paraId="281940F4" w14:textId="686AD5FF" w:rsidR="00C3075D" w:rsidRPr="00C3075D" w:rsidRDefault="00C3075D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C3075D">
        <w:t>l est possible d'indiquer une adresse de site Web, de joindre un fichier en format pdf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C476" w14:textId="77777777" w:rsidR="00C3075D" w:rsidRPr="00C3075D" w:rsidRDefault="00C3075D" w:rsidP="00C3075D">
    <w:pPr>
      <w:pStyle w:val="Encabezado"/>
      <w:spacing w:after="240"/>
      <w:jc w:val="center"/>
    </w:pPr>
    <w:r w:rsidRPr="00C3075D">
      <w:t>G/TBT/N/HND/27/Add.3</w:t>
    </w:r>
  </w:p>
  <w:p w14:paraId="2207AF5F" w14:textId="77777777" w:rsidR="00C3075D" w:rsidRPr="00C3075D" w:rsidRDefault="00C3075D" w:rsidP="00C3075D">
    <w:pPr>
      <w:pStyle w:val="Encabezado"/>
      <w:pBdr>
        <w:bottom w:val="single" w:sz="4" w:space="1" w:color="auto"/>
      </w:pBdr>
      <w:jc w:val="center"/>
    </w:pPr>
    <w:r w:rsidRPr="00C3075D">
      <w:t xml:space="preserve">- </w:t>
    </w:r>
    <w:r w:rsidRPr="00C3075D">
      <w:fldChar w:fldCharType="begin"/>
    </w:r>
    <w:r w:rsidRPr="00C3075D">
      <w:instrText xml:space="preserve"> PAGE  \* Arabic  \* MERGEFORMAT </w:instrText>
    </w:r>
    <w:r w:rsidRPr="00C3075D">
      <w:fldChar w:fldCharType="separate"/>
    </w:r>
    <w:r w:rsidRPr="00C3075D">
      <w:t>1</w:t>
    </w:r>
    <w:r w:rsidRPr="00C3075D">
      <w:fldChar w:fldCharType="end"/>
    </w:r>
    <w:r w:rsidRPr="00C3075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3022" w14:textId="77777777" w:rsidR="00C3075D" w:rsidRPr="00C3075D" w:rsidRDefault="00C3075D" w:rsidP="00C3075D">
    <w:pPr>
      <w:pStyle w:val="Encabezado"/>
      <w:spacing w:after="240"/>
      <w:jc w:val="center"/>
    </w:pPr>
    <w:r w:rsidRPr="00C3075D">
      <w:t>G/TBT/N/HND/27/Add.3</w:t>
    </w:r>
  </w:p>
  <w:p w14:paraId="538D4AD0" w14:textId="77777777" w:rsidR="00C3075D" w:rsidRPr="00C3075D" w:rsidRDefault="00C3075D" w:rsidP="00C3075D">
    <w:pPr>
      <w:pStyle w:val="Encabezado"/>
      <w:pBdr>
        <w:bottom w:val="single" w:sz="4" w:space="1" w:color="auto"/>
      </w:pBdr>
      <w:jc w:val="center"/>
    </w:pPr>
    <w:r w:rsidRPr="00C3075D">
      <w:t xml:space="preserve">- </w:t>
    </w:r>
    <w:r w:rsidRPr="00C3075D">
      <w:fldChar w:fldCharType="begin"/>
    </w:r>
    <w:r w:rsidRPr="00C3075D">
      <w:instrText xml:space="preserve"> PAGE  \* Arabic  \* MERGEFORMAT </w:instrText>
    </w:r>
    <w:r w:rsidRPr="00C3075D">
      <w:fldChar w:fldCharType="separate"/>
    </w:r>
    <w:r w:rsidRPr="00C3075D">
      <w:t>1</w:t>
    </w:r>
    <w:r w:rsidRPr="00C3075D">
      <w:fldChar w:fldCharType="end"/>
    </w:r>
    <w:r w:rsidRPr="00C3075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3075D" w:rsidRPr="00C3075D" w14:paraId="5775C057" w14:textId="77777777" w:rsidTr="00C3075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554309" w14:textId="77777777" w:rsidR="00C3075D" w:rsidRPr="00C3075D" w:rsidRDefault="00C3075D" w:rsidP="00C3075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F99FD6" w14:textId="77777777" w:rsidR="00C3075D" w:rsidRPr="00C3075D" w:rsidRDefault="00C3075D" w:rsidP="00C3075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3075D" w:rsidRPr="00C3075D" w14:paraId="6A534C90" w14:textId="77777777" w:rsidTr="00C3075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B609D26" w14:textId="6BFDA245" w:rsidR="00C3075D" w:rsidRPr="00C3075D" w:rsidRDefault="00C3075D" w:rsidP="00C3075D">
          <w:pPr>
            <w:jc w:val="left"/>
            <w:rPr>
              <w:rFonts w:eastAsia="Verdana" w:cs="Verdana"/>
              <w:szCs w:val="18"/>
            </w:rPr>
          </w:pPr>
          <w:r w:rsidRPr="00C3075D">
            <w:rPr>
              <w:rFonts w:eastAsia="Verdana" w:cs="Verdana"/>
              <w:noProof/>
              <w:szCs w:val="18"/>
            </w:rPr>
            <w:drawing>
              <wp:inline distT="0" distB="0" distL="0" distR="0" wp14:anchorId="7C471145" wp14:editId="48BC57E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79A8F4" w14:textId="77777777" w:rsidR="00C3075D" w:rsidRPr="00C3075D" w:rsidRDefault="00C3075D" w:rsidP="00C3075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3075D" w:rsidRPr="00C3075D" w14:paraId="35C90967" w14:textId="77777777" w:rsidTr="00C3075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8AD2BCC" w14:textId="77777777" w:rsidR="00C3075D" w:rsidRPr="00C3075D" w:rsidRDefault="00C3075D" w:rsidP="00C3075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75F1C6" w14:textId="53B6B45C" w:rsidR="00C3075D" w:rsidRPr="00C3075D" w:rsidRDefault="00C3075D" w:rsidP="00C3075D">
          <w:pPr>
            <w:jc w:val="right"/>
            <w:rPr>
              <w:rFonts w:eastAsia="Verdana" w:cs="Verdana"/>
              <w:b/>
              <w:szCs w:val="18"/>
            </w:rPr>
          </w:pPr>
          <w:r w:rsidRPr="00C3075D">
            <w:rPr>
              <w:b/>
              <w:szCs w:val="18"/>
            </w:rPr>
            <w:t>G/TBT/N/HND/27/Add.3</w:t>
          </w:r>
        </w:p>
      </w:tc>
    </w:tr>
    <w:tr w:rsidR="00C3075D" w:rsidRPr="00C3075D" w14:paraId="11E0581B" w14:textId="77777777" w:rsidTr="00C3075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C7A9167" w14:textId="77777777" w:rsidR="00C3075D" w:rsidRPr="00C3075D" w:rsidRDefault="00C3075D" w:rsidP="00C3075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290638" w14:textId="24DD298F" w:rsidR="00C3075D" w:rsidRPr="00C3075D" w:rsidRDefault="00C3075D" w:rsidP="00C3075D">
          <w:pPr>
            <w:jc w:val="right"/>
            <w:rPr>
              <w:rFonts w:eastAsia="Verdana" w:cs="Verdana"/>
              <w:szCs w:val="18"/>
            </w:rPr>
          </w:pPr>
          <w:r w:rsidRPr="00C3075D">
            <w:rPr>
              <w:rFonts w:eastAsia="Verdana" w:cs="Verdana"/>
              <w:szCs w:val="18"/>
            </w:rPr>
            <w:t>24 septembre 2020</w:t>
          </w:r>
        </w:p>
      </w:tc>
    </w:tr>
    <w:tr w:rsidR="00C3075D" w:rsidRPr="00C3075D" w14:paraId="6EED1A2D" w14:textId="77777777" w:rsidTr="00C3075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A0BB67" w14:textId="2B817EC6" w:rsidR="00C3075D" w:rsidRPr="00C3075D" w:rsidRDefault="00C3075D" w:rsidP="00C3075D">
          <w:pPr>
            <w:jc w:val="left"/>
            <w:rPr>
              <w:rFonts w:eastAsia="Verdana" w:cs="Verdana"/>
              <w:b/>
              <w:szCs w:val="18"/>
            </w:rPr>
          </w:pPr>
          <w:r w:rsidRPr="00C3075D">
            <w:rPr>
              <w:rFonts w:eastAsia="Verdana" w:cs="Verdana"/>
              <w:color w:val="FF0000"/>
              <w:szCs w:val="18"/>
            </w:rPr>
            <w:t>(20</w:t>
          </w:r>
          <w:r w:rsidRPr="00C3075D">
            <w:rPr>
              <w:rFonts w:eastAsia="Verdana" w:cs="Verdana"/>
              <w:color w:val="FF0000"/>
              <w:szCs w:val="18"/>
            </w:rPr>
            <w:noBreakHyphen/>
          </w:r>
          <w:r w:rsidR="00FF13D6">
            <w:rPr>
              <w:rFonts w:eastAsia="Verdana" w:cs="Verdana"/>
              <w:color w:val="FF0000"/>
              <w:szCs w:val="18"/>
            </w:rPr>
            <w:t>6505</w:t>
          </w:r>
          <w:bookmarkStart w:id="4" w:name="_GoBack"/>
          <w:bookmarkEnd w:id="4"/>
          <w:r w:rsidRPr="00C3075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425614" w14:textId="3719E626" w:rsidR="00C3075D" w:rsidRPr="00C3075D" w:rsidRDefault="00C3075D" w:rsidP="00C3075D">
          <w:pPr>
            <w:jc w:val="right"/>
            <w:rPr>
              <w:rFonts w:eastAsia="Verdana" w:cs="Verdana"/>
              <w:szCs w:val="18"/>
            </w:rPr>
          </w:pPr>
          <w:r w:rsidRPr="00C3075D">
            <w:rPr>
              <w:rFonts w:eastAsia="Verdana" w:cs="Verdana"/>
              <w:szCs w:val="18"/>
            </w:rPr>
            <w:t xml:space="preserve">Page: </w:t>
          </w:r>
          <w:r w:rsidRPr="00C3075D">
            <w:rPr>
              <w:rFonts w:eastAsia="Verdana" w:cs="Verdana"/>
              <w:szCs w:val="18"/>
            </w:rPr>
            <w:fldChar w:fldCharType="begin"/>
          </w:r>
          <w:r w:rsidRPr="00C3075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3075D">
            <w:rPr>
              <w:rFonts w:eastAsia="Verdana" w:cs="Verdana"/>
              <w:szCs w:val="18"/>
            </w:rPr>
            <w:fldChar w:fldCharType="separate"/>
          </w:r>
          <w:r w:rsidRPr="00C3075D">
            <w:rPr>
              <w:rFonts w:eastAsia="Verdana" w:cs="Verdana"/>
              <w:szCs w:val="18"/>
            </w:rPr>
            <w:t>1</w:t>
          </w:r>
          <w:r w:rsidRPr="00C3075D">
            <w:rPr>
              <w:rFonts w:eastAsia="Verdana" w:cs="Verdana"/>
              <w:szCs w:val="18"/>
            </w:rPr>
            <w:fldChar w:fldCharType="end"/>
          </w:r>
          <w:r w:rsidRPr="00C3075D">
            <w:rPr>
              <w:rFonts w:eastAsia="Verdana" w:cs="Verdana"/>
              <w:szCs w:val="18"/>
            </w:rPr>
            <w:t>/</w:t>
          </w:r>
          <w:r w:rsidRPr="00C3075D">
            <w:rPr>
              <w:rFonts w:eastAsia="Verdana" w:cs="Verdana"/>
              <w:szCs w:val="18"/>
            </w:rPr>
            <w:fldChar w:fldCharType="begin"/>
          </w:r>
          <w:r w:rsidRPr="00C3075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3075D">
            <w:rPr>
              <w:rFonts w:eastAsia="Verdana" w:cs="Verdana"/>
              <w:szCs w:val="18"/>
            </w:rPr>
            <w:fldChar w:fldCharType="separate"/>
          </w:r>
          <w:r w:rsidRPr="00C3075D">
            <w:rPr>
              <w:rFonts w:eastAsia="Verdana" w:cs="Verdana"/>
              <w:szCs w:val="18"/>
            </w:rPr>
            <w:t>1</w:t>
          </w:r>
          <w:r w:rsidRPr="00C3075D">
            <w:rPr>
              <w:rFonts w:eastAsia="Verdana" w:cs="Verdana"/>
              <w:szCs w:val="18"/>
            </w:rPr>
            <w:fldChar w:fldCharType="end"/>
          </w:r>
        </w:p>
      </w:tc>
    </w:tr>
    <w:tr w:rsidR="00C3075D" w:rsidRPr="00C3075D" w14:paraId="11587F51" w14:textId="77777777" w:rsidTr="00C3075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12132E" w14:textId="06F9547C" w:rsidR="00C3075D" w:rsidRPr="00C3075D" w:rsidRDefault="00C3075D" w:rsidP="00C3075D">
          <w:pPr>
            <w:jc w:val="left"/>
            <w:rPr>
              <w:rFonts w:eastAsia="Verdana" w:cs="Verdana"/>
              <w:szCs w:val="18"/>
            </w:rPr>
          </w:pPr>
          <w:r w:rsidRPr="00C3075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57695AA" w14:textId="7C844D3E" w:rsidR="00C3075D" w:rsidRPr="00C3075D" w:rsidRDefault="00C3075D" w:rsidP="00C3075D">
          <w:pPr>
            <w:jc w:val="right"/>
            <w:rPr>
              <w:rFonts w:eastAsia="Verdana" w:cs="Verdana"/>
              <w:bCs/>
              <w:szCs w:val="18"/>
            </w:rPr>
          </w:pPr>
          <w:r w:rsidRPr="00C3075D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54D12ADC" w14:textId="77777777" w:rsidR="00ED54E0" w:rsidRPr="00C3075D" w:rsidRDefault="00ED54E0" w:rsidP="00C307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EC48C6E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18A34C6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800FB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EF0243E"/>
    <w:numStyleLink w:val="LegalHeadings"/>
  </w:abstractNum>
  <w:abstractNum w:abstractNumId="12" w15:restartNumberingAfterBreak="0">
    <w:nsid w:val="57551E12"/>
    <w:multiLevelType w:val="multilevel"/>
    <w:tmpl w:val="1EF024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A43F4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4F521B"/>
    <w:rsid w:val="005312A7"/>
    <w:rsid w:val="005336B8"/>
    <w:rsid w:val="00544326"/>
    <w:rsid w:val="00547B5F"/>
    <w:rsid w:val="005707AC"/>
    <w:rsid w:val="005733F2"/>
    <w:rsid w:val="005811CA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243E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1170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75D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CE7C60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809F1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161E2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13D6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80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5D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C3075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C3075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C3075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C3075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C3075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C3075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C307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C307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C307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C307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tulo2Car">
    <w:name w:val="Título 2 Car"/>
    <w:basedOn w:val="Fuentedeprrafopredeter"/>
    <w:link w:val="Ttulo2"/>
    <w:uiPriority w:val="2"/>
    <w:rsid w:val="00C3075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tulo3Car">
    <w:name w:val="Título 3 Car"/>
    <w:basedOn w:val="Fuentedeprrafopredeter"/>
    <w:link w:val="Ttulo3"/>
    <w:uiPriority w:val="2"/>
    <w:rsid w:val="00C3075D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tulo4Car">
    <w:name w:val="Título 4 Car"/>
    <w:basedOn w:val="Fuentedeprrafopredeter"/>
    <w:link w:val="Ttulo4"/>
    <w:uiPriority w:val="2"/>
    <w:rsid w:val="00C3075D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tulo5Car">
    <w:name w:val="Título 5 Car"/>
    <w:basedOn w:val="Fuentedeprrafopredeter"/>
    <w:link w:val="Ttulo5"/>
    <w:uiPriority w:val="2"/>
    <w:rsid w:val="00C3075D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tulo6Car">
    <w:name w:val="Título 6 Car"/>
    <w:basedOn w:val="Fuentedeprrafopredeter"/>
    <w:link w:val="Ttulo6"/>
    <w:uiPriority w:val="2"/>
    <w:rsid w:val="00C3075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7Car">
    <w:name w:val="Título 7 Car"/>
    <w:basedOn w:val="Fuentedeprrafopredeter"/>
    <w:link w:val="Ttulo7"/>
    <w:uiPriority w:val="2"/>
    <w:rsid w:val="00C3075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8Car">
    <w:name w:val="Título 8 Car"/>
    <w:basedOn w:val="Fuentedeprrafopredeter"/>
    <w:link w:val="Ttulo8"/>
    <w:uiPriority w:val="2"/>
    <w:rsid w:val="00C3075D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tulo9Car">
    <w:name w:val="Título 9 Car"/>
    <w:basedOn w:val="Fuentedeprrafopredeter"/>
    <w:link w:val="Ttulo9"/>
    <w:uiPriority w:val="2"/>
    <w:rsid w:val="00C3075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tulo">
    <w:name w:val="Title"/>
    <w:basedOn w:val="Normal"/>
    <w:next w:val="Normal"/>
    <w:link w:val="TtuloCar"/>
    <w:uiPriority w:val="5"/>
    <w:qFormat/>
    <w:rsid w:val="00C307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C307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C3075D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075D"/>
    <w:rPr>
      <w:rFonts w:ascii="Verdana" w:hAnsi="Verdana"/>
      <w:sz w:val="18"/>
      <w:lang w:val="fr-FR"/>
    </w:rPr>
  </w:style>
  <w:style w:type="paragraph" w:styleId="Textoindependiente2">
    <w:name w:val="Body Text 2"/>
    <w:basedOn w:val="Normal"/>
    <w:link w:val="Textoindependiente2Car"/>
    <w:uiPriority w:val="1"/>
    <w:qFormat/>
    <w:rsid w:val="00C3075D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C3075D"/>
    <w:rPr>
      <w:rFonts w:ascii="Verdana" w:hAnsi="Verdana"/>
      <w:sz w:val="18"/>
      <w:lang w:val="fr-FR"/>
    </w:rPr>
  </w:style>
  <w:style w:type="paragraph" w:styleId="Textoindependiente3">
    <w:name w:val="Body Text 3"/>
    <w:basedOn w:val="Normal"/>
    <w:link w:val="Textoindependiente3Car"/>
    <w:uiPriority w:val="1"/>
    <w:qFormat/>
    <w:rsid w:val="00C3075D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C3075D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C3075D"/>
    <w:pPr>
      <w:numPr>
        <w:numId w:val="6"/>
      </w:numPr>
    </w:pPr>
  </w:style>
  <w:style w:type="paragraph" w:styleId="Listaconvietas">
    <w:name w:val="List Bullet"/>
    <w:basedOn w:val="Normal"/>
    <w:uiPriority w:val="1"/>
    <w:rsid w:val="00C3075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C3075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C3075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C3075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C3075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3075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307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3075D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C307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C3075D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C307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C3075D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C3075D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C3075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07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3075D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C307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C3075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C3075D"/>
    <w:pPr>
      <w:ind w:left="567" w:right="567" w:firstLine="0"/>
    </w:pPr>
  </w:style>
  <w:style w:type="character" w:styleId="Refdenotaalpie">
    <w:name w:val="footnote reference"/>
    <w:uiPriority w:val="5"/>
    <w:rsid w:val="00C3075D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C307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C3075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307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07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307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07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07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C307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C307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C3075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30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75D"/>
    <w:rPr>
      <w:rFonts w:ascii="Tahoma" w:hAnsi="Tahoma" w:cs="Tahoma"/>
      <w:sz w:val="16"/>
      <w:szCs w:val="16"/>
      <w:lang w:val="fr-FR"/>
    </w:rPr>
  </w:style>
  <w:style w:type="paragraph" w:styleId="Subttulo">
    <w:name w:val="Subtitle"/>
    <w:basedOn w:val="Normal"/>
    <w:next w:val="Normal"/>
    <w:link w:val="SubttuloCar"/>
    <w:uiPriority w:val="6"/>
    <w:qFormat/>
    <w:rsid w:val="00C307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C3075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307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07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075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C3075D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3075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3075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307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C307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307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C3075D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C3075D"/>
  </w:style>
  <w:style w:type="paragraph" w:styleId="Textodebloque">
    <w:name w:val="Block Text"/>
    <w:basedOn w:val="Normal"/>
    <w:uiPriority w:val="99"/>
    <w:semiHidden/>
    <w:unhideWhenUsed/>
    <w:rsid w:val="00C307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3075D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3075D"/>
    <w:rPr>
      <w:rFonts w:ascii="Verdana" w:hAnsi="Verdana"/>
      <w:sz w:val="18"/>
      <w:lang w:val="fr-F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307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3075D"/>
    <w:rPr>
      <w:rFonts w:ascii="Verdana" w:hAnsi="Verdana"/>
      <w:sz w:val="18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3075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3075D"/>
    <w:rPr>
      <w:rFonts w:ascii="Verdana" w:hAnsi="Verdana"/>
      <w:sz w:val="18"/>
      <w:lang w:val="fr-F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307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3075D"/>
    <w:rPr>
      <w:rFonts w:ascii="Verdana" w:hAnsi="Verdana"/>
      <w:sz w:val="18"/>
      <w:lang w:val="fr-F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307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3075D"/>
    <w:rPr>
      <w:rFonts w:ascii="Verdana" w:hAnsi="Verdana"/>
      <w:sz w:val="16"/>
      <w:szCs w:val="16"/>
      <w:lang w:val="fr-FR"/>
    </w:rPr>
  </w:style>
  <w:style w:type="character" w:styleId="Ttulodellibro">
    <w:name w:val="Book Title"/>
    <w:basedOn w:val="Fuentedeprrafopredeter"/>
    <w:uiPriority w:val="99"/>
    <w:semiHidden/>
    <w:qFormat/>
    <w:rsid w:val="00C3075D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C3075D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3075D"/>
    <w:rPr>
      <w:rFonts w:ascii="Verdana" w:hAnsi="Verdana"/>
      <w:sz w:val="18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C3075D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C307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075D"/>
    <w:rPr>
      <w:rFonts w:ascii="Verdana" w:hAnsi="Verdana"/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307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3075D"/>
    <w:rPr>
      <w:rFonts w:ascii="Verdana" w:hAnsi="Verdana"/>
      <w:b/>
      <w:bCs/>
      <w:sz w:val="20"/>
      <w:szCs w:val="20"/>
      <w:lang w:val="fr-FR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3075D"/>
  </w:style>
  <w:style w:type="character" w:customStyle="1" w:styleId="FechaCar">
    <w:name w:val="Fecha Car"/>
    <w:basedOn w:val="Fuentedeprrafopredeter"/>
    <w:link w:val="Fecha"/>
    <w:uiPriority w:val="99"/>
    <w:semiHidden/>
    <w:rsid w:val="00C3075D"/>
    <w:rPr>
      <w:rFonts w:ascii="Verdana" w:hAnsi="Verdana"/>
      <w:sz w:val="18"/>
      <w:lang w:val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3075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3075D"/>
    <w:rPr>
      <w:rFonts w:ascii="Tahoma" w:hAnsi="Tahoma" w:cs="Tahoma"/>
      <w:sz w:val="16"/>
      <w:szCs w:val="16"/>
      <w:lang w:val="fr-FR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3075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3075D"/>
    <w:rPr>
      <w:rFonts w:ascii="Verdana" w:hAnsi="Verdana"/>
      <w:sz w:val="18"/>
      <w:lang w:val="fr-FR"/>
    </w:rPr>
  </w:style>
  <w:style w:type="character" w:styleId="nfasis">
    <w:name w:val="Emphasis"/>
    <w:basedOn w:val="Fuentedeprrafopredeter"/>
    <w:uiPriority w:val="99"/>
    <w:semiHidden/>
    <w:qFormat/>
    <w:rsid w:val="00C3075D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C307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3075D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C3075D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C3075D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3075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3075D"/>
    <w:rPr>
      <w:rFonts w:ascii="Verdana" w:hAnsi="Verdana"/>
      <w:i/>
      <w:iCs/>
      <w:sz w:val="18"/>
      <w:lang w:val="fr-FR"/>
    </w:rPr>
  </w:style>
  <w:style w:type="character" w:styleId="CitaHTML">
    <w:name w:val="HTML Cite"/>
    <w:basedOn w:val="Fuentedeprrafopredeter"/>
    <w:uiPriority w:val="99"/>
    <w:semiHidden/>
    <w:unhideWhenUsed/>
    <w:rsid w:val="00C3075D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C3075D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C3075D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C3075D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075D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075D"/>
    <w:rPr>
      <w:rFonts w:ascii="Consolas" w:hAnsi="Consolas" w:cs="Consolas"/>
      <w:sz w:val="20"/>
      <w:szCs w:val="20"/>
      <w:lang w:val="fr-FR"/>
    </w:rPr>
  </w:style>
  <w:style w:type="character" w:styleId="EjemplodeHTML">
    <w:name w:val="HTML Sample"/>
    <w:basedOn w:val="Fuentedeprrafopredeter"/>
    <w:uiPriority w:val="99"/>
    <w:semiHidden/>
    <w:unhideWhenUsed/>
    <w:rsid w:val="00C3075D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C3075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C3075D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C3075D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C3075D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C3075D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C3075D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C3075D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C3075D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C3075D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C3075D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C3075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3075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C3075D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C307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C3075D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eferenciaintensa">
    <w:name w:val="Intense Reference"/>
    <w:basedOn w:val="Fuentedeprrafopredeter"/>
    <w:uiPriority w:val="99"/>
    <w:semiHidden/>
    <w:qFormat/>
    <w:rsid w:val="00C3075D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C3075D"/>
    <w:rPr>
      <w:lang w:val="fr-FR"/>
    </w:rPr>
  </w:style>
  <w:style w:type="paragraph" w:styleId="Lista">
    <w:name w:val="List"/>
    <w:basedOn w:val="Normal"/>
    <w:uiPriority w:val="99"/>
    <w:semiHidden/>
    <w:unhideWhenUsed/>
    <w:rsid w:val="00C3075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3075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3075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3075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3075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3075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3075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3075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3075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3075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C3075D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C3075D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C3075D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C3075D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C3075D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C307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3075D"/>
    <w:rPr>
      <w:rFonts w:ascii="Consolas" w:hAnsi="Consolas" w:cs="Consolas"/>
      <w:sz w:val="20"/>
      <w:szCs w:val="20"/>
      <w:lang w:val="fr-FR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307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3075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inespaciado">
    <w:name w:val="No Spacing"/>
    <w:uiPriority w:val="1"/>
    <w:semiHidden/>
    <w:qFormat/>
    <w:rsid w:val="00C3075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3075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3075D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3075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3075D"/>
    <w:rPr>
      <w:rFonts w:ascii="Verdana" w:hAnsi="Verdana"/>
      <w:sz w:val="18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C3075D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C3075D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C3075D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075D"/>
    <w:rPr>
      <w:rFonts w:ascii="Consolas" w:hAnsi="Consolas" w:cs="Consolas"/>
      <w:sz w:val="21"/>
      <w:szCs w:val="21"/>
      <w:lang w:val="fr-FR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C3075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C3075D"/>
    <w:rPr>
      <w:rFonts w:ascii="Verdana" w:hAnsi="Verdana"/>
      <w:i/>
      <w:iCs/>
      <w:color w:val="000000" w:themeColor="text1"/>
      <w:sz w:val="18"/>
      <w:lang w:val="fr-FR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3075D"/>
  </w:style>
  <w:style w:type="character" w:customStyle="1" w:styleId="SaludoCar">
    <w:name w:val="Saludo Car"/>
    <w:basedOn w:val="Fuentedeprrafopredeter"/>
    <w:link w:val="Saludo"/>
    <w:uiPriority w:val="99"/>
    <w:semiHidden/>
    <w:rsid w:val="00C3075D"/>
    <w:rPr>
      <w:rFonts w:ascii="Verdana" w:hAnsi="Verdana"/>
      <w:sz w:val="18"/>
      <w:lang w:val="fr-FR"/>
    </w:rPr>
  </w:style>
  <w:style w:type="paragraph" w:styleId="Firma">
    <w:name w:val="Signature"/>
    <w:basedOn w:val="Normal"/>
    <w:link w:val="FirmaCar"/>
    <w:uiPriority w:val="99"/>
    <w:semiHidden/>
    <w:unhideWhenUsed/>
    <w:rsid w:val="00C3075D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3075D"/>
    <w:rPr>
      <w:rFonts w:ascii="Verdana" w:hAnsi="Verdana"/>
      <w:sz w:val="18"/>
      <w:lang w:val="fr-FR"/>
    </w:rPr>
  </w:style>
  <w:style w:type="character" w:styleId="Textoennegrita">
    <w:name w:val="Strong"/>
    <w:basedOn w:val="Fuentedeprrafopredeter"/>
    <w:uiPriority w:val="99"/>
    <w:semiHidden/>
    <w:qFormat/>
    <w:rsid w:val="00C3075D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C3075D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C3075D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C307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3075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fr-FR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Fuentedeprrafopredeter"/>
    <w:uiPriority w:val="99"/>
    <w:rsid w:val="004F521B"/>
    <w:rPr>
      <w:color w:val="2B579A"/>
      <w:shd w:val="clear" w:color="auto" w:fill="E1DFDD"/>
      <w:lang w:val="fr-FR"/>
    </w:rPr>
  </w:style>
  <w:style w:type="character" w:styleId="Mencionar">
    <w:name w:val="Mention"/>
    <w:basedOn w:val="Fuentedeprrafopredeter"/>
    <w:uiPriority w:val="99"/>
    <w:rsid w:val="004F521B"/>
    <w:rPr>
      <w:color w:val="2B579A"/>
      <w:shd w:val="clear" w:color="auto" w:fill="E1DFDD"/>
      <w:lang w:val="fr-FR"/>
    </w:rPr>
  </w:style>
  <w:style w:type="character" w:styleId="Hipervnculointeligente">
    <w:name w:val="Smart Hyperlink"/>
    <w:basedOn w:val="Fuentedeprrafopredeter"/>
    <w:uiPriority w:val="99"/>
    <w:rsid w:val="004F521B"/>
    <w:rPr>
      <w:u w:val="dotted"/>
      <w:lang w:val="fr-FR"/>
    </w:rPr>
  </w:style>
  <w:style w:type="character" w:styleId="SmartLink">
    <w:name w:val="Smart Link"/>
    <w:basedOn w:val="Fuentedeprrafopredeter"/>
    <w:uiPriority w:val="99"/>
    <w:rsid w:val="004F521B"/>
    <w:rPr>
      <w:color w:val="0000FF"/>
      <w:u w:val="single"/>
      <w:shd w:val="clear" w:color="auto" w:fill="F3F2F1"/>
      <w:lang w:val="fr-FR"/>
    </w:rPr>
  </w:style>
  <w:style w:type="character" w:styleId="Mencinsinresolver">
    <w:name w:val="Unresolved Mention"/>
    <w:basedOn w:val="Fuentedeprrafopredeter"/>
    <w:uiPriority w:val="99"/>
    <w:rsid w:val="004F521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sa.gob.hn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sultapublica@arsa.gob.h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sde.gob.hn/wp-content/uploads/2020/07/RTCA-Procedimiento-Registro-e-Inscripci&#243;n-Sanitaria-CPI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wenrodsar@gmail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gsalinas_sic@yahoo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AA62-E507-4F4A-A35E-677513CE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352</Words>
  <Characters>2194</Characters>
  <Application>Microsoft Office Word</Application>
  <DocSecurity>0</DocSecurity>
  <Lines>58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2019-10-31T07:40:00Z</cp:lastPrinted>
  <dcterms:created xsi:type="dcterms:W3CDTF">2020-09-30T13:07:00Z</dcterms:created>
  <dcterms:modified xsi:type="dcterms:W3CDTF">2020-10-01T13:00:00Z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492eb1c5-0845-48b2-b610-82419b38f60a</vt:lpwstr>
  </property>
  <property fmtid="{D5CDD505-2E9C-101B-9397-08002B2CF9AE}" pid="3" name="WTOCLASSIFICATION">
    <vt:lpwstr>WTO OFFICIAL</vt:lpwstr>
  </property>
</Properties>
</file>