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A550BC" w:rsidRDefault="00A550BC" w:rsidP="00A550BC">
      <w:pPr>
        <w:pStyle w:val="Title"/>
        <w:rPr>
          <w:caps w:val="0"/>
          <w:kern w:val="0"/>
        </w:rPr>
      </w:pPr>
      <w:bookmarkStart w:id="0" w:name="_GoBack"/>
      <w:bookmarkEnd w:id="0"/>
      <w:r w:rsidRPr="00A550BC">
        <w:rPr>
          <w:caps w:val="0"/>
          <w:kern w:val="0"/>
        </w:rPr>
        <w:t>NOTIFICATION</w:t>
      </w:r>
    </w:p>
    <w:p w:rsidR="00EE1773" w:rsidRPr="00A550BC" w:rsidRDefault="00953A14" w:rsidP="00A550BC">
      <w:pPr>
        <w:pStyle w:val="Title3"/>
      </w:pPr>
      <w:r w:rsidRPr="00A550BC">
        <w:t>Addendum</w:t>
      </w:r>
    </w:p>
    <w:p w:rsidR="00337700" w:rsidRPr="00A550BC" w:rsidRDefault="00953A14" w:rsidP="00A550BC">
      <w:pPr>
        <w:spacing w:after="120"/>
      </w:pPr>
      <w:r w:rsidRPr="00A550BC">
        <w:t>La communication ci</w:t>
      </w:r>
      <w:r w:rsidR="00A550BC" w:rsidRPr="00A550BC">
        <w:t>-</w:t>
      </w:r>
      <w:r w:rsidRPr="00A550BC">
        <w:t>après, datée du 1</w:t>
      </w:r>
      <w:r w:rsidR="00A550BC" w:rsidRPr="00A550BC">
        <w:t>4 juin 2</w:t>
      </w:r>
      <w:r w:rsidRPr="00A550BC">
        <w:t>018, est distribuée à la demande de la délégation de l'</w:t>
      </w:r>
      <w:r w:rsidRPr="00A550BC">
        <w:rPr>
          <w:u w:val="single"/>
        </w:rPr>
        <w:t>Équateur</w:t>
      </w:r>
      <w:r w:rsidRPr="00A550BC">
        <w:t>.</w:t>
      </w:r>
    </w:p>
    <w:p w:rsidR="00EE1773" w:rsidRPr="00A550BC" w:rsidRDefault="00860CFC" w:rsidP="00A550BC"/>
    <w:p w:rsidR="00EE1773" w:rsidRPr="00A550BC" w:rsidRDefault="00A550BC" w:rsidP="00A550BC">
      <w:pPr>
        <w:jc w:val="center"/>
        <w:rPr>
          <w:b/>
        </w:rPr>
      </w:pPr>
      <w:r w:rsidRPr="00A550BC">
        <w:rPr>
          <w:b/>
        </w:rPr>
        <w:t>_______________</w:t>
      </w:r>
    </w:p>
    <w:p w:rsidR="00EE1773" w:rsidRPr="00A550BC" w:rsidRDefault="00860CFC" w:rsidP="00A550BC"/>
    <w:p w:rsidR="00EE1773" w:rsidRPr="00A550BC" w:rsidRDefault="00860CFC" w:rsidP="00A550BC"/>
    <w:p w:rsidR="007C5FB0" w:rsidRPr="00A550BC" w:rsidRDefault="00953A14" w:rsidP="00A550BC">
      <w:pPr>
        <w:spacing w:after="120"/>
      </w:pPr>
      <w:r w:rsidRPr="00A550BC">
        <w:t>La République de l'Équateur annonce au moyen du présent Addendum 11 la Modification (</w:t>
      </w:r>
      <w:proofErr w:type="spellStart"/>
      <w:r w:rsidRPr="00A550BC">
        <w:rPr>
          <w:i/>
        </w:rPr>
        <w:t>Modificatoria</w:t>
      </w:r>
      <w:proofErr w:type="spellEnd"/>
      <w:r w:rsidRPr="00A550BC">
        <w:t xml:space="preserve">) 1 du Règlement technique RTE </w:t>
      </w:r>
      <w:proofErr w:type="spellStart"/>
      <w:r w:rsidRPr="00A550BC">
        <w:t>INEN</w:t>
      </w:r>
      <w:proofErr w:type="spellEnd"/>
      <w:r w:rsidRPr="00A550BC">
        <w:t xml:space="preserve"> 033 (2R) relatif aux carreaux et dalles céramiques, notifié au moyen du document G/</w:t>
      </w:r>
      <w:proofErr w:type="spellStart"/>
      <w:r w:rsidRPr="00A550BC">
        <w:t>TBT</w:t>
      </w:r>
      <w:proofErr w:type="spellEnd"/>
      <w:r w:rsidRPr="00A550BC">
        <w:t>/N/ECU/31/Add.10 du 2</w:t>
      </w:r>
      <w:r w:rsidR="00A550BC" w:rsidRPr="00A550BC">
        <w:t>7 avril 2</w:t>
      </w:r>
      <w:r w:rsidRPr="00A550BC">
        <w:t>018.</w:t>
      </w:r>
    </w:p>
    <w:p w:rsidR="007C5FB0" w:rsidRPr="00A550BC" w:rsidRDefault="00953A14" w:rsidP="00A550BC">
      <w:pPr>
        <w:spacing w:after="120"/>
      </w:pPr>
      <w:r w:rsidRPr="00A550BC">
        <w:t>Cette modification a été émise dans la Décision (</w:t>
      </w:r>
      <w:proofErr w:type="spellStart"/>
      <w:r w:rsidRPr="00A550BC">
        <w:rPr>
          <w:i/>
        </w:rPr>
        <w:t>Resolución</w:t>
      </w:r>
      <w:proofErr w:type="spellEnd"/>
      <w:r w:rsidRPr="00A550BC">
        <w:t xml:space="preserve">) n° 18 157 du </w:t>
      </w:r>
      <w:r w:rsidR="00A550BC" w:rsidRPr="00A550BC">
        <w:t>8 mai 2</w:t>
      </w:r>
      <w:r w:rsidRPr="00A550BC">
        <w:t>018 du Sous</w:t>
      </w:r>
      <w:r w:rsidR="00A550BC">
        <w:noBreakHyphen/>
      </w:r>
      <w:r w:rsidRPr="00A550BC">
        <w:t>secrétariat chargé de la réglementation de la qualité relevant du Ministère de l'industrie et de la productivité, publiée dans le Journal officiel (</w:t>
      </w:r>
      <w:proofErr w:type="spellStart"/>
      <w:r w:rsidRPr="00A550BC">
        <w:rPr>
          <w:i/>
        </w:rPr>
        <w:t>Registro</w:t>
      </w:r>
      <w:proofErr w:type="spellEnd"/>
      <w:r w:rsidRPr="00A550BC">
        <w:rPr>
          <w:i/>
        </w:rPr>
        <w:t xml:space="preserve"> </w:t>
      </w:r>
      <w:proofErr w:type="spellStart"/>
      <w:r w:rsidRPr="00A550BC">
        <w:rPr>
          <w:i/>
        </w:rPr>
        <w:t>Oficial</w:t>
      </w:r>
      <w:proofErr w:type="spellEnd"/>
      <w:r w:rsidRPr="00A550BC">
        <w:t>) n° 250 du 2</w:t>
      </w:r>
      <w:r w:rsidR="00A550BC" w:rsidRPr="00A550BC">
        <w:t>9 mai 2</w:t>
      </w:r>
      <w:r w:rsidRPr="00A550BC">
        <w:t>018.</w:t>
      </w:r>
    </w:p>
    <w:p w:rsidR="007C5FB0" w:rsidRPr="00A550BC" w:rsidRDefault="00953A14" w:rsidP="00A550BC">
      <w:r w:rsidRPr="00A550BC">
        <w:t>Texte disponible auprès du Sous</w:t>
      </w:r>
      <w:r w:rsidR="00A550BC" w:rsidRPr="00A550BC">
        <w:t>-</w:t>
      </w:r>
      <w:r w:rsidRPr="00A550BC">
        <w:t>secrétariat chargé de la réglementation de la qualité relevant du Ministère de l'industrie et de la productivité (autorité nationale responsable des notifications):</w:t>
      </w:r>
    </w:p>
    <w:p w:rsidR="007C5FB0" w:rsidRPr="00860CFC" w:rsidRDefault="00953A14" w:rsidP="00A550BC">
      <w:pPr>
        <w:rPr>
          <w:lang w:val="es-ES"/>
        </w:rPr>
      </w:pPr>
      <w:r w:rsidRPr="00860CFC">
        <w:rPr>
          <w:lang w:val="es-ES"/>
        </w:rPr>
        <w:t>Responsable</w:t>
      </w:r>
      <w:r w:rsidR="00A550BC" w:rsidRPr="00860CFC">
        <w:rPr>
          <w:lang w:val="es-ES"/>
        </w:rPr>
        <w:t>: I</w:t>
      </w:r>
      <w:r w:rsidRPr="00860CFC">
        <w:rPr>
          <w:lang w:val="es-ES"/>
        </w:rPr>
        <w:t>ng</w:t>
      </w:r>
      <w:r w:rsidR="00A550BC" w:rsidRPr="00860CFC">
        <w:rPr>
          <w:lang w:val="es-ES"/>
        </w:rPr>
        <w:t>. E</w:t>
      </w:r>
      <w:r w:rsidRPr="00860CFC">
        <w:rPr>
          <w:lang w:val="es-ES"/>
        </w:rPr>
        <w:t>duardo Yépez.</w:t>
      </w:r>
    </w:p>
    <w:p w:rsidR="007C5FB0" w:rsidRPr="00860CFC" w:rsidRDefault="00953A14" w:rsidP="00A550BC">
      <w:pPr>
        <w:rPr>
          <w:lang w:val="es-ES"/>
        </w:rPr>
      </w:pPr>
      <w:r w:rsidRPr="00860CFC">
        <w:rPr>
          <w:lang w:val="es-ES"/>
        </w:rPr>
        <w:t xml:space="preserve">Plataforma Gubernamental de Gestión Financiera </w:t>
      </w:r>
      <w:r w:rsidR="00A550BC" w:rsidRPr="00860CFC">
        <w:rPr>
          <w:lang w:val="es-ES"/>
        </w:rPr>
        <w:t>-</w:t>
      </w:r>
      <w:r w:rsidRPr="00860CFC">
        <w:rPr>
          <w:lang w:val="es-ES"/>
        </w:rPr>
        <w:t xml:space="preserve"> Piso 8 Bloque amarillo</w:t>
      </w:r>
    </w:p>
    <w:p w:rsidR="007C5FB0" w:rsidRPr="00860CFC" w:rsidRDefault="00953A14" w:rsidP="00A550BC">
      <w:pPr>
        <w:rPr>
          <w:lang w:val="es-ES"/>
        </w:rPr>
      </w:pPr>
      <w:r w:rsidRPr="00860CFC">
        <w:rPr>
          <w:lang w:val="es-ES"/>
        </w:rPr>
        <w:t>Av</w:t>
      </w:r>
      <w:r w:rsidR="00A550BC" w:rsidRPr="00860CFC">
        <w:rPr>
          <w:lang w:val="es-ES"/>
        </w:rPr>
        <w:t>. A</w:t>
      </w:r>
      <w:r w:rsidRPr="00860CFC">
        <w:rPr>
          <w:lang w:val="es-ES"/>
        </w:rPr>
        <w:t>mazonas entre Unión Nacional de Periodistas y Alfonso Pereira</w:t>
      </w:r>
    </w:p>
    <w:p w:rsidR="007C5FB0" w:rsidRPr="00A550BC" w:rsidRDefault="00953A14" w:rsidP="00A550BC">
      <w:r w:rsidRPr="00A550BC">
        <w:t>Quito (Équateur)</w:t>
      </w:r>
    </w:p>
    <w:p w:rsidR="007C5FB0" w:rsidRPr="00A550BC" w:rsidRDefault="00953A14" w:rsidP="00A550BC">
      <w:r w:rsidRPr="00A550BC">
        <w:t>Téléphone</w:t>
      </w:r>
      <w:r w:rsidR="00A550BC" w:rsidRPr="00A550BC">
        <w:t>: (</w:t>
      </w:r>
      <w:r w:rsidRPr="00A550BC">
        <w:t>+593</w:t>
      </w:r>
      <w:r w:rsidR="00A550BC" w:rsidRPr="00A550BC">
        <w:t>-</w:t>
      </w:r>
      <w:r w:rsidRPr="00A550BC">
        <w:t xml:space="preserve">2) 3948760, </w:t>
      </w:r>
      <w:proofErr w:type="spellStart"/>
      <w:r w:rsidRPr="00A550BC">
        <w:t>int</w:t>
      </w:r>
      <w:proofErr w:type="spellEnd"/>
      <w:r w:rsidRPr="00A550BC">
        <w:t>. 2358/2252</w:t>
      </w:r>
    </w:p>
    <w:p w:rsidR="00EE1773" w:rsidRPr="00A550BC" w:rsidRDefault="00953A14" w:rsidP="00A550BC">
      <w:pPr>
        <w:spacing w:after="120"/>
      </w:pPr>
      <w:r w:rsidRPr="00A550BC">
        <w:t xml:space="preserve">Point de contact: </w:t>
      </w:r>
      <w:hyperlink r:id="rId8" w:history="1">
        <w:r w:rsidR="00A550BC" w:rsidRPr="00A550BC">
          <w:rPr>
            <w:rStyle w:val="Hyperlink"/>
          </w:rPr>
          <w:t>PuntocontactoOTCECU@mipro.gob.ec</w:t>
        </w:r>
      </w:hyperlink>
      <w:r w:rsidRPr="00A550BC">
        <w:t xml:space="preserve"> / </w:t>
      </w:r>
      <w:hyperlink r:id="rId9" w:history="1">
        <w:r w:rsidR="00A550BC" w:rsidRPr="00A550BC">
          <w:rPr>
            <w:rStyle w:val="Hyperlink"/>
          </w:rPr>
          <w:t>cyepez@mipro.gob.ec</w:t>
        </w:r>
      </w:hyperlink>
    </w:p>
    <w:p w:rsidR="00EE1773" w:rsidRPr="00A550BC" w:rsidRDefault="00A550BC" w:rsidP="00A550BC">
      <w:pPr>
        <w:jc w:val="center"/>
        <w:rPr>
          <w:b/>
        </w:rPr>
      </w:pPr>
      <w:r w:rsidRPr="00A550BC">
        <w:rPr>
          <w:b/>
        </w:rPr>
        <w:t>__________</w:t>
      </w:r>
    </w:p>
    <w:sectPr w:rsidR="00EE1773" w:rsidRPr="00A550BC" w:rsidSect="008D19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6F" w:rsidRPr="00A550BC" w:rsidRDefault="00953A14">
      <w:r w:rsidRPr="00A550BC">
        <w:separator/>
      </w:r>
    </w:p>
  </w:endnote>
  <w:endnote w:type="continuationSeparator" w:id="0">
    <w:p w:rsidR="000B156F" w:rsidRPr="00A550BC" w:rsidRDefault="00953A14">
      <w:r w:rsidRPr="00A550B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A550BC" w:rsidRDefault="00A550BC" w:rsidP="00A550BC">
    <w:pPr>
      <w:pStyle w:val="Footer"/>
    </w:pPr>
    <w:r w:rsidRPr="00A550B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550BC" w:rsidRDefault="00A550BC" w:rsidP="00A550BC">
    <w:pPr>
      <w:pStyle w:val="Footer"/>
    </w:pPr>
    <w:r w:rsidRPr="00A550B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550BC" w:rsidRDefault="00A550BC" w:rsidP="00A550BC">
    <w:pPr>
      <w:pStyle w:val="Footer"/>
    </w:pPr>
    <w:r w:rsidRPr="00A550B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6F" w:rsidRPr="00A550BC" w:rsidRDefault="00953A14">
      <w:r w:rsidRPr="00A550BC">
        <w:separator/>
      </w:r>
    </w:p>
  </w:footnote>
  <w:footnote w:type="continuationSeparator" w:id="0">
    <w:p w:rsidR="000B156F" w:rsidRPr="00A550BC" w:rsidRDefault="00953A14">
      <w:r w:rsidRPr="00A550B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BC" w:rsidRPr="00860CFC" w:rsidRDefault="00A550BC" w:rsidP="00A550BC">
    <w:pPr>
      <w:pStyle w:val="Header"/>
      <w:spacing w:after="240"/>
      <w:jc w:val="center"/>
      <w:rPr>
        <w:lang w:val="en-GB"/>
      </w:rPr>
    </w:pPr>
    <w:r w:rsidRPr="00860CFC">
      <w:rPr>
        <w:lang w:val="en-GB"/>
      </w:rPr>
      <w:t>G/TBT/N/ECU/31/Add.11</w:t>
    </w:r>
  </w:p>
  <w:p w:rsidR="00A550BC" w:rsidRPr="00A550BC" w:rsidRDefault="00A550BC" w:rsidP="00A550BC">
    <w:pPr>
      <w:pStyle w:val="Header"/>
      <w:pBdr>
        <w:bottom w:val="single" w:sz="4" w:space="1" w:color="auto"/>
      </w:pBdr>
      <w:jc w:val="center"/>
    </w:pPr>
    <w:r w:rsidRPr="00A550BC">
      <w:t xml:space="preserve">- </w:t>
    </w:r>
    <w:r w:rsidRPr="00A550BC">
      <w:fldChar w:fldCharType="begin"/>
    </w:r>
    <w:r w:rsidRPr="00A550BC">
      <w:instrText xml:space="preserve"> PAGE  \* Arabic  \* MERGEFORMAT </w:instrText>
    </w:r>
    <w:r w:rsidRPr="00A550BC">
      <w:fldChar w:fldCharType="separate"/>
    </w:r>
    <w:r w:rsidRPr="00A550BC">
      <w:t>1</w:t>
    </w:r>
    <w:r w:rsidRPr="00A550BC">
      <w:fldChar w:fldCharType="end"/>
    </w:r>
    <w:r w:rsidRPr="00A550B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BC" w:rsidRPr="00860CFC" w:rsidRDefault="00A550BC" w:rsidP="00A550BC">
    <w:pPr>
      <w:pStyle w:val="Header"/>
      <w:spacing w:after="240"/>
      <w:jc w:val="center"/>
      <w:rPr>
        <w:lang w:val="en-GB"/>
      </w:rPr>
    </w:pPr>
    <w:r w:rsidRPr="00860CFC">
      <w:rPr>
        <w:lang w:val="en-GB"/>
      </w:rPr>
      <w:t>G/TBT/N/ECU/31/Add.11</w:t>
    </w:r>
  </w:p>
  <w:p w:rsidR="00A550BC" w:rsidRPr="00A550BC" w:rsidRDefault="00A550BC" w:rsidP="00A550BC">
    <w:pPr>
      <w:pStyle w:val="Header"/>
      <w:pBdr>
        <w:bottom w:val="single" w:sz="4" w:space="1" w:color="auto"/>
      </w:pBdr>
      <w:jc w:val="center"/>
    </w:pPr>
    <w:r w:rsidRPr="00A550BC">
      <w:t xml:space="preserve">- </w:t>
    </w:r>
    <w:r w:rsidRPr="00A550BC">
      <w:fldChar w:fldCharType="begin"/>
    </w:r>
    <w:r w:rsidRPr="00A550BC">
      <w:instrText xml:space="preserve"> PAGE  \* Arabic  \* MERGEFORMAT </w:instrText>
    </w:r>
    <w:r w:rsidRPr="00A550BC">
      <w:fldChar w:fldCharType="separate"/>
    </w:r>
    <w:r w:rsidRPr="00A550BC">
      <w:t>1</w:t>
    </w:r>
    <w:r w:rsidRPr="00A550BC">
      <w:fldChar w:fldCharType="end"/>
    </w:r>
    <w:r w:rsidRPr="00A550B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A550BC" w:rsidRPr="00A550BC" w:rsidTr="00A550B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550BC" w:rsidRPr="00A550BC" w:rsidRDefault="00A550BC" w:rsidP="00A550B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550BC" w:rsidRPr="00A550BC" w:rsidRDefault="00A550BC" w:rsidP="00A550B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550BC" w:rsidRPr="00A550BC" w:rsidTr="00A550B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550BC" w:rsidRPr="00A550BC" w:rsidRDefault="00A550BC" w:rsidP="00A550BC">
          <w:pPr>
            <w:jc w:val="left"/>
            <w:rPr>
              <w:rFonts w:eastAsia="Verdana" w:cs="Verdana"/>
              <w:szCs w:val="18"/>
            </w:rPr>
          </w:pPr>
          <w:r w:rsidRPr="00A550BC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76C6DAF" wp14:editId="25B8B315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550BC" w:rsidRPr="00A550BC" w:rsidRDefault="00A550BC" w:rsidP="00A550B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550BC" w:rsidRPr="00860CFC" w:rsidTr="00A550B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550BC" w:rsidRPr="00A550BC" w:rsidRDefault="00A550BC" w:rsidP="00A550B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550BC" w:rsidRPr="00860CFC" w:rsidRDefault="00A550BC" w:rsidP="00A550BC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860CFC">
            <w:rPr>
              <w:b/>
              <w:szCs w:val="18"/>
              <w:lang w:val="en-GB"/>
            </w:rPr>
            <w:t>G/TBT/N/ECU/31/Add.11</w:t>
          </w:r>
        </w:p>
      </w:tc>
    </w:tr>
    <w:tr w:rsidR="00A550BC" w:rsidRPr="00A550BC" w:rsidTr="00A550B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550BC" w:rsidRPr="00860CFC" w:rsidRDefault="00A550BC" w:rsidP="00A550BC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550BC" w:rsidRPr="00A550BC" w:rsidRDefault="00A550BC" w:rsidP="00A550BC">
          <w:pPr>
            <w:jc w:val="right"/>
            <w:rPr>
              <w:rFonts w:eastAsia="Verdana" w:cs="Verdana"/>
              <w:szCs w:val="18"/>
            </w:rPr>
          </w:pPr>
          <w:r w:rsidRPr="00A550BC">
            <w:rPr>
              <w:rFonts w:eastAsia="Verdana" w:cs="Verdana"/>
              <w:szCs w:val="18"/>
            </w:rPr>
            <w:t>18 juin 2018</w:t>
          </w:r>
        </w:p>
      </w:tc>
    </w:tr>
    <w:tr w:rsidR="00A550BC" w:rsidRPr="00A550BC" w:rsidTr="00A550B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550BC" w:rsidRPr="00A550BC" w:rsidRDefault="00A550BC" w:rsidP="00A550BC">
          <w:pPr>
            <w:jc w:val="left"/>
            <w:rPr>
              <w:rFonts w:eastAsia="Verdana" w:cs="Verdana"/>
              <w:b/>
              <w:szCs w:val="18"/>
            </w:rPr>
          </w:pPr>
          <w:r w:rsidRPr="00A550BC">
            <w:rPr>
              <w:rFonts w:eastAsia="Verdana" w:cs="Verdana"/>
              <w:color w:val="FF0000"/>
              <w:szCs w:val="18"/>
            </w:rPr>
            <w:t>(18</w:t>
          </w:r>
          <w:r w:rsidRPr="00A550BC">
            <w:rPr>
              <w:rFonts w:eastAsia="Verdana" w:cs="Verdana"/>
              <w:color w:val="FF0000"/>
              <w:szCs w:val="18"/>
            </w:rPr>
            <w:noBreakHyphen/>
          </w:r>
          <w:r w:rsidR="00860CFC">
            <w:rPr>
              <w:rFonts w:eastAsia="Verdana" w:cs="Verdana"/>
              <w:color w:val="FF0000"/>
              <w:szCs w:val="18"/>
            </w:rPr>
            <w:t>3769</w:t>
          </w:r>
          <w:r w:rsidRPr="00A550B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550BC" w:rsidRPr="00A550BC" w:rsidRDefault="00A550BC" w:rsidP="00A550BC">
          <w:pPr>
            <w:jc w:val="right"/>
            <w:rPr>
              <w:rFonts w:eastAsia="Verdana" w:cs="Verdana"/>
              <w:szCs w:val="18"/>
            </w:rPr>
          </w:pPr>
          <w:r w:rsidRPr="00A550BC">
            <w:rPr>
              <w:rFonts w:eastAsia="Verdana" w:cs="Verdana"/>
              <w:szCs w:val="18"/>
            </w:rPr>
            <w:t xml:space="preserve">Page: </w:t>
          </w:r>
          <w:r w:rsidRPr="00A550BC">
            <w:rPr>
              <w:rFonts w:eastAsia="Verdana" w:cs="Verdana"/>
              <w:szCs w:val="18"/>
            </w:rPr>
            <w:fldChar w:fldCharType="begin"/>
          </w:r>
          <w:r w:rsidRPr="00A550B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550BC">
            <w:rPr>
              <w:rFonts w:eastAsia="Verdana" w:cs="Verdana"/>
              <w:szCs w:val="18"/>
            </w:rPr>
            <w:fldChar w:fldCharType="separate"/>
          </w:r>
          <w:r w:rsidR="00860CFC">
            <w:rPr>
              <w:rFonts w:eastAsia="Verdana" w:cs="Verdana"/>
              <w:noProof/>
              <w:szCs w:val="18"/>
            </w:rPr>
            <w:t>1</w:t>
          </w:r>
          <w:r w:rsidRPr="00A550BC">
            <w:rPr>
              <w:rFonts w:eastAsia="Verdana" w:cs="Verdana"/>
              <w:szCs w:val="18"/>
            </w:rPr>
            <w:fldChar w:fldCharType="end"/>
          </w:r>
          <w:r w:rsidRPr="00A550BC">
            <w:rPr>
              <w:rFonts w:eastAsia="Verdana" w:cs="Verdana"/>
              <w:szCs w:val="18"/>
            </w:rPr>
            <w:t>/</w:t>
          </w:r>
          <w:r w:rsidRPr="00A550BC">
            <w:rPr>
              <w:rFonts w:eastAsia="Verdana" w:cs="Verdana"/>
              <w:szCs w:val="18"/>
            </w:rPr>
            <w:fldChar w:fldCharType="begin"/>
          </w:r>
          <w:r w:rsidRPr="00A550B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550BC">
            <w:rPr>
              <w:rFonts w:eastAsia="Verdana" w:cs="Verdana"/>
              <w:szCs w:val="18"/>
            </w:rPr>
            <w:fldChar w:fldCharType="separate"/>
          </w:r>
          <w:r w:rsidR="00860CFC">
            <w:rPr>
              <w:rFonts w:eastAsia="Verdana" w:cs="Verdana"/>
              <w:noProof/>
              <w:szCs w:val="18"/>
            </w:rPr>
            <w:t>1</w:t>
          </w:r>
          <w:r w:rsidRPr="00A550BC">
            <w:rPr>
              <w:rFonts w:eastAsia="Verdana" w:cs="Verdana"/>
              <w:szCs w:val="18"/>
            </w:rPr>
            <w:fldChar w:fldCharType="end"/>
          </w:r>
        </w:p>
      </w:tc>
    </w:tr>
    <w:tr w:rsidR="00A550BC" w:rsidRPr="00A550BC" w:rsidTr="00A550B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550BC" w:rsidRPr="00A550BC" w:rsidRDefault="00A550BC" w:rsidP="00A550BC">
          <w:pPr>
            <w:jc w:val="left"/>
            <w:rPr>
              <w:rFonts w:eastAsia="Verdana" w:cs="Verdana"/>
              <w:szCs w:val="18"/>
            </w:rPr>
          </w:pPr>
          <w:r w:rsidRPr="00A550BC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550BC" w:rsidRPr="00A550BC" w:rsidRDefault="00A550BC" w:rsidP="00A550BC">
          <w:pPr>
            <w:jc w:val="right"/>
            <w:rPr>
              <w:rFonts w:eastAsia="Verdana" w:cs="Verdana"/>
              <w:bCs/>
              <w:szCs w:val="18"/>
            </w:rPr>
          </w:pPr>
          <w:r w:rsidRPr="00A550BC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A550BC" w:rsidRDefault="00860CFC" w:rsidP="00A550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E7EB46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F7AF9F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610AC4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7680358"/>
    <w:numStyleLink w:val="LegalHeadings"/>
  </w:abstractNum>
  <w:abstractNum w:abstractNumId="12">
    <w:nsid w:val="57551E12"/>
    <w:multiLevelType w:val="multilevel"/>
    <w:tmpl w:val="976803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B0"/>
    <w:rsid w:val="000B156F"/>
    <w:rsid w:val="005305AF"/>
    <w:rsid w:val="007B7D05"/>
    <w:rsid w:val="007C5FB0"/>
    <w:rsid w:val="00860CFC"/>
    <w:rsid w:val="008D19FA"/>
    <w:rsid w:val="00901A76"/>
    <w:rsid w:val="00953A14"/>
    <w:rsid w:val="00A550BC"/>
    <w:rsid w:val="00AA64A5"/>
    <w:rsid w:val="00D74AA1"/>
    <w:rsid w:val="00FB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550B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550B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550B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550B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550B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550B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550B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550B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550B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550B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550B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A550BC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A550BC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A550BC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A550BC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A550B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A550B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A550BC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A550BC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BC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A550B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550BC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A550B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A550B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A550B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550BC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A550B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550B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550B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550B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550BC"/>
    <w:rPr>
      <w:szCs w:val="20"/>
    </w:rPr>
  </w:style>
  <w:style w:type="character" w:customStyle="1" w:styleId="EndnoteTextChar">
    <w:name w:val="Endnote Text Char"/>
    <w:link w:val="EndnoteText"/>
    <w:uiPriority w:val="49"/>
    <w:rsid w:val="00A550B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550B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550B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550B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550B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550BC"/>
    <w:pPr>
      <w:ind w:left="567" w:right="567" w:firstLine="0"/>
    </w:pPr>
  </w:style>
  <w:style w:type="character" w:styleId="FootnoteReference">
    <w:name w:val="footnote reference"/>
    <w:uiPriority w:val="5"/>
    <w:rsid w:val="00A550B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550B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550B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550BC"/>
    <w:pPr>
      <w:numPr>
        <w:numId w:val="6"/>
      </w:numPr>
    </w:pPr>
  </w:style>
  <w:style w:type="paragraph" w:styleId="ListBullet">
    <w:name w:val="List Bullet"/>
    <w:basedOn w:val="Normal"/>
    <w:uiPriority w:val="1"/>
    <w:rsid w:val="00A550B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550B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550B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550B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550B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550BC"/>
    <w:pPr>
      <w:ind w:left="720"/>
      <w:contextualSpacing/>
    </w:pPr>
  </w:style>
  <w:style w:type="numbering" w:customStyle="1" w:styleId="ListBullets">
    <w:name w:val="ListBullets"/>
    <w:uiPriority w:val="99"/>
    <w:rsid w:val="00A550B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550B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550B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550B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550BC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550B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550B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550B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550B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550B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A550B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550B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550B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550B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550B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550B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550B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550B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550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550B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550B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550B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550BC"/>
  </w:style>
  <w:style w:type="paragraph" w:styleId="BlockText">
    <w:name w:val="Block Text"/>
    <w:basedOn w:val="Normal"/>
    <w:uiPriority w:val="99"/>
    <w:semiHidden/>
    <w:unhideWhenUsed/>
    <w:rsid w:val="00A550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50B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50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50B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50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50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50BC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A550B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550B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550B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55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0BC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55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550BC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50BC"/>
  </w:style>
  <w:style w:type="character" w:customStyle="1" w:styleId="DateChar">
    <w:name w:val="Date Char"/>
    <w:basedOn w:val="DefaultParagraphFont"/>
    <w:link w:val="Date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50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50BC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50B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A550B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550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50B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550B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550B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550B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50BC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A550B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550B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550B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550B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50B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50BC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A550B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550B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550B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550B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550B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550B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550B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550B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550B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550B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550B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550B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50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550B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550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550B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A550B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550BC"/>
    <w:rPr>
      <w:lang w:val="fr-FR"/>
    </w:rPr>
  </w:style>
  <w:style w:type="paragraph" w:styleId="List">
    <w:name w:val="List"/>
    <w:basedOn w:val="Normal"/>
    <w:uiPriority w:val="99"/>
    <w:semiHidden/>
    <w:unhideWhenUsed/>
    <w:rsid w:val="00A550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550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550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550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550B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550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50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50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50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50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550B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550B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550B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550B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550B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550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50BC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50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50B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A550B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550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50B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550B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550B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550B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50BC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A550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550B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50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50B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A550B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550B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550BC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550B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50B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550B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550B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550B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550B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550B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550B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550B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550B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550B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550B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550B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A550BC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A550BC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A550BC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A550BC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A550B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A550B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A550BC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A550BC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BC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A550B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550BC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A550B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A550B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A550B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550BC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A550B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550B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550B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550B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550BC"/>
    <w:rPr>
      <w:szCs w:val="20"/>
    </w:rPr>
  </w:style>
  <w:style w:type="character" w:customStyle="1" w:styleId="EndnoteTextChar">
    <w:name w:val="Endnote Text Char"/>
    <w:link w:val="EndnoteText"/>
    <w:uiPriority w:val="49"/>
    <w:rsid w:val="00A550B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550B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550B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550B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550B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550BC"/>
    <w:pPr>
      <w:ind w:left="567" w:right="567" w:firstLine="0"/>
    </w:pPr>
  </w:style>
  <w:style w:type="character" w:styleId="FootnoteReference">
    <w:name w:val="footnote reference"/>
    <w:uiPriority w:val="5"/>
    <w:rsid w:val="00A550B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550B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550B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550BC"/>
    <w:pPr>
      <w:numPr>
        <w:numId w:val="6"/>
      </w:numPr>
    </w:pPr>
  </w:style>
  <w:style w:type="paragraph" w:styleId="ListBullet">
    <w:name w:val="List Bullet"/>
    <w:basedOn w:val="Normal"/>
    <w:uiPriority w:val="1"/>
    <w:rsid w:val="00A550B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550B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550B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550B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550B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550BC"/>
    <w:pPr>
      <w:ind w:left="720"/>
      <w:contextualSpacing/>
    </w:pPr>
  </w:style>
  <w:style w:type="numbering" w:customStyle="1" w:styleId="ListBullets">
    <w:name w:val="ListBullets"/>
    <w:uiPriority w:val="99"/>
    <w:rsid w:val="00A550B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550B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550B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550B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550BC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550B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550B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550B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550B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550B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A550B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550B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550B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550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550B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550B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550B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550B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550B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550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550B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550B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550B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550BC"/>
  </w:style>
  <w:style w:type="paragraph" w:styleId="BlockText">
    <w:name w:val="Block Text"/>
    <w:basedOn w:val="Normal"/>
    <w:uiPriority w:val="99"/>
    <w:semiHidden/>
    <w:unhideWhenUsed/>
    <w:rsid w:val="00A550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50B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50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50B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50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50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50BC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A550B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550B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550B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55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0BC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55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550BC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50BC"/>
  </w:style>
  <w:style w:type="character" w:customStyle="1" w:styleId="DateChar">
    <w:name w:val="Date Char"/>
    <w:basedOn w:val="DefaultParagraphFont"/>
    <w:link w:val="Date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50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50BC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50B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A550B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550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50B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550B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550B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550B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50BC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A550B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550B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550B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550B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50B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50BC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A550B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550B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550B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550B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550B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550B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550B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550B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550B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550B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550B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550B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50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550B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550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550B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A550B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550BC"/>
    <w:rPr>
      <w:lang w:val="fr-FR"/>
    </w:rPr>
  </w:style>
  <w:style w:type="paragraph" w:styleId="List">
    <w:name w:val="List"/>
    <w:basedOn w:val="Normal"/>
    <w:uiPriority w:val="99"/>
    <w:semiHidden/>
    <w:unhideWhenUsed/>
    <w:rsid w:val="00A550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550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550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550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550B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550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50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50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50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50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550B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550B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550B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550B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550B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550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50BC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50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50B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A550B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550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50B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550B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550B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550B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50BC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A550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550B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50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50B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A550B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550B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550BC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550B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50B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50BC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epez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170</Words>
  <Characters>1029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2018-06-22T08:45:00Z</dcterms:created>
  <dcterms:modified xsi:type="dcterms:W3CDTF">2018-06-25T10:06:00Z</dcterms:modified>
</cp:coreProperties>
</file>