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FBF44" w14:textId="49E5107A" w:rsidR="002D78C9" w:rsidRPr="0094432A" w:rsidRDefault="0094432A" w:rsidP="0094432A">
      <w:pPr>
        <w:pStyle w:val="Title"/>
        <w:rPr>
          <w:caps w:val="0"/>
          <w:kern w:val="0"/>
        </w:rPr>
      </w:pPr>
      <w:bookmarkStart w:id="8" w:name="_Hlk62572341"/>
      <w:r w:rsidRPr="0094432A">
        <w:rPr>
          <w:caps w:val="0"/>
          <w:kern w:val="0"/>
        </w:rPr>
        <w:t>NOTIFICATION</w:t>
      </w:r>
    </w:p>
    <w:p w14:paraId="42D976D5" w14:textId="77777777" w:rsidR="002F663C" w:rsidRPr="0094432A" w:rsidRDefault="00435305" w:rsidP="0094432A">
      <w:pPr>
        <w:pStyle w:val="Title3"/>
      </w:pPr>
      <w:r w:rsidRPr="0094432A">
        <w:t>Addendum</w:t>
      </w:r>
    </w:p>
    <w:p w14:paraId="2BB0AF22" w14:textId="00CD00A2" w:rsidR="002F663C" w:rsidRPr="0094432A" w:rsidRDefault="00435305" w:rsidP="0094432A">
      <w:pPr>
        <w:rPr>
          <w:rFonts w:eastAsia="Calibri" w:cs="Times New Roman"/>
        </w:rPr>
      </w:pPr>
      <w:r w:rsidRPr="0094432A">
        <w:t>La communication ci</w:t>
      </w:r>
      <w:r w:rsidR="0094432A" w:rsidRPr="0094432A">
        <w:t>-</w:t>
      </w:r>
      <w:r w:rsidRPr="0094432A">
        <w:t xml:space="preserve">après, datée du </w:t>
      </w:r>
      <w:r w:rsidR="0094432A" w:rsidRPr="0094432A">
        <w:t>7</w:t>
      </w:r>
      <w:r w:rsidR="0094432A">
        <w:t> </w:t>
      </w:r>
      <w:r w:rsidR="0094432A" w:rsidRPr="0094432A">
        <w:t>janvier</w:t>
      </w:r>
      <w:r w:rsidR="0094432A">
        <w:t> </w:t>
      </w:r>
      <w:r w:rsidR="0094432A" w:rsidRPr="0094432A">
        <w:t>2</w:t>
      </w:r>
      <w:r w:rsidRPr="0094432A">
        <w:t xml:space="preserve">021, est distribuée à la demande de la délégation des </w:t>
      </w:r>
      <w:r w:rsidRPr="0094432A">
        <w:rPr>
          <w:u w:val="single"/>
        </w:rPr>
        <w:t>États</w:t>
      </w:r>
      <w:r w:rsidR="0094432A" w:rsidRPr="0094432A">
        <w:rPr>
          <w:u w:val="single"/>
        </w:rPr>
        <w:t>-</w:t>
      </w:r>
      <w:r w:rsidRPr="0094432A">
        <w:rPr>
          <w:u w:val="single"/>
        </w:rPr>
        <w:t>Unis d'Amérique</w:t>
      </w:r>
      <w:r w:rsidRPr="0094432A">
        <w:t>.</w:t>
      </w:r>
    </w:p>
    <w:p w14:paraId="343B7874" w14:textId="77777777" w:rsidR="001E2E4A" w:rsidRPr="0094432A" w:rsidRDefault="001E2E4A" w:rsidP="0094432A">
      <w:pPr>
        <w:rPr>
          <w:rFonts w:eastAsia="Calibri" w:cs="Times New Roman"/>
        </w:rPr>
      </w:pPr>
    </w:p>
    <w:p w14:paraId="6888D075" w14:textId="2A1D0043" w:rsidR="002F663C" w:rsidRPr="0094432A" w:rsidRDefault="0094432A" w:rsidP="0094432A">
      <w:pPr>
        <w:jc w:val="center"/>
        <w:rPr>
          <w:b/>
        </w:rPr>
      </w:pPr>
      <w:r w:rsidRPr="0094432A">
        <w:rPr>
          <w:b/>
        </w:rPr>
        <w:t>_______________</w:t>
      </w:r>
    </w:p>
    <w:p w14:paraId="63B1FBEF" w14:textId="77777777" w:rsidR="002F663C" w:rsidRPr="0094432A" w:rsidRDefault="002F663C" w:rsidP="0094432A">
      <w:pPr>
        <w:rPr>
          <w:rFonts w:eastAsia="Calibri" w:cs="Times New Roman"/>
        </w:rPr>
      </w:pPr>
    </w:p>
    <w:p w14:paraId="3E1ADB16" w14:textId="77777777" w:rsidR="00C14444" w:rsidRPr="0094432A" w:rsidRDefault="00C14444" w:rsidP="0094432A">
      <w:pPr>
        <w:rPr>
          <w:rFonts w:eastAsia="Calibri" w:cs="Times New Roman"/>
        </w:rPr>
      </w:pPr>
    </w:p>
    <w:p w14:paraId="422CD24F" w14:textId="6D694DE2" w:rsidR="004E0807" w:rsidRPr="0094432A" w:rsidRDefault="00435305" w:rsidP="0094432A">
      <w:pPr>
        <w:rPr>
          <w:rFonts w:eastAsia="Calibri" w:cs="Times New Roman"/>
          <w:b/>
          <w:szCs w:val="18"/>
        </w:rPr>
      </w:pPr>
      <w:r w:rsidRPr="0094432A">
        <w:rPr>
          <w:b/>
          <w:szCs w:val="18"/>
        </w:rPr>
        <w:t>Intitulé</w:t>
      </w:r>
      <w:r w:rsidR="0094432A" w:rsidRPr="0094432A">
        <w:rPr>
          <w:b/>
          <w:szCs w:val="18"/>
        </w:rPr>
        <w:t xml:space="preserve">: </w:t>
      </w:r>
      <w:proofErr w:type="spellStart"/>
      <w:r w:rsidR="0094432A" w:rsidRPr="0094432A">
        <w:rPr>
          <w:i/>
          <w:iCs/>
        </w:rPr>
        <w:t>S</w:t>
      </w:r>
      <w:r w:rsidRPr="0094432A">
        <w:rPr>
          <w:i/>
          <w:iCs/>
        </w:rPr>
        <w:t>afety</w:t>
      </w:r>
      <w:proofErr w:type="spellEnd"/>
      <w:r w:rsidRPr="0094432A">
        <w:rPr>
          <w:i/>
          <w:iCs/>
        </w:rPr>
        <w:t xml:space="preserve"> and </w:t>
      </w:r>
      <w:proofErr w:type="spellStart"/>
      <w:r w:rsidRPr="0094432A">
        <w:rPr>
          <w:i/>
          <w:iCs/>
        </w:rPr>
        <w:t>Effectiveness</w:t>
      </w:r>
      <w:proofErr w:type="spellEnd"/>
      <w:r w:rsidRPr="0094432A">
        <w:rPr>
          <w:i/>
          <w:iCs/>
        </w:rPr>
        <w:t xml:space="preserve"> of Consumer </w:t>
      </w:r>
      <w:proofErr w:type="spellStart"/>
      <w:r w:rsidRPr="0094432A">
        <w:rPr>
          <w:i/>
          <w:iCs/>
        </w:rPr>
        <w:t>Antiseptics</w:t>
      </w:r>
      <w:proofErr w:type="spellEnd"/>
      <w:r w:rsidR="0094432A" w:rsidRPr="0094432A">
        <w:rPr>
          <w:i/>
          <w:iCs/>
        </w:rPr>
        <w:t xml:space="preserve">; </w:t>
      </w:r>
      <w:proofErr w:type="spellStart"/>
      <w:r w:rsidR="0094432A" w:rsidRPr="0094432A">
        <w:rPr>
          <w:i/>
          <w:iCs/>
        </w:rPr>
        <w:t>T</w:t>
      </w:r>
      <w:r w:rsidRPr="0094432A">
        <w:rPr>
          <w:i/>
          <w:iCs/>
        </w:rPr>
        <w:t>opical</w:t>
      </w:r>
      <w:proofErr w:type="spellEnd"/>
      <w:r w:rsidRPr="0094432A">
        <w:rPr>
          <w:i/>
          <w:iCs/>
        </w:rPr>
        <w:t xml:space="preserve"> </w:t>
      </w:r>
      <w:proofErr w:type="spellStart"/>
      <w:r w:rsidRPr="0094432A">
        <w:rPr>
          <w:i/>
          <w:iCs/>
        </w:rPr>
        <w:t>Antimicrobial</w:t>
      </w:r>
      <w:proofErr w:type="spellEnd"/>
      <w:r w:rsidRPr="0094432A">
        <w:rPr>
          <w:i/>
          <w:iCs/>
        </w:rPr>
        <w:t xml:space="preserve"> Drug </w:t>
      </w:r>
      <w:proofErr w:type="spellStart"/>
      <w:r w:rsidRPr="0094432A">
        <w:rPr>
          <w:i/>
          <w:iCs/>
        </w:rPr>
        <w:t>Products</w:t>
      </w:r>
      <w:proofErr w:type="spellEnd"/>
      <w:r w:rsidRPr="0094432A">
        <w:rPr>
          <w:i/>
          <w:iCs/>
        </w:rPr>
        <w:t xml:space="preserve"> for Over</w:t>
      </w:r>
      <w:r w:rsidR="0094432A" w:rsidRPr="0094432A">
        <w:rPr>
          <w:i/>
          <w:iCs/>
        </w:rPr>
        <w:t>-</w:t>
      </w:r>
      <w:r w:rsidRPr="0094432A">
        <w:rPr>
          <w:i/>
          <w:iCs/>
        </w:rPr>
        <w:t>the</w:t>
      </w:r>
      <w:r w:rsidR="0094432A" w:rsidRPr="0094432A">
        <w:rPr>
          <w:i/>
          <w:iCs/>
        </w:rPr>
        <w:t>-</w:t>
      </w:r>
      <w:r w:rsidRPr="0094432A">
        <w:rPr>
          <w:i/>
          <w:iCs/>
        </w:rPr>
        <w:t>Counter Human Use</w:t>
      </w:r>
      <w:r w:rsidR="0094432A" w:rsidRPr="0094432A">
        <w:rPr>
          <w:i/>
          <w:iCs/>
        </w:rPr>
        <w:t xml:space="preserve">; </w:t>
      </w:r>
      <w:proofErr w:type="spellStart"/>
      <w:r w:rsidR="0094432A" w:rsidRPr="0094432A">
        <w:rPr>
          <w:i/>
          <w:iCs/>
        </w:rPr>
        <w:t>P</w:t>
      </w:r>
      <w:r w:rsidRPr="0094432A">
        <w:rPr>
          <w:i/>
          <w:iCs/>
        </w:rPr>
        <w:t>roposed</w:t>
      </w:r>
      <w:proofErr w:type="spellEnd"/>
      <w:r w:rsidRPr="0094432A">
        <w:rPr>
          <w:i/>
          <w:iCs/>
        </w:rPr>
        <w:t xml:space="preserve"> </w:t>
      </w:r>
      <w:proofErr w:type="spellStart"/>
      <w:r w:rsidRPr="0094432A">
        <w:rPr>
          <w:i/>
          <w:iCs/>
        </w:rPr>
        <w:t>Amendment</w:t>
      </w:r>
      <w:proofErr w:type="spellEnd"/>
      <w:r w:rsidRPr="0094432A">
        <w:rPr>
          <w:i/>
          <w:iCs/>
        </w:rPr>
        <w:t xml:space="preserve"> of the Tentative Final </w:t>
      </w:r>
      <w:proofErr w:type="spellStart"/>
      <w:r w:rsidRPr="0094432A">
        <w:rPr>
          <w:i/>
          <w:iCs/>
        </w:rPr>
        <w:t>Monograph</w:t>
      </w:r>
      <w:proofErr w:type="spellEnd"/>
      <w:r w:rsidR="0094432A" w:rsidRPr="0094432A">
        <w:rPr>
          <w:i/>
          <w:iCs/>
        </w:rPr>
        <w:t xml:space="preserve">; </w:t>
      </w:r>
      <w:proofErr w:type="spellStart"/>
      <w:r w:rsidR="0094432A" w:rsidRPr="0094432A">
        <w:rPr>
          <w:i/>
          <w:iCs/>
        </w:rPr>
        <w:t>R</w:t>
      </w:r>
      <w:r w:rsidRPr="0094432A">
        <w:rPr>
          <w:i/>
          <w:iCs/>
        </w:rPr>
        <w:t>eopening</w:t>
      </w:r>
      <w:proofErr w:type="spellEnd"/>
      <w:r w:rsidRPr="0094432A">
        <w:rPr>
          <w:i/>
          <w:iCs/>
        </w:rPr>
        <w:t xml:space="preserve"> of Administrative Record </w:t>
      </w:r>
      <w:r w:rsidRPr="0094432A">
        <w:t>(Sécurité et efficacité des produits antiseptiques de consommation</w:t>
      </w:r>
      <w:r w:rsidR="0094432A" w:rsidRPr="0094432A">
        <w:t>. M</w:t>
      </w:r>
      <w:r w:rsidRPr="0094432A">
        <w:t>édicaments antimicrobiens topiques, en vente libre, à usage humain</w:t>
      </w:r>
      <w:r w:rsidR="0094432A" w:rsidRPr="0094432A">
        <w:t>. P</w:t>
      </w:r>
      <w:r w:rsidRPr="0094432A">
        <w:t>roposition de modification de la monographie finale provisoire</w:t>
      </w:r>
      <w:r w:rsidR="0094432A" w:rsidRPr="0094432A">
        <w:t>. R</w:t>
      </w:r>
      <w:r w:rsidRPr="0094432A">
        <w:t>éouverture du dossier administratif)</w:t>
      </w:r>
    </w:p>
    <w:p w14:paraId="52ABD146" w14:textId="4C8CE568" w:rsidR="002F663C" w:rsidRPr="0094432A" w:rsidRDefault="002F663C" w:rsidP="0094432A">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4B2CC5" w:rsidRPr="0094432A" w14:paraId="1A036480" w14:textId="77777777" w:rsidTr="0094432A">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24883FC6" w14:textId="77777777" w:rsidR="002F663C" w:rsidRPr="0094432A" w:rsidRDefault="00435305" w:rsidP="0094432A">
            <w:pPr>
              <w:spacing w:before="120" w:after="120"/>
              <w:ind w:left="567" w:hanging="567"/>
              <w:rPr>
                <w:b/>
              </w:rPr>
            </w:pPr>
            <w:bookmarkStart w:id="9" w:name="_Hlk24973414"/>
            <w:r w:rsidRPr="0094432A">
              <w:rPr>
                <w:b/>
                <w:lang w:val="fr-FR"/>
              </w:rPr>
              <w:t>Motif de l'addendum:</w:t>
            </w:r>
          </w:p>
        </w:tc>
      </w:tr>
      <w:tr w:rsidR="0094432A" w:rsidRPr="0094432A" w14:paraId="5C7953E4" w14:textId="77777777" w:rsidTr="0094432A">
        <w:tc>
          <w:tcPr>
            <w:tcW w:w="851" w:type="dxa"/>
            <w:tcBorders>
              <w:top w:val="single" w:sz="6" w:space="0" w:color="auto"/>
              <w:bottom w:val="single" w:sz="6" w:space="0" w:color="auto"/>
            </w:tcBorders>
            <w:shd w:val="clear" w:color="auto" w:fill="auto"/>
          </w:tcPr>
          <w:p w14:paraId="0F33469D" w14:textId="6F6D2BE4" w:rsidR="002F663C" w:rsidRPr="0094432A" w:rsidRDefault="0094432A" w:rsidP="0094432A">
            <w:pPr>
              <w:spacing w:before="120" w:after="120"/>
              <w:ind w:left="567" w:hanging="567"/>
              <w:jc w:val="center"/>
            </w:pPr>
            <w:r w:rsidRPr="0094432A">
              <w:rPr>
                <w:lang w:val="fr-FR"/>
              </w:rPr>
              <w:t>[ ]</w:t>
            </w:r>
          </w:p>
        </w:tc>
        <w:tc>
          <w:tcPr>
            <w:tcW w:w="8198" w:type="dxa"/>
            <w:tcBorders>
              <w:top w:val="single" w:sz="6" w:space="0" w:color="auto"/>
              <w:bottom w:val="single" w:sz="6" w:space="0" w:color="auto"/>
            </w:tcBorders>
            <w:shd w:val="clear" w:color="auto" w:fill="auto"/>
          </w:tcPr>
          <w:p w14:paraId="3D28ACC8" w14:textId="05F8FB59" w:rsidR="002F663C" w:rsidRPr="0094432A" w:rsidRDefault="00435305" w:rsidP="0094432A">
            <w:pPr>
              <w:spacing w:before="120" w:after="120"/>
            </w:pPr>
            <w:r w:rsidRPr="0094432A">
              <w:rPr>
                <w:lang w:val="fr-FR"/>
              </w:rPr>
              <w:t xml:space="preserve">Modification du délai pour la présentation des observations </w:t>
            </w:r>
            <w:r w:rsidR="0094432A" w:rsidRPr="0094432A">
              <w:rPr>
                <w:lang w:val="fr-FR"/>
              </w:rPr>
              <w:t>-</w:t>
            </w:r>
            <w:r w:rsidRPr="0094432A">
              <w:rPr>
                <w:lang w:val="fr-FR"/>
              </w:rPr>
              <w:t xml:space="preserve"> date:</w:t>
            </w:r>
          </w:p>
        </w:tc>
      </w:tr>
      <w:tr w:rsidR="0094432A" w:rsidRPr="0094432A" w14:paraId="7E028AAD" w14:textId="77777777" w:rsidTr="0094432A">
        <w:tc>
          <w:tcPr>
            <w:tcW w:w="851" w:type="dxa"/>
            <w:tcBorders>
              <w:top w:val="single" w:sz="6" w:space="0" w:color="auto"/>
              <w:bottom w:val="single" w:sz="6" w:space="0" w:color="auto"/>
            </w:tcBorders>
            <w:shd w:val="clear" w:color="auto" w:fill="auto"/>
          </w:tcPr>
          <w:p w14:paraId="35942680" w14:textId="26C61E1F" w:rsidR="002F663C" w:rsidRPr="0094432A" w:rsidRDefault="0094432A" w:rsidP="0094432A">
            <w:pPr>
              <w:spacing w:before="120" w:after="120"/>
              <w:jc w:val="center"/>
            </w:pPr>
            <w:r w:rsidRPr="0094432A">
              <w:rPr>
                <w:lang w:val="fr-FR"/>
              </w:rPr>
              <w:t>[ ]</w:t>
            </w:r>
          </w:p>
        </w:tc>
        <w:tc>
          <w:tcPr>
            <w:tcW w:w="8198" w:type="dxa"/>
            <w:tcBorders>
              <w:top w:val="single" w:sz="6" w:space="0" w:color="auto"/>
              <w:bottom w:val="single" w:sz="6" w:space="0" w:color="auto"/>
            </w:tcBorders>
            <w:shd w:val="clear" w:color="auto" w:fill="auto"/>
          </w:tcPr>
          <w:p w14:paraId="0F95B9B8" w14:textId="19895A71" w:rsidR="002F663C" w:rsidRPr="0094432A" w:rsidRDefault="00435305" w:rsidP="0094432A">
            <w:pPr>
              <w:spacing w:before="120" w:after="120"/>
            </w:pPr>
            <w:r w:rsidRPr="0094432A">
              <w:rPr>
                <w:lang w:val="fr-FR"/>
              </w:rPr>
              <w:t xml:space="preserve">Adoption de la mesure notifiée </w:t>
            </w:r>
            <w:r w:rsidR="0094432A" w:rsidRPr="0094432A">
              <w:rPr>
                <w:lang w:val="fr-FR"/>
              </w:rPr>
              <w:t>-</w:t>
            </w:r>
            <w:r w:rsidRPr="0094432A">
              <w:rPr>
                <w:lang w:val="fr-FR"/>
              </w:rPr>
              <w:t xml:space="preserve"> date:</w:t>
            </w:r>
          </w:p>
        </w:tc>
      </w:tr>
      <w:tr w:rsidR="0094432A" w:rsidRPr="0094432A" w14:paraId="5D46CDA3" w14:textId="77777777" w:rsidTr="0094432A">
        <w:tc>
          <w:tcPr>
            <w:tcW w:w="851" w:type="dxa"/>
            <w:tcBorders>
              <w:top w:val="single" w:sz="6" w:space="0" w:color="auto"/>
              <w:bottom w:val="single" w:sz="6" w:space="0" w:color="auto"/>
            </w:tcBorders>
            <w:shd w:val="clear" w:color="auto" w:fill="auto"/>
          </w:tcPr>
          <w:p w14:paraId="428F0FF3" w14:textId="1BAF8508" w:rsidR="002F663C" w:rsidRPr="0094432A" w:rsidRDefault="0094432A" w:rsidP="0094432A">
            <w:pPr>
              <w:spacing w:before="120" w:after="120"/>
              <w:jc w:val="center"/>
            </w:pPr>
            <w:r w:rsidRPr="0094432A">
              <w:rPr>
                <w:lang w:val="fr-FR"/>
              </w:rPr>
              <w:t>[ ]</w:t>
            </w:r>
          </w:p>
        </w:tc>
        <w:tc>
          <w:tcPr>
            <w:tcW w:w="8198" w:type="dxa"/>
            <w:tcBorders>
              <w:top w:val="single" w:sz="6" w:space="0" w:color="auto"/>
              <w:bottom w:val="single" w:sz="6" w:space="0" w:color="auto"/>
            </w:tcBorders>
            <w:shd w:val="clear" w:color="auto" w:fill="auto"/>
          </w:tcPr>
          <w:p w14:paraId="0563B5EC" w14:textId="75518FAD" w:rsidR="002F663C" w:rsidRPr="0094432A" w:rsidRDefault="00435305" w:rsidP="0094432A">
            <w:pPr>
              <w:spacing w:before="120" w:after="120"/>
            </w:pPr>
            <w:r w:rsidRPr="0094432A">
              <w:rPr>
                <w:lang w:val="fr-FR"/>
              </w:rPr>
              <w:t xml:space="preserve">Publication de la mesure notifiée </w:t>
            </w:r>
            <w:r w:rsidR="0094432A" w:rsidRPr="0094432A">
              <w:rPr>
                <w:lang w:val="fr-FR"/>
              </w:rPr>
              <w:t>-</w:t>
            </w:r>
            <w:r w:rsidRPr="0094432A">
              <w:rPr>
                <w:lang w:val="fr-FR"/>
              </w:rPr>
              <w:t xml:space="preserve"> date:</w:t>
            </w:r>
          </w:p>
        </w:tc>
      </w:tr>
      <w:tr w:rsidR="0094432A" w:rsidRPr="0094432A" w14:paraId="7E1C6A49" w14:textId="77777777" w:rsidTr="0094432A">
        <w:tc>
          <w:tcPr>
            <w:tcW w:w="851" w:type="dxa"/>
            <w:tcBorders>
              <w:top w:val="single" w:sz="6" w:space="0" w:color="auto"/>
              <w:bottom w:val="single" w:sz="6" w:space="0" w:color="auto"/>
            </w:tcBorders>
            <w:shd w:val="clear" w:color="auto" w:fill="auto"/>
          </w:tcPr>
          <w:p w14:paraId="004BDB2F" w14:textId="0FA7F59C" w:rsidR="002F663C" w:rsidRPr="0094432A" w:rsidRDefault="0094432A" w:rsidP="0094432A">
            <w:pPr>
              <w:spacing w:before="120" w:after="120"/>
              <w:jc w:val="center"/>
            </w:pPr>
            <w:r w:rsidRPr="0094432A">
              <w:rPr>
                <w:lang w:val="fr-FR"/>
              </w:rPr>
              <w:t>[ ]</w:t>
            </w:r>
          </w:p>
        </w:tc>
        <w:tc>
          <w:tcPr>
            <w:tcW w:w="8198" w:type="dxa"/>
            <w:tcBorders>
              <w:top w:val="single" w:sz="6" w:space="0" w:color="auto"/>
              <w:bottom w:val="single" w:sz="6" w:space="0" w:color="auto"/>
            </w:tcBorders>
            <w:shd w:val="clear" w:color="auto" w:fill="auto"/>
          </w:tcPr>
          <w:p w14:paraId="79243BF0" w14:textId="44BADBEF" w:rsidR="002F663C" w:rsidRPr="0094432A" w:rsidRDefault="00435305" w:rsidP="0094432A">
            <w:pPr>
              <w:spacing w:before="120" w:after="120"/>
            </w:pPr>
            <w:r w:rsidRPr="0094432A">
              <w:rPr>
                <w:lang w:val="fr-FR"/>
              </w:rPr>
              <w:t xml:space="preserve">Entrée en vigueur de la mesure notifiée </w:t>
            </w:r>
            <w:r w:rsidR="0094432A" w:rsidRPr="0094432A">
              <w:rPr>
                <w:lang w:val="fr-FR"/>
              </w:rPr>
              <w:t>-</w:t>
            </w:r>
            <w:r w:rsidRPr="0094432A">
              <w:rPr>
                <w:lang w:val="fr-FR"/>
              </w:rPr>
              <w:t xml:space="preserve"> date:</w:t>
            </w:r>
          </w:p>
        </w:tc>
      </w:tr>
      <w:tr w:rsidR="0094432A" w:rsidRPr="0094432A" w14:paraId="5FBE5ADD" w14:textId="77777777" w:rsidTr="0094432A">
        <w:tc>
          <w:tcPr>
            <w:tcW w:w="851" w:type="dxa"/>
            <w:tcBorders>
              <w:top w:val="single" w:sz="6" w:space="0" w:color="auto"/>
              <w:bottom w:val="single" w:sz="6" w:space="0" w:color="auto"/>
            </w:tcBorders>
            <w:shd w:val="clear" w:color="auto" w:fill="auto"/>
          </w:tcPr>
          <w:p w14:paraId="232663BD" w14:textId="67258D24" w:rsidR="002F663C" w:rsidRPr="0094432A" w:rsidRDefault="0094432A" w:rsidP="0094432A">
            <w:pPr>
              <w:spacing w:before="120" w:after="120"/>
              <w:jc w:val="center"/>
            </w:pPr>
            <w:r w:rsidRPr="0094432A">
              <w:rPr>
                <w:lang w:val="fr-FR"/>
              </w:rPr>
              <w:t>[ ]</w:t>
            </w:r>
          </w:p>
        </w:tc>
        <w:tc>
          <w:tcPr>
            <w:tcW w:w="8198" w:type="dxa"/>
            <w:tcBorders>
              <w:top w:val="single" w:sz="6" w:space="0" w:color="auto"/>
              <w:bottom w:val="single" w:sz="6" w:space="0" w:color="auto"/>
            </w:tcBorders>
            <w:shd w:val="clear" w:color="auto" w:fill="auto"/>
          </w:tcPr>
          <w:p w14:paraId="12CD0ED2" w14:textId="6C1C8344" w:rsidR="002F663C" w:rsidRPr="0094432A" w:rsidRDefault="00435305" w:rsidP="0094432A">
            <w:pPr>
              <w:spacing w:before="120" w:after="120"/>
            </w:pPr>
            <w:r w:rsidRPr="0094432A">
              <w:rPr>
                <w:lang w:val="fr-FR"/>
              </w:rPr>
              <w:t>Accès au texte final de la mesure</w:t>
            </w:r>
            <w:r w:rsidR="0094432A" w:rsidRPr="0094432A">
              <w:rPr>
                <w:rStyle w:val="FootnoteReference"/>
              </w:rPr>
              <w:footnoteReference w:id="1"/>
            </w:r>
            <w:r w:rsidRPr="0094432A">
              <w:rPr>
                <w:lang w:val="fr-FR"/>
              </w:rPr>
              <w:t>:</w:t>
            </w:r>
          </w:p>
        </w:tc>
      </w:tr>
      <w:tr w:rsidR="0094432A" w:rsidRPr="0094432A" w14:paraId="7E17B053" w14:textId="77777777" w:rsidTr="0094432A">
        <w:tc>
          <w:tcPr>
            <w:tcW w:w="851" w:type="dxa"/>
            <w:tcBorders>
              <w:top w:val="single" w:sz="6" w:space="0" w:color="auto"/>
              <w:bottom w:val="single" w:sz="6" w:space="0" w:color="auto"/>
            </w:tcBorders>
            <w:shd w:val="clear" w:color="auto" w:fill="auto"/>
          </w:tcPr>
          <w:p w14:paraId="24B0C28E" w14:textId="0FAA57C3" w:rsidR="002F663C" w:rsidRPr="0094432A" w:rsidRDefault="0094432A" w:rsidP="0094432A">
            <w:pPr>
              <w:spacing w:before="120" w:after="120"/>
              <w:jc w:val="center"/>
            </w:pPr>
            <w:r w:rsidRPr="0094432A">
              <w:rPr>
                <w:lang w:val="fr-FR"/>
              </w:rPr>
              <w:t>[ ]</w:t>
            </w:r>
          </w:p>
        </w:tc>
        <w:tc>
          <w:tcPr>
            <w:tcW w:w="8198" w:type="dxa"/>
            <w:tcBorders>
              <w:top w:val="single" w:sz="6" w:space="0" w:color="auto"/>
              <w:bottom w:val="single" w:sz="6" w:space="0" w:color="auto"/>
            </w:tcBorders>
            <w:shd w:val="clear" w:color="auto" w:fill="auto"/>
          </w:tcPr>
          <w:p w14:paraId="4E57971D" w14:textId="04EADB22" w:rsidR="004E0807" w:rsidRPr="0094432A" w:rsidRDefault="00435305" w:rsidP="0094432A">
            <w:pPr>
              <w:spacing w:before="120" w:after="60"/>
              <w:rPr>
                <w:lang w:val="fr-FR"/>
              </w:rPr>
            </w:pPr>
            <w:r w:rsidRPr="0094432A">
              <w:rPr>
                <w:lang w:val="fr-FR"/>
              </w:rPr>
              <w:t xml:space="preserve">Retrait ou abrogation de la mesure notifiée </w:t>
            </w:r>
            <w:r w:rsidR="0094432A" w:rsidRPr="0094432A">
              <w:rPr>
                <w:lang w:val="fr-FR"/>
              </w:rPr>
              <w:t>-</w:t>
            </w:r>
            <w:r w:rsidRPr="0094432A">
              <w:rPr>
                <w:lang w:val="fr-FR"/>
              </w:rPr>
              <w:t xml:space="preserve"> date:</w:t>
            </w:r>
          </w:p>
          <w:p w14:paraId="0DAE985C" w14:textId="4AB17B00" w:rsidR="002F663C" w:rsidRPr="0094432A" w:rsidRDefault="00435305" w:rsidP="0094432A">
            <w:pPr>
              <w:spacing w:before="60" w:after="120"/>
            </w:pPr>
            <w:r w:rsidRPr="0094432A">
              <w:rPr>
                <w:lang w:val="fr-FR"/>
              </w:rPr>
              <w:t>Cote pertinente si la mesure fait l'objet d'une nouvelle notification:</w:t>
            </w:r>
          </w:p>
        </w:tc>
      </w:tr>
      <w:tr w:rsidR="0094432A" w:rsidRPr="0094432A" w14:paraId="152D80BA" w14:textId="77777777" w:rsidTr="0094432A">
        <w:tc>
          <w:tcPr>
            <w:tcW w:w="851" w:type="dxa"/>
            <w:tcBorders>
              <w:top w:val="single" w:sz="6" w:space="0" w:color="auto"/>
              <w:bottom w:val="single" w:sz="6" w:space="0" w:color="auto"/>
            </w:tcBorders>
            <w:shd w:val="clear" w:color="auto" w:fill="auto"/>
          </w:tcPr>
          <w:p w14:paraId="6DD4551D" w14:textId="2915EE74" w:rsidR="002F663C" w:rsidRPr="0094432A" w:rsidRDefault="0094432A" w:rsidP="0094432A">
            <w:pPr>
              <w:spacing w:before="120" w:after="120"/>
              <w:jc w:val="center"/>
            </w:pPr>
            <w:r w:rsidRPr="0094432A">
              <w:rPr>
                <w:lang w:val="fr-FR"/>
              </w:rPr>
              <w:t>[ ]</w:t>
            </w:r>
          </w:p>
        </w:tc>
        <w:tc>
          <w:tcPr>
            <w:tcW w:w="8198" w:type="dxa"/>
            <w:tcBorders>
              <w:top w:val="single" w:sz="6" w:space="0" w:color="auto"/>
              <w:bottom w:val="single" w:sz="6" w:space="0" w:color="auto"/>
            </w:tcBorders>
            <w:shd w:val="clear" w:color="auto" w:fill="auto"/>
          </w:tcPr>
          <w:p w14:paraId="05D22835" w14:textId="77777777" w:rsidR="002F663C" w:rsidRPr="0094432A" w:rsidRDefault="00435305" w:rsidP="0094432A">
            <w:pPr>
              <w:spacing w:before="120" w:after="60"/>
              <w:rPr>
                <w:lang w:val="fr-FR"/>
              </w:rPr>
            </w:pPr>
            <w:r w:rsidRPr="0094432A">
              <w:rPr>
                <w:lang w:val="fr-FR"/>
              </w:rPr>
              <w:t>Modification de la teneur ou du champ d'application de la mesure notifiée</w:t>
            </w:r>
          </w:p>
          <w:p w14:paraId="6A5D37AB" w14:textId="329903F7" w:rsidR="002F663C" w:rsidRPr="0094432A" w:rsidRDefault="00435305" w:rsidP="0094432A">
            <w:pPr>
              <w:spacing w:before="60" w:after="120"/>
            </w:pPr>
            <w:r w:rsidRPr="0094432A">
              <w:rPr>
                <w:lang w:val="fr-FR"/>
              </w:rPr>
              <w:t>Nouveau délai pour la présentation des observations (le cas échéant):</w:t>
            </w:r>
          </w:p>
        </w:tc>
      </w:tr>
      <w:tr w:rsidR="0094432A" w:rsidRPr="0094432A" w14:paraId="73D32C97" w14:textId="77777777" w:rsidTr="0094432A">
        <w:tc>
          <w:tcPr>
            <w:tcW w:w="851" w:type="dxa"/>
            <w:tcBorders>
              <w:top w:val="single" w:sz="6" w:space="0" w:color="auto"/>
              <w:bottom w:val="single" w:sz="6" w:space="0" w:color="auto"/>
            </w:tcBorders>
            <w:shd w:val="clear" w:color="auto" w:fill="auto"/>
          </w:tcPr>
          <w:p w14:paraId="0DB01EBD" w14:textId="77777777" w:rsidR="002F663C" w:rsidRPr="0094432A" w:rsidRDefault="00435305" w:rsidP="0094432A">
            <w:pPr>
              <w:spacing w:before="120" w:after="120"/>
              <w:ind w:left="567" w:hanging="567"/>
              <w:jc w:val="center"/>
            </w:pPr>
            <w:r w:rsidRPr="0094432A">
              <w:rPr>
                <w:lang w:val="fr-FR"/>
              </w:rPr>
              <w:t>[X]</w:t>
            </w:r>
          </w:p>
        </w:tc>
        <w:tc>
          <w:tcPr>
            <w:tcW w:w="8198" w:type="dxa"/>
            <w:tcBorders>
              <w:top w:val="single" w:sz="6" w:space="0" w:color="auto"/>
              <w:bottom w:val="single" w:sz="6" w:space="0" w:color="auto"/>
            </w:tcBorders>
            <w:shd w:val="clear" w:color="auto" w:fill="auto"/>
          </w:tcPr>
          <w:p w14:paraId="528CD469" w14:textId="089347AE" w:rsidR="004E0807" w:rsidRPr="0094432A" w:rsidRDefault="00435305" w:rsidP="0094432A">
            <w:pPr>
              <w:spacing w:before="120" w:after="60"/>
              <w:rPr>
                <w:lang w:val="fr-FR"/>
              </w:rPr>
            </w:pPr>
            <w:r w:rsidRPr="0094432A">
              <w:rPr>
                <w:lang w:val="fr-FR"/>
              </w:rPr>
              <w:t>Publication de directives d'interprétation et accès au texte</w:t>
            </w:r>
            <w:r w:rsidRPr="0094432A">
              <w:rPr>
                <w:vertAlign w:val="superscript"/>
                <w:lang w:val="fr-FR"/>
              </w:rPr>
              <w:t>1</w:t>
            </w:r>
            <w:r w:rsidRPr="0094432A">
              <w:rPr>
                <w:lang w:val="fr-FR"/>
              </w:rPr>
              <w:t>:</w:t>
            </w:r>
          </w:p>
          <w:p w14:paraId="37FFE43D" w14:textId="064436CB" w:rsidR="00467A46" w:rsidRPr="0094432A" w:rsidRDefault="009E7957" w:rsidP="0094432A">
            <w:pPr>
              <w:spacing w:before="60" w:after="60"/>
              <w:rPr>
                <w:rStyle w:val="Hyperlink"/>
              </w:rPr>
            </w:pPr>
            <w:hyperlink r:id="rId9" w:history="1">
              <w:r w:rsidR="0094432A" w:rsidRPr="0094432A">
                <w:rPr>
                  <w:rStyle w:val="Hyperlink"/>
                </w:rPr>
                <w:t>https://www.govinfo.gov/content/pkg/FR-2020-12-31/html/2020-28929.htm</w:t>
              </w:r>
            </w:hyperlink>
          </w:p>
          <w:p w14:paraId="6EE3DA77" w14:textId="5DCED0F6" w:rsidR="00467A46" w:rsidRPr="0094432A" w:rsidRDefault="009E7957" w:rsidP="0094432A">
            <w:pPr>
              <w:spacing w:before="60" w:after="60"/>
              <w:rPr>
                <w:rStyle w:val="Hyperlink"/>
              </w:rPr>
            </w:pPr>
            <w:hyperlink r:id="rId10" w:history="1">
              <w:r w:rsidR="0094432A" w:rsidRPr="0094432A">
                <w:rPr>
                  <w:rStyle w:val="Hyperlink"/>
                </w:rPr>
                <w:t>https://www.govinfo.gov/content/pkg/FR-2020-12-31/pdf/2020-28929.pdf</w:t>
              </w:r>
            </w:hyperlink>
          </w:p>
          <w:p w14:paraId="3640ED0F" w14:textId="2258752B" w:rsidR="00467A46" w:rsidRPr="0094432A" w:rsidRDefault="009E7957" w:rsidP="0094432A">
            <w:pPr>
              <w:spacing w:before="60" w:after="120"/>
              <w:rPr>
                <w:rStyle w:val="Hyperlink"/>
              </w:rPr>
            </w:pPr>
            <w:hyperlink r:id="rId11" w:history="1">
              <w:r w:rsidR="0094432A" w:rsidRPr="0094432A">
                <w:rPr>
                  <w:rStyle w:val="Hyperlink"/>
                </w:rPr>
                <w:t>https://members.wto.org/crnattachments/2021/TBT/USA/interpretative_guidance/21_0287_00_e.pdf</w:t>
              </w:r>
            </w:hyperlink>
          </w:p>
        </w:tc>
      </w:tr>
      <w:tr w:rsidR="004B2CC5" w:rsidRPr="0094432A" w14:paraId="08F2F761" w14:textId="77777777" w:rsidTr="0094432A">
        <w:tc>
          <w:tcPr>
            <w:tcW w:w="851" w:type="dxa"/>
            <w:tcBorders>
              <w:top w:val="single" w:sz="6" w:space="0" w:color="auto"/>
              <w:bottom w:val="double" w:sz="6" w:space="0" w:color="auto"/>
            </w:tcBorders>
            <w:shd w:val="clear" w:color="auto" w:fill="auto"/>
          </w:tcPr>
          <w:p w14:paraId="07629C63" w14:textId="765C61AC" w:rsidR="002F663C" w:rsidRPr="0094432A" w:rsidRDefault="0094432A" w:rsidP="0094432A">
            <w:pPr>
              <w:spacing w:before="120" w:after="120"/>
              <w:ind w:left="567" w:hanging="567"/>
              <w:jc w:val="center"/>
            </w:pPr>
            <w:r w:rsidRPr="0094432A">
              <w:rPr>
                <w:lang w:val="fr-FR"/>
              </w:rPr>
              <w:t>[ ]</w:t>
            </w:r>
          </w:p>
        </w:tc>
        <w:tc>
          <w:tcPr>
            <w:tcW w:w="8198" w:type="dxa"/>
            <w:tcBorders>
              <w:top w:val="single" w:sz="6" w:space="0" w:color="auto"/>
              <w:bottom w:val="double" w:sz="6" w:space="0" w:color="auto"/>
            </w:tcBorders>
            <w:shd w:val="clear" w:color="auto" w:fill="auto"/>
          </w:tcPr>
          <w:p w14:paraId="6D163B6F" w14:textId="3339E12A" w:rsidR="002F663C" w:rsidRPr="0094432A" w:rsidRDefault="00435305" w:rsidP="0094432A">
            <w:pPr>
              <w:spacing w:before="120" w:after="120"/>
              <w:rPr>
                <w:lang w:val="fr-FR"/>
              </w:rPr>
            </w:pPr>
            <w:r w:rsidRPr="0094432A">
              <w:rPr>
                <w:lang w:val="fr-FR"/>
              </w:rPr>
              <w:t>Autres:</w:t>
            </w:r>
          </w:p>
        </w:tc>
      </w:tr>
      <w:bookmarkEnd w:id="9"/>
    </w:tbl>
    <w:p w14:paraId="6C0906FF" w14:textId="77777777" w:rsidR="002F663C" w:rsidRPr="0094432A" w:rsidRDefault="002F663C" w:rsidP="0094432A">
      <w:pPr>
        <w:jc w:val="left"/>
        <w:rPr>
          <w:rFonts w:eastAsia="Calibri" w:cs="Times New Roman"/>
        </w:rPr>
      </w:pPr>
    </w:p>
    <w:p w14:paraId="315E5EC5" w14:textId="4698C614" w:rsidR="003971FF" w:rsidRPr="0094432A" w:rsidRDefault="00435305" w:rsidP="0094432A">
      <w:pPr>
        <w:spacing w:after="120"/>
        <w:rPr>
          <w:rFonts w:eastAsia="Calibri" w:cs="Times New Roman"/>
          <w:bCs/>
        </w:rPr>
      </w:pPr>
      <w:r w:rsidRPr="0094432A">
        <w:rPr>
          <w:b/>
          <w:szCs w:val="18"/>
        </w:rPr>
        <w:lastRenderedPageBreak/>
        <w:t>Teneur</w:t>
      </w:r>
      <w:r w:rsidR="0094432A" w:rsidRPr="0094432A">
        <w:rPr>
          <w:b/>
          <w:szCs w:val="18"/>
        </w:rPr>
        <w:t xml:space="preserve">: </w:t>
      </w:r>
      <w:r w:rsidR="0094432A" w:rsidRPr="0094432A">
        <w:t>R</w:t>
      </w:r>
      <w:r w:rsidRPr="0094432A">
        <w:t>ègle finale concernant les frictions antiseptiques de consommation</w:t>
      </w:r>
      <w:r w:rsidR="0094432A" w:rsidRPr="0094432A">
        <w:t>; c</w:t>
      </w:r>
      <w:r w:rsidRPr="0094432A">
        <w:t>onstatation de l'inadmissibilité pour inclusion dans la monographie finale relative à des questions et réponses</w:t>
      </w:r>
      <w:r w:rsidR="0094432A" w:rsidRPr="0094432A">
        <w:t>; l</w:t>
      </w:r>
      <w:r w:rsidRPr="0094432A">
        <w:t>ignes directrices pour l'industrie</w:t>
      </w:r>
      <w:r w:rsidR="0094432A" w:rsidRPr="0094432A">
        <w:t>; G</w:t>
      </w:r>
      <w:r w:rsidRPr="0094432A">
        <w:t>uide d'application de la réglementation destiné aux petites entités</w:t>
      </w:r>
      <w:r w:rsidR="0094432A" w:rsidRPr="0094432A">
        <w:t>; D</w:t>
      </w:r>
      <w:r w:rsidRPr="0094432A">
        <w:t>isponibilité</w:t>
      </w:r>
    </w:p>
    <w:p w14:paraId="0C668868" w14:textId="30E70C83" w:rsidR="006027EB" w:rsidRPr="0094432A" w:rsidRDefault="00435305" w:rsidP="0094432A">
      <w:pPr>
        <w:spacing w:after="120"/>
        <w:rPr>
          <w:rFonts w:eastAsia="Calibri" w:cs="Times New Roman"/>
          <w:szCs w:val="18"/>
        </w:rPr>
      </w:pPr>
      <w:r w:rsidRPr="0094432A">
        <w:t>ORGANISME</w:t>
      </w:r>
      <w:r w:rsidR="0094432A" w:rsidRPr="0094432A">
        <w:t xml:space="preserve">: </w:t>
      </w:r>
      <w:r w:rsidR="0094432A" w:rsidRPr="0094432A">
        <w:rPr>
          <w:i/>
          <w:iCs/>
        </w:rPr>
        <w:t>F</w:t>
      </w:r>
      <w:r w:rsidRPr="0094432A">
        <w:rPr>
          <w:i/>
          <w:iCs/>
        </w:rPr>
        <w:t>ood and Drug Administration</w:t>
      </w:r>
      <w:r w:rsidRPr="0094432A">
        <w:t xml:space="preserve">, </w:t>
      </w:r>
      <w:proofErr w:type="spellStart"/>
      <w:r w:rsidRPr="0094432A">
        <w:t>HHS</w:t>
      </w:r>
      <w:proofErr w:type="spellEnd"/>
      <w:r w:rsidRPr="0094432A">
        <w:t xml:space="preserve"> (Agence des médicaments et des produits alimentaires du Département de la santé et des services sociaux)</w:t>
      </w:r>
    </w:p>
    <w:p w14:paraId="548BB347" w14:textId="009B114E" w:rsidR="006027EB" w:rsidRPr="0094432A" w:rsidRDefault="00435305" w:rsidP="0094432A">
      <w:pPr>
        <w:spacing w:after="120"/>
        <w:rPr>
          <w:rFonts w:eastAsia="Calibri" w:cs="Times New Roman"/>
          <w:szCs w:val="18"/>
        </w:rPr>
      </w:pPr>
      <w:r w:rsidRPr="0094432A">
        <w:t>ACTION</w:t>
      </w:r>
      <w:r w:rsidR="0094432A" w:rsidRPr="0094432A">
        <w:t>: A</w:t>
      </w:r>
      <w:r w:rsidRPr="0094432A">
        <w:t>vis de disponibilité</w:t>
      </w:r>
    </w:p>
    <w:p w14:paraId="0E699F29" w14:textId="1289F8F2" w:rsidR="006027EB" w:rsidRPr="0094432A" w:rsidRDefault="00435305" w:rsidP="0094432A">
      <w:pPr>
        <w:spacing w:after="120"/>
        <w:rPr>
          <w:rFonts w:eastAsia="Calibri" w:cs="Times New Roman"/>
          <w:szCs w:val="18"/>
        </w:rPr>
      </w:pPr>
      <w:r w:rsidRPr="0094432A">
        <w:t>RÉSUMÉ</w:t>
      </w:r>
      <w:r w:rsidR="0094432A" w:rsidRPr="0094432A">
        <w:t>: L</w:t>
      </w:r>
      <w:r w:rsidRPr="0094432A">
        <w:t>'Agence des médicaments et des produits alimentaires (FDA) annonce la disponibilité de lignes directrices finales pour l'industrie concernant les questions et réponses relatives aux frictions antiseptiques de consommation</w:t>
      </w:r>
      <w:r w:rsidR="0094432A" w:rsidRPr="0094432A">
        <w:t>. N</w:t>
      </w:r>
      <w:r w:rsidRPr="0094432A">
        <w:t>ous publions les lignes directrices notifiées conformément à la Loi sur l'application équitable de la réglementation pour les petites entreprises (</w:t>
      </w:r>
      <w:r w:rsidRPr="0094432A">
        <w:rPr>
          <w:i/>
          <w:iCs/>
        </w:rPr>
        <w:t xml:space="preserve">Small Business </w:t>
      </w:r>
      <w:proofErr w:type="spellStart"/>
      <w:r w:rsidRPr="0094432A">
        <w:rPr>
          <w:i/>
          <w:iCs/>
        </w:rPr>
        <w:t>Regulatory</w:t>
      </w:r>
      <w:proofErr w:type="spellEnd"/>
      <w:r w:rsidRPr="0094432A">
        <w:rPr>
          <w:i/>
          <w:iCs/>
        </w:rPr>
        <w:t xml:space="preserve"> </w:t>
      </w:r>
      <w:proofErr w:type="spellStart"/>
      <w:r w:rsidRPr="0094432A">
        <w:rPr>
          <w:i/>
          <w:iCs/>
        </w:rPr>
        <w:t>Enforcement</w:t>
      </w:r>
      <w:proofErr w:type="spellEnd"/>
      <w:r w:rsidRPr="0094432A">
        <w:rPr>
          <w:i/>
          <w:iCs/>
        </w:rPr>
        <w:t xml:space="preserve"> </w:t>
      </w:r>
      <w:proofErr w:type="spellStart"/>
      <w:r w:rsidRPr="0094432A">
        <w:rPr>
          <w:i/>
          <w:iCs/>
        </w:rPr>
        <w:t>Fairness</w:t>
      </w:r>
      <w:proofErr w:type="spellEnd"/>
      <w:r w:rsidRPr="0094432A">
        <w:rPr>
          <w:i/>
          <w:iCs/>
        </w:rPr>
        <w:t xml:space="preserve"> </w:t>
      </w:r>
      <w:proofErr w:type="spellStart"/>
      <w:r w:rsidRPr="0094432A">
        <w:rPr>
          <w:i/>
          <w:iCs/>
        </w:rPr>
        <w:t>Act</w:t>
      </w:r>
      <w:proofErr w:type="spellEnd"/>
      <w:r w:rsidRPr="0094432A">
        <w:t xml:space="preserve">) afin d'aider les petites entreprises à comprendre et à respecter la </w:t>
      </w:r>
      <w:r w:rsidRPr="0094432A">
        <w:rPr>
          <w:i/>
          <w:iCs/>
        </w:rPr>
        <w:t xml:space="preserve">Consumer </w:t>
      </w:r>
      <w:proofErr w:type="spellStart"/>
      <w:r w:rsidRPr="0094432A">
        <w:rPr>
          <w:i/>
          <w:iCs/>
        </w:rPr>
        <w:t>Antiseptic</w:t>
      </w:r>
      <w:proofErr w:type="spellEnd"/>
      <w:r w:rsidRPr="0094432A">
        <w:rPr>
          <w:i/>
          <w:iCs/>
        </w:rPr>
        <w:t xml:space="preserve"> </w:t>
      </w:r>
      <w:proofErr w:type="spellStart"/>
      <w:r w:rsidRPr="0094432A">
        <w:rPr>
          <w:i/>
          <w:iCs/>
        </w:rPr>
        <w:t>Rub</w:t>
      </w:r>
      <w:proofErr w:type="spellEnd"/>
      <w:r w:rsidR="0094432A" w:rsidRPr="0094432A">
        <w:rPr>
          <w:i/>
          <w:iCs/>
        </w:rPr>
        <w:t xml:space="preserve">; </w:t>
      </w:r>
      <w:proofErr w:type="spellStart"/>
      <w:r w:rsidR="0094432A" w:rsidRPr="0094432A">
        <w:rPr>
          <w:i/>
          <w:iCs/>
        </w:rPr>
        <w:t>F</w:t>
      </w:r>
      <w:r w:rsidRPr="0094432A">
        <w:rPr>
          <w:i/>
          <w:iCs/>
        </w:rPr>
        <w:t>inding</w:t>
      </w:r>
      <w:proofErr w:type="spellEnd"/>
      <w:r w:rsidRPr="0094432A">
        <w:rPr>
          <w:i/>
          <w:iCs/>
        </w:rPr>
        <w:t xml:space="preserve"> of </w:t>
      </w:r>
      <w:proofErr w:type="spellStart"/>
      <w:r w:rsidRPr="0094432A">
        <w:rPr>
          <w:i/>
          <w:iCs/>
        </w:rPr>
        <w:t>Ineligibility</w:t>
      </w:r>
      <w:proofErr w:type="spellEnd"/>
      <w:r w:rsidRPr="0094432A">
        <w:rPr>
          <w:i/>
          <w:iCs/>
        </w:rPr>
        <w:t xml:space="preserve"> for Inclusion in Final </w:t>
      </w:r>
      <w:proofErr w:type="spellStart"/>
      <w:r w:rsidRPr="0094432A">
        <w:rPr>
          <w:i/>
          <w:iCs/>
        </w:rPr>
        <w:t>Monograph</w:t>
      </w:r>
      <w:proofErr w:type="spellEnd"/>
      <w:r w:rsidRPr="0094432A">
        <w:rPr>
          <w:i/>
          <w:iCs/>
        </w:rPr>
        <w:t xml:space="preserve"> (Consumer </w:t>
      </w:r>
      <w:proofErr w:type="spellStart"/>
      <w:r w:rsidRPr="0094432A">
        <w:rPr>
          <w:i/>
          <w:iCs/>
        </w:rPr>
        <w:t>Antiseptic</w:t>
      </w:r>
      <w:proofErr w:type="spellEnd"/>
      <w:r w:rsidRPr="0094432A">
        <w:rPr>
          <w:i/>
          <w:iCs/>
        </w:rPr>
        <w:t xml:space="preserve"> </w:t>
      </w:r>
      <w:proofErr w:type="spellStart"/>
      <w:r w:rsidRPr="0094432A">
        <w:rPr>
          <w:i/>
          <w:iCs/>
        </w:rPr>
        <w:t>Rub</w:t>
      </w:r>
      <w:proofErr w:type="spellEnd"/>
      <w:r w:rsidRPr="0094432A">
        <w:rPr>
          <w:i/>
          <w:iCs/>
        </w:rPr>
        <w:t xml:space="preserve"> FR)</w:t>
      </w:r>
      <w:r w:rsidRPr="0094432A">
        <w:t xml:space="preserve"> (Règle finale concernant les frictions antiseptiques de consommation</w:t>
      </w:r>
      <w:r w:rsidR="0094432A" w:rsidRPr="0094432A">
        <w:t>; c</w:t>
      </w:r>
      <w:r w:rsidRPr="0094432A">
        <w:t>onstatation de l'inadmissibilité pour inclusion dans la monographie finale)</w:t>
      </w:r>
      <w:r w:rsidR="0094432A" w:rsidRPr="0094432A">
        <w:t>. D</w:t>
      </w:r>
      <w:r w:rsidRPr="0094432A">
        <w:t>ans la Règle finale concernant les frictions antiseptiques de consommation, la FDA établit que 28 ingrédients actifs utilisés dans les produits antiseptiques de consommation en vente libre (c'est</w:t>
      </w:r>
      <w:r w:rsidR="0094432A" w:rsidRPr="0094432A">
        <w:t>-</w:t>
      </w:r>
      <w:r w:rsidRPr="0094432A">
        <w:t>à</w:t>
      </w:r>
      <w:r w:rsidR="0094432A" w:rsidRPr="0094432A">
        <w:t>-</w:t>
      </w:r>
      <w:r w:rsidRPr="0094432A">
        <w:t>dire sans ordonnance) destinés à être utilisés sans eau (frictions antiseptiques de consommation) ne sont pas admissibles pour évaluation au titre de l'Examen des médicaments en vente libre, employé pour évaluer la sécurité et l'efficacité des médicaments en vente libre commercialisés aux États</w:t>
      </w:r>
      <w:r w:rsidR="0094432A" w:rsidRPr="0094432A">
        <w:t>-</w:t>
      </w:r>
      <w:r w:rsidRPr="0094432A">
        <w:t xml:space="preserve">Unis au plus tard en </w:t>
      </w:r>
      <w:r w:rsidR="0094432A" w:rsidRPr="0094432A">
        <w:t>mai 1</w:t>
      </w:r>
      <w:r w:rsidRPr="0094432A">
        <w:t>972</w:t>
      </w:r>
      <w:r w:rsidR="0094432A" w:rsidRPr="0094432A">
        <w:t>. E</w:t>
      </w:r>
      <w:r w:rsidRPr="0094432A">
        <w:t xml:space="preserve">n outre, la Règle finale concernant les frictions antiseptiques énonce que trois ingrédients actifs utilisés dans les produits antiseptiques de </w:t>
      </w:r>
      <w:proofErr w:type="spellStart"/>
      <w:r w:rsidRPr="0094432A">
        <w:t>consommationadmissibles</w:t>
      </w:r>
      <w:proofErr w:type="spellEnd"/>
      <w:r w:rsidRPr="0094432A">
        <w:t xml:space="preserve"> pour évaluation au titre de l'Examen des médicaments en vente libre et fait droit aux demandes de report temporaire de la réglementation sur ces trois ingrédients admissible afin de permettre l'élaboration et la soumission de nouvelles données relatives à la sécurité et à l'efficacité.</w:t>
      </w:r>
    </w:p>
    <w:p w14:paraId="050B9EBF" w14:textId="42C9CF93" w:rsidR="006027EB" w:rsidRPr="0094432A" w:rsidRDefault="00435305" w:rsidP="0094432A">
      <w:pPr>
        <w:spacing w:after="120"/>
        <w:rPr>
          <w:rFonts w:eastAsia="Calibri" w:cs="Times New Roman"/>
          <w:szCs w:val="18"/>
        </w:rPr>
      </w:pPr>
      <w:r w:rsidRPr="0094432A">
        <w:t xml:space="preserve">Les lignes directrices sont accessibles sur le site Web de la FDA à l'adresse suivante: </w:t>
      </w:r>
      <w:hyperlink r:id="rId12" w:tgtFrame="_blank" w:history="1">
        <w:r w:rsidR="0094432A" w:rsidRPr="0094432A">
          <w:rPr>
            <w:rStyle w:val="Hyperlink"/>
          </w:rPr>
          <w:t>https://www.fda.gov/regulatory-information/search-fda-guidance-documents/consumer-antiseptic-rub-final-rule-questions-and-answers-guidance-industry</w:t>
        </w:r>
      </w:hyperlink>
      <w:r w:rsidRPr="0094432A">
        <w:t xml:space="preserve"> et visent à aider les petites entreprises à comprendre et à respecter la Règle finale concernant les frictions antiseptiques de consommation</w:t>
      </w:r>
      <w:r w:rsidR="0094432A" w:rsidRPr="0094432A">
        <w:t>; c</w:t>
      </w:r>
      <w:r w:rsidRPr="0094432A">
        <w:t>onstatation de l'inadmissibilité pour inclusion dans la monographie finale (</w:t>
      </w:r>
      <w:hyperlink r:id="rId13" w:tgtFrame="_blank" w:history="1">
        <w:r w:rsidR="0094432A" w:rsidRPr="0094432A">
          <w:rPr>
            <w:rStyle w:val="Hyperlink"/>
          </w:rPr>
          <w:t>84 FR 14847, 12</w:t>
        </w:r>
        <w:r w:rsidR="00024561">
          <w:t> </w:t>
        </w:r>
        <w:r w:rsidR="0094432A" w:rsidRPr="0094432A">
          <w:rPr>
            <w:rStyle w:val="Hyperlink"/>
          </w:rPr>
          <w:t>avril</w:t>
        </w:r>
        <w:r w:rsidR="00024561">
          <w:t> </w:t>
        </w:r>
        <w:r w:rsidR="0094432A" w:rsidRPr="0094432A">
          <w:rPr>
            <w:rStyle w:val="Hyperlink"/>
          </w:rPr>
          <w:t>2019</w:t>
        </w:r>
      </w:hyperlink>
      <w:r w:rsidRPr="0094432A">
        <w:t>), qui s'applique aux ingrédients actifs utilisés dans les produits antiseptiques de consommation en vente libre qui sont parfois désignés sous les termes frictions, produits sans rinçage ou désinfectants pour les mains</w:t>
      </w:r>
      <w:r w:rsidR="0094432A" w:rsidRPr="0094432A">
        <w:t>. L</w:t>
      </w:r>
      <w:r w:rsidRPr="0094432A">
        <w:t>a Règle finale concernant les frictions antiseptiques de consommation s'applique aussi aux ingrédients actifs utilisés dans les lingettes antiseptiques de consommation en vente libre.</w:t>
      </w:r>
    </w:p>
    <w:p w14:paraId="0EC09AA2" w14:textId="641E4A3F" w:rsidR="004E0807" w:rsidRPr="0094432A" w:rsidRDefault="00435305" w:rsidP="0094432A">
      <w:pPr>
        <w:spacing w:after="120"/>
        <w:rPr>
          <w:rFonts w:eastAsia="Calibri" w:cs="Times New Roman"/>
          <w:szCs w:val="18"/>
        </w:rPr>
      </w:pPr>
      <w:r w:rsidRPr="0094432A">
        <w:t>Les lignes directrices notifiées sont le reflet de la position actuelle de l'Agence des médicaments et des produits alimentaires (FDA ou l'Agence) sur ce sujet</w:t>
      </w:r>
      <w:r w:rsidR="0094432A" w:rsidRPr="0094432A">
        <w:t>. L</w:t>
      </w:r>
      <w:r w:rsidRPr="0094432A">
        <w:t>e texte n'établit de droit pour personne et ne lie ni la FDA, ni le public</w:t>
      </w:r>
      <w:r w:rsidR="0094432A" w:rsidRPr="0094432A">
        <w:t>. U</w:t>
      </w:r>
      <w:r w:rsidRPr="0094432A">
        <w:t>ne autre approche peut être utilisée si elle satisfait aux prescriptions des textes législatifs et réglementaires applicables</w:t>
      </w:r>
      <w:r w:rsidR="0094432A" w:rsidRPr="0094432A">
        <w:t>. V</w:t>
      </w:r>
      <w:r w:rsidRPr="0094432A">
        <w:t>ous pouvez contacter le bureau de la FDA chargé de ces lignes directrices aux coordonnées indiquées sur la page de garde</w:t>
      </w:r>
      <w:r w:rsidR="0094432A" w:rsidRPr="0094432A">
        <w:t xml:space="preserve">: </w:t>
      </w:r>
      <w:r w:rsidR="0094432A" w:rsidRPr="0094432A">
        <w:rPr>
          <w:i/>
          <w:iCs/>
        </w:rPr>
        <w:t>O</w:t>
      </w:r>
      <w:r w:rsidRPr="0094432A">
        <w:rPr>
          <w:i/>
          <w:iCs/>
        </w:rPr>
        <w:t xml:space="preserve">ffice of Communications, Division of Drug Information, Center for Drug </w:t>
      </w:r>
      <w:proofErr w:type="spellStart"/>
      <w:r w:rsidRPr="0094432A">
        <w:rPr>
          <w:i/>
          <w:iCs/>
        </w:rPr>
        <w:t>Evaluation</w:t>
      </w:r>
      <w:proofErr w:type="spellEnd"/>
      <w:r w:rsidRPr="0094432A">
        <w:rPr>
          <w:i/>
          <w:iCs/>
        </w:rPr>
        <w:t xml:space="preserve"> and </w:t>
      </w:r>
      <w:proofErr w:type="spellStart"/>
      <w:r w:rsidRPr="0094432A">
        <w:rPr>
          <w:i/>
          <w:iCs/>
        </w:rPr>
        <w:t>Research</w:t>
      </w:r>
      <w:proofErr w:type="spellEnd"/>
      <w:r w:rsidRPr="0094432A">
        <w:t xml:space="preserve"> (Office de la communication, Division des renseignements sur les médicaments, Centre d</w:t>
      </w:r>
      <w:r w:rsidR="0094432A" w:rsidRPr="0094432A">
        <w:t>'</w:t>
      </w:r>
      <w:r w:rsidRPr="0094432A">
        <w:t>évaluation et de recherche sur les médicament).</w:t>
      </w:r>
    </w:p>
    <w:p w14:paraId="06E84A8C" w14:textId="14C0CD97" w:rsidR="006027EB" w:rsidRPr="0094432A" w:rsidRDefault="00435305" w:rsidP="0094432A">
      <w:pPr>
        <w:spacing w:after="120"/>
        <w:rPr>
          <w:rFonts w:eastAsia="Calibri" w:cs="Times New Roman"/>
          <w:szCs w:val="18"/>
        </w:rPr>
      </w:pPr>
      <w:r w:rsidRPr="0094432A">
        <w:t>CALENDRIER</w:t>
      </w:r>
      <w:r w:rsidR="0094432A" w:rsidRPr="0094432A">
        <w:t>: L</w:t>
      </w:r>
      <w:r w:rsidRPr="0094432A">
        <w:t xml:space="preserve">'avis de disponibilité des lignes directrices a été publié dans le </w:t>
      </w:r>
      <w:proofErr w:type="spellStart"/>
      <w:r w:rsidRPr="0094432A">
        <w:t>Federal</w:t>
      </w:r>
      <w:proofErr w:type="spellEnd"/>
      <w:r w:rsidRPr="0094432A">
        <w:t xml:space="preserve"> </w:t>
      </w:r>
      <w:proofErr w:type="spellStart"/>
      <w:r w:rsidRPr="0094432A">
        <w:t>Register</w:t>
      </w:r>
      <w:proofErr w:type="spellEnd"/>
      <w:r w:rsidRPr="0094432A">
        <w:t xml:space="preserve"> le 3</w:t>
      </w:r>
      <w:r w:rsidR="0094432A" w:rsidRPr="0094432A">
        <w:t>1</w:t>
      </w:r>
      <w:r w:rsidR="00024561">
        <w:t> </w:t>
      </w:r>
      <w:r w:rsidR="0094432A" w:rsidRPr="0094432A">
        <w:t>décembre</w:t>
      </w:r>
      <w:r w:rsidR="00024561">
        <w:t> </w:t>
      </w:r>
      <w:r w:rsidR="0094432A" w:rsidRPr="0094432A">
        <w:t>2</w:t>
      </w:r>
      <w:r w:rsidRPr="0094432A">
        <w:t>020.</w:t>
      </w:r>
    </w:p>
    <w:p w14:paraId="349A2EC6" w14:textId="359BB095" w:rsidR="004E0807" w:rsidRPr="0094432A" w:rsidRDefault="00435305" w:rsidP="0094432A">
      <w:pPr>
        <w:spacing w:after="120"/>
        <w:rPr>
          <w:rFonts w:eastAsia="Calibri" w:cs="Times New Roman"/>
          <w:szCs w:val="18"/>
        </w:rPr>
      </w:pPr>
      <w:r w:rsidRPr="0094432A">
        <w:t xml:space="preserve">Le présent avis de disponibilité et les précédentes actions notifiées sous la cote </w:t>
      </w:r>
      <w:hyperlink r:id="rId14" w:tgtFrame="_blank" w:history="1">
        <w:r w:rsidR="0094432A" w:rsidRPr="0094432A">
          <w:rPr>
            <w:rStyle w:val="Hyperlink"/>
          </w:rPr>
          <w:t>G/TBT/N/USA/1167</w:t>
        </w:r>
      </w:hyperlink>
      <w:r w:rsidRPr="0094432A">
        <w:t xml:space="preserve"> portent le numéro de dossier de consultation (</w:t>
      </w:r>
      <w:proofErr w:type="spellStart"/>
      <w:r w:rsidRPr="0094432A">
        <w:rPr>
          <w:i/>
          <w:iCs/>
        </w:rPr>
        <w:t>docket</w:t>
      </w:r>
      <w:proofErr w:type="spellEnd"/>
      <w:r w:rsidRPr="0094432A">
        <w:t>) FDA</w:t>
      </w:r>
      <w:r w:rsidR="0094432A" w:rsidRPr="0094432A">
        <w:t>-</w:t>
      </w:r>
      <w:r w:rsidRPr="0094432A">
        <w:t>2016</w:t>
      </w:r>
      <w:r w:rsidR="0094432A" w:rsidRPr="0094432A">
        <w:t>-</w:t>
      </w:r>
      <w:r w:rsidRPr="0094432A">
        <w:t>N</w:t>
      </w:r>
      <w:r w:rsidR="0094432A" w:rsidRPr="0094432A">
        <w:t>-</w:t>
      </w:r>
      <w:r w:rsidRPr="0094432A">
        <w:t>0124 (précédemment FDA</w:t>
      </w:r>
      <w:r w:rsidR="0094432A" w:rsidRPr="0094432A">
        <w:t>-</w:t>
      </w:r>
      <w:r w:rsidRPr="0094432A">
        <w:t>1975</w:t>
      </w:r>
      <w:r w:rsidR="0094432A" w:rsidRPr="0094432A">
        <w:t>-</w:t>
      </w:r>
      <w:r w:rsidRPr="0094432A">
        <w:t>N</w:t>
      </w:r>
      <w:r w:rsidR="0094432A" w:rsidRPr="0094432A">
        <w:t>-</w:t>
      </w:r>
      <w:r w:rsidRPr="0094432A">
        <w:t>0012)</w:t>
      </w:r>
      <w:r w:rsidR="0094432A" w:rsidRPr="0094432A">
        <w:t>. L</w:t>
      </w:r>
      <w:r w:rsidRPr="0094432A">
        <w:t xml:space="preserve">es dossiers sont disponibles sur le site </w:t>
      </w:r>
      <w:hyperlink r:id="rId15" w:tgtFrame="_blank" w:history="1">
        <w:r w:rsidR="0094432A" w:rsidRPr="0094432A">
          <w:rPr>
            <w:rStyle w:val="Hyperlink"/>
          </w:rPr>
          <w:t>Regulations.gov</w:t>
        </w:r>
      </w:hyperlink>
      <w:r w:rsidRPr="0094432A">
        <w:t xml:space="preserve"> à l'adresse </w:t>
      </w:r>
      <w:hyperlink r:id="rId16" w:history="1">
        <w:r w:rsidR="0094432A" w:rsidRPr="0094432A">
          <w:rPr>
            <w:rStyle w:val="Hyperlink"/>
          </w:rPr>
          <w:t>https://www.regulations.gov/docket?D=FDA-2016-N-0124</w:t>
        </w:r>
      </w:hyperlink>
      <w:r w:rsidRPr="0094432A">
        <w:t xml:space="preserve"> et </w:t>
      </w:r>
      <w:hyperlink r:id="rId17" w:history="1">
        <w:r w:rsidR="0094432A" w:rsidRPr="0094432A">
          <w:rPr>
            <w:rStyle w:val="Hyperlink"/>
          </w:rPr>
          <w:t>https://www.regulations.gov/docket?D=FDA-1975-N-0012</w:t>
        </w:r>
      </w:hyperlink>
      <w:r w:rsidRPr="0094432A">
        <w:t xml:space="preserve"> et permettent d'accéder aux documents principaux et aux documents justificatifs, ainsi qu'aux observations reçues</w:t>
      </w:r>
      <w:r w:rsidR="0094432A" w:rsidRPr="0094432A">
        <w:t>. L</w:t>
      </w:r>
      <w:r w:rsidRPr="0094432A">
        <w:t xml:space="preserve">es documents sont également disponibles sur le site </w:t>
      </w:r>
      <w:hyperlink r:id="rId18" w:tgtFrame="_blank" w:history="1">
        <w:r w:rsidR="0094432A" w:rsidRPr="0094432A">
          <w:rPr>
            <w:rStyle w:val="Hyperlink"/>
          </w:rPr>
          <w:t>Regulations.gov</w:t>
        </w:r>
      </w:hyperlink>
      <w:r w:rsidRPr="0094432A">
        <w:t xml:space="preserve"> en effectuant une recherche par numéro de dossier de consultation (</w:t>
      </w:r>
      <w:proofErr w:type="spellStart"/>
      <w:r w:rsidRPr="0094432A">
        <w:rPr>
          <w:i/>
          <w:iCs/>
        </w:rPr>
        <w:t>docket</w:t>
      </w:r>
      <w:proofErr w:type="spellEnd"/>
      <w:r w:rsidRPr="0094432A">
        <w:t>).</w:t>
      </w:r>
    </w:p>
    <w:p w14:paraId="5673CFFF" w14:textId="340BE5E7" w:rsidR="004E0807" w:rsidRPr="0094432A" w:rsidRDefault="009E7957" w:rsidP="009E7957">
      <w:pPr>
        <w:keepNext/>
        <w:keepLines/>
        <w:spacing w:after="120"/>
        <w:rPr>
          <w:rFonts w:eastAsia="Calibri" w:cs="Times New Roman"/>
          <w:szCs w:val="18"/>
        </w:rPr>
      </w:pPr>
      <w:hyperlink r:id="rId19" w:tgtFrame="_blank" w:history="1">
        <w:r w:rsidR="0094432A" w:rsidRPr="0094432A">
          <w:rPr>
            <w:rStyle w:val="Hyperlink"/>
          </w:rPr>
          <w:t>G/</w:t>
        </w:r>
        <w:proofErr w:type="spellStart"/>
        <w:r w:rsidR="0094432A" w:rsidRPr="0094432A">
          <w:rPr>
            <w:rStyle w:val="Hyperlink"/>
          </w:rPr>
          <w:t>TBT</w:t>
        </w:r>
        <w:proofErr w:type="spellEnd"/>
        <w:r w:rsidR="0094432A" w:rsidRPr="0094432A">
          <w:rPr>
            <w:rStyle w:val="Hyperlink"/>
          </w:rPr>
          <w:t>/N/USA/875 et ses addenda</w:t>
        </w:r>
      </w:hyperlink>
      <w:r w:rsidR="004E0807" w:rsidRPr="0094432A">
        <w:t xml:space="preserve"> </w:t>
      </w:r>
      <w:r w:rsidR="0094432A" w:rsidRPr="0094432A">
        <w:t>-</w:t>
      </w:r>
      <w:r w:rsidR="004E0807" w:rsidRPr="0094432A">
        <w:t xml:space="preserve"> </w:t>
      </w:r>
      <w:proofErr w:type="spellStart"/>
      <w:r w:rsidR="004E0807" w:rsidRPr="0094432A">
        <w:rPr>
          <w:i/>
          <w:iCs/>
        </w:rPr>
        <w:t>Safety</w:t>
      </w:r>
      <w:proofErr w:type="spellEnd"/>
      <w:r w:rsidR="004E0807" w:rsidRPr="0094432A">
        <w:rPr>
          <w:i/>
          <w:iCs/>
        </w:rPr>
        <w:t xml:space="preserve"> and </w:t>
      </w:r>
      <w:proofErr w:type="spellStart"/>
      <w:r w:rsidR="004E0807" w:rsidRPr="0094432A">
        <w:rPr>
          <w:i/>
          <w:iCs/>
        </w:rPr>
        <w:t>Effectiveness</w:t>
      </w:r>
      <w:proofErr w:type="spellEnd"/>
      <w:r w:rsidR="004E0807" w:rsidRPr="0094432A">
        <w:rPr>
          <w:i/>
          <w:iCs/>
        </w:rPr>
        <w:t xml:space="preserve"> of Consumer </w:t>
      </w:r>
      <w:proofErr w:type="spellStart"/>
      <w:r w:rsidR="004E0807" w:rsidRPr="0094432A">
        <w:rPr>
          <w:i/>
          <w:iCs/>
        </w:rPr>
        <w:t>Antiseptic</w:t>
      </w:r>
      <w:proofErr w:type="spellEnd"/>
      <w:r w:rsidR="004E0807" w:rsidRPr="0094432A">
        <w:rPr>
          <w:i/>
          <w:iCs/>
        </w:rPr>
        <w:t xml:space="preserve"> </w:t>
      </w:r>
      <w:proofErr w:type="spellStart"/>
      <w:r w:rsidR="004E0807" w:rsidRPr="0094432A">
        <w:rPr>
          <w:i/>
          <w:iCs/>
        </w:rPr>
        <w:t>Rubs</w:t>
      </w:r>
      <w:proofErr w:type="spellEnd"/>
      <w:r w:rsidR="0094432A" w:rsidRPr="0094432A">
        <w:rPr>
          <w:i/>
          <w:iCs/>
        </w:rPr>
        <w:t xml:space="preserve">; </w:t>
      </w:r>
      <w:proofErr w:type="spellStart"/>
      <w:r w:rsidR="0094432A" w:rsidRPr="0094432A">
        <w:rPr>
          <w:i/>
          <w:iCs/>
        </w:rPr>
        <w:t>T</w:t>
      </w:r>
      <w:r w:rsidR="004E0807" w:rsidRPr="0094432A">
        <w:rPr>
          <w:i/>
          <w:iCs/>
        </w:rPr>
        <w:t>opical</w:t>
      </w:r>
      <w:proofErr w:type="spellEnd"/>
      <w:r w:rsidR="004E0807" w:rsidRPr="0094432A">
        <w:rPr>
          <w:i/>
          <w:iCs/>
        </w:rPr>
        <w:t xml:space="preserve"> </w:t>
      </w:r>
      <w:proofErr w:type="spellStart"/>
      <w:r w:rsidR="004E0807" w:rsidRPr="0094432A">
        <w:rPr>
          <w:i/>
          <w:iCs/>
        </w:rPr>
        <w:t>Antimicrobial</w:t>
      </w:r>
      <w:proofErr w:type="spellEnd"/>
      <w:r w:rsidR="004E0807" w:rsidRPr="0094432A">
        <w:rPr>
          <w:i/>
          <w:iCs/>
        </w:rPr>
        <w:t xml:space="preserve"> Drug </w:t>
      </w:r>
      <w:proofErr w:type="spellStart"/>
      <w:r w:rsidR="004E0807" w:rsidRPr="0094432A">
        <w:rPr>
          <w:i/>
          <w:iCs/>
        </w:rPr>
        <w:t>Products</w:t>
      </w:r>
      <w:proofErr w:type="spellEnd"/>
      <w:r w:rsidR="004E0807" w:rsidRPr="0094432A">
        <w:rPr>
          <w:i/>
          <w:iCs/>
        </w:rPr>
        <w:t xml:space="preserve"> for Over</w:t>
      </w:r>
      <w:r w:rsidR="0094432A" w:rsidRPr="0094432A">
        <w:rPr>
          <w:i/>
          <w:iCs/>
        </w:rPr>
        <w:t>-</w:t>
      </w:r>
      <w:r w:rsidR="004E0807" w:rsidRPr="0094432A">
        <w:rPr>
          <w:i/>
          <w:iCs/>
        </w:rPr>
        <w:t>the</w:t>
      </w:r>
      <w:r w:rsidR="0094432A" w:rsidRPr="0094432A">
        <w:rPr>
          <w:i/>
          <w:iCs/>
        </w:rPr>
        <w:t>-</w:t>
      </w:r>
      <w:r w:rsidR="004E0807" w:rsidRPr="0094432A">
        <w:rPr>
          <w:i/>
          <w:iCs/>
        </w:rPr>
        <w:t>Counter Human Use</w:t>
      </w:r>
      <w:r w:rsidR="004E0807" w:rsidRPr="0094432A">
        <w:t xml:space="preserve"> (Sécurité et efficacité des produits antiseptiques de consommation</w:t>
      </w:r>
      <w:r w:rsidR="0094432A" w:rsidRPr="0094432A">
        <w:t>; M</w:t>
      </w:r>
      <w:r w:rsidR="004E0807" w:rsidRPr="0094432A">
        <w:t>édicaments antimicrobiens topiques, en vente libre, à usage humain)</w:t>
      </w:r>
    </w:p>
    <w:p w14:paraId="02C052BF" w14:textId="17B46B83" w:rsidR="006C5A96" w:rsidRPr="0094432A" w:rsidRDefault="0094432A" w:rsidP="009E7957">
      <w:pPr>
        <w:keepNext/>
        <w:keepLines/>
        <w:jc w:val="center"/>
        <w:rPr>
          <w:b/>
        </w:rPr>
      </w:pPr>
      <w:r w:rsidRPr="0094432A">
        <w:rPr>
          <w:b/>
        </w:rPr>
        <w:t>__________</w:t>
      </w:r>
      <w:bookmarkEnd w:id="8"/>
    </w:p>
    <w:sectPr w:rsidR="006C5A96" w:rsidRPr="0094432A" w:rsidSect="0094432A">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8FC4" w14:textId="77777777" w:rsidR="00466229" w:rsidRPr="0094432A" w:rsidRDefault="00435305">
      <w:bookmarkStart w:id="4" w:name="_Hlk62572360"/>
      <w:bookmarkStart w:id="5" w:name="_Hlk62572361"/>
      <w:r w:rsidRPr="0094432A">
        <w:separator/>
      </w:r>
      <w:bookmarkEnd w:id="4"/>
      <w:bookmarkEnd w:id="5"/>
    </w:p>
  </w:endnote>
  <w:endnote w:type="continuationSeparator" w:id="0">
    <w:p w14:paraId="662EEE08" w14:textId="77777777" w:rsidR="00466229" w:rsidRPr="0094432A" w:rsidRDefault="00435305">
      <w:bookmarkStart w:id="6" w:name="_Hlk62572362"/>
      <w:bookmarkStart w:id="7" w:name="_Hlk62572363"/>
      <w:r w:rsidRPr="0094432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7CE4" w14:textId="17FA25EB" w:rsidR="00544326" w:rsidRPr="0094432A" w:rsidRDefault="0094432A" w:rsidP="0094432A">
    <w:pPr>
      <w:pStyle w:val="Footer"/>
    </w:pPr>
    <w:bookmarkStart w:id="16" w:name="_Hlk62572348"/>
    <w:bookmarkStart w:id="17" w:name="_Hlk62572349"/>
    <w:r w:rsidRPr="0094432A">
      <w:t xml:space="preserve"> </w:t>
    </w:r>
    <w:bookmarkEnd w:id="16"/>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BB47" w14:textId="66B02FAA" w:rsidR="00544326" w:rsidRPr="0094432A" w:rsidRDefault="0094432A" w:rsidP="0094432A">
    <w:pPr>
      <w:pStyle w:val="Footer"/>
    </w:pPr>
    <w:bookmarkStart w:id="18" w:name="_Hlk62572350"/>
    <w:bookmarkStart w:id="19" w:name="_Hlk62572351"/>
    <w:r w:rsidRPr="0094432A">
      <w:t xml:space="preserve"> </w:t>
    </w:r>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BE89" w14:textId="6E41380B" w:rsidR="004E0807" w:rsidRPr="0094432A" w:rsidRDefault="0094432A" w:rsidP="0094432A">
    <w:pPr>
      <w:pStyle w:val="Footer"/>
    </w:pPr>
    <w:bookmarkStart w:id="22" w:name="_Hlk62572354"/>
    <w:bookmarkStart w:id="23" w:name="_Hlk62572355"/>
    <w:r w:rsidRPr="0094432A">
      <w:t xml:space="preserve"> </w:t>
    </w:r>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4F9CD" w14:textId="77777777" w:rsidR="00724E52" w:rsidRPr="0094432A" w:rsidRDefault="00435305" w:rsidP="00ED54E0">
      <w:bookmarkStart w:id="0" w:name="_Hlk62572356"/>
      <w:bookmarkStart w:id="1" w:name="_Hlk62572357"/>
      <w:r w:rsidRPr="0094432A">
        <w:separator/>
      </w:r>
      <w:bookmarkEnd w:id="0"/>
      <w:bookmarkEnd w:id="1"/>
    </w:p>
  </w:footnote>
  <w:footnote w:type="continuationSeparator" w:id="0">
    <w:p w14:paraId="3E5C01C1" w14:textId="77777777" w:rsidR="00724E52" w:rsidRPr="0094432A" w:rsidRDefault="00435305" w:rsidP="00ED54E0">
      <w:bookmarkStart w:id="2" w:name="_Hlk62572358"/>
      <w:bookmarkStart w:id="3" w:name="_Hlk62572359"/>
      <w:r w:rsidRPr="0094432A">
        <w:continuationSeparator/>
      </w:r>
      <w:bookmarkEnd w:id="2"/>
      <w:bookmarkEnd w:id="3"/>
    </w:p>
  </w:footnote>
  <w:footnote w:id="1">
    <w:p w14:paraId="1CE4BC72" w14:textId="2AFB47E4" w:rsidR="0094432A" w:rsidRDefault="0094432A">
      <w:pPr>
        <w:pStyle w:val="FootnoteText"/>
      </w:pPr>
      <w:bookmarkStart w:id="10" w:name="_Hlk62572342"/>
      <w:bookmarkStart w:id="11" w:name="_Hlk62572343"/>
      <w:r>
        <w:rPr>
          <w:rStyle w:val="FootnoteReference"/>
        </w:rPr>
        <w:footnoteRef/>
      </w:r>
      <w:r>
        <w:t xml:space="preserve"> </w:t>
      </w:r>
      <w:r w:rsidRPr="0094432A">
        <w:t xml:space="preserve">Il est possible d'indiquer une adresse de site Web, de joindre un fichier en format </w:t>
      </w:r>
      <w:proofErr w:type="spellStart"/>
      <w:r w:rsidRPr="0094432A">
        <w:t>pdf</w:t>
      </w:r>
      <w:proofErr w:type="spellEnd"/>
      <w:r w:rsidRPr="0094432A">
        <w:t xml:space="preserve"> ou de fournir tout autre renseignement permettant d'accéder au texte de la mesure finale et/ou des directives d'interprétation.</w:t>
      </w:r>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A658" w14:textId="77777777" w:rsidR="0094432A" w:rsidRPr="0094432A" w:rsidRDefault="0094432A" w:rsidP="0094432A">
    <w:pPr>
      <w:pStyle w:val="Header"/>
      <w:spacing w:after="240"/>
      <w:jc w:val="center"/>
    </w:pPr>
    <w:bookmarkStart w:id="12" w:name="_Hlk62572344"/>
    <w:bookmarkStart w:id="13" w:name="_Hlk62572345"/>
    <w:r w:rsidRPr="0094432A">
      <w:t>G/</w:t>
    </w:r>
    <w:proofErr w:type="spellStart"/>
    <w:r w:rsidRPr="0094432A">
      <w:t>TBT</w:t>
    </w:r>
    <w:proofErr w:type="spellEnd"/>
    <w:r w:rsidRPr="0094432A">
      <w:t>/N/USA/1167/Add.2</w:t>
    </w:r>
  </w:p>
  <w:p w14:paraId="33AC54E3" w14:textId="77777777" w:rsidR="0094432A" w:rsidRPr="0094432A" w:rsidRDefault="0094432A" w:rsidP="0094432A">
    <w:pPr>
      <w:pStyle w:val="Header"/>
      <w:pBdr>
        <w:bottom w:val="single" w:sz="4" w:space="1" w:color="auto"/>
      </w:pBdr>
      <w:jc w:val="center"/>
    </w:pPr>
    <w:r w:rsidRPr="0094432A">
      <w:t xml:space="preserve">- </w:t>
    </w:r>
    <w:r w:rsidRPr="0094432A">
      <w:fldChar w:fldCharType="begin"/>
    </w:r>
    <w:r w:rsidRPr="0094432A">
      <w:instrText xml:space="preserve"> PAGE  \* Arabic  \* MERGEFORMAT </w:instrText>
    </w:r>
    <w:r w:rsidRPr="0094432A">
      <w:fldChar w:fldCharType="separate"/>
    </w:r>
    <w:r w:rsidRPr="0094432A">
      <w:t>1</w:t>
    </w:r>
    <w:r w:rsidRPr="0094432A">
      <w:fldChar w:fldCharType="end"/>
    </w:r>
    <w:r w:rsidRPr="0094432A">
      <w:t xml:space="preserve"> -</w:t>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15EB" w14:textId="77777777" w:rsidR="0094432A" w:rsidRPr="0094432A" w:rsidRDefault="0094432A" w:rsidP="0094432A">
    <w:pPr>
      <w:pStyle w:val="Header"/>
      <w:spacing w:after="240"/>
      <w:jc w:val="center"/>
    </w:pPr>
    <w:bookmarkStart w:id="14" w:name="_Hlk62572346"/>
    <w:bookmarkStart w:id="15" w:name="_Hlk62572347"/>
    <w:r w:rsidRPr="0094432A">
      <w:t>G/</w:t>
    </w:r>
    <w:proofErr w:type="spellStart"/>
    <w:r w:rsidRPr="0094432A">
      <w:t>TBT</w:t>
    </w:r>
    <w:proofErr w:type="spellEnd"/>
    <w:r w:rsidRPr="0094432A">
      <w:t>/N/USA/1167/Add.2</w:t>
    </w:r>
  </w:p>
  <w:p w14:paraId="0B28C34C" w14:textId="77777777" w:rsidR="0094432A" w:rsidRPr="0094432A" w:rsidRDefault="0094432A" w:rsidP="0094432A">
    <w:pPr>
      <w:pStyle w:val="Header"/>
      <w:pBdr>
        <w:bottom w:val="single" w:sz="4" w:space="1" w:color="auto"/>
      </w:pBdr>
      <w:jc w:val="center"/>
    </w:pPr>
    <w:r w:rsidRPr="0094432A">
      <w:t xml:space="preserve">- </w:t>
    </w:r>
    <w:r w:rsidRPr="0094432A">
      <w:fldChar w:fldCharType="begin"/>
    </w:r>
    <w:r w:rsidRPr="0094432A">
      <w:instrText xml:space="preserve"> PAGE  \* Arabic  \* MERGEFORMAT </w:instrText>
    </w:r>
    <w:r w:rsidRPr="0094432A">
      <w:fldChar w:fldCharType="separate"/>
    </w:r>
    <w:r w:rsidRPr="0094432A">
      <w:t>1</w:t>
    </w:r>
    <w:r w:rsidRPr="0094432A">
      <w:fldChar w:fldCharType="end"/>
    </w:r>
    <w:r w:rsidRPr="0094432A">
      <w:t xml:space="preserve"> -</w:t>
    </w:r>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4432A" w:rsidRPr="0094432A" w14:paraId="0CD8E6A3" w14:textId="77777777" w:rsidTr="0094432A">
      <w:trPr>
        <w:trHeight w:val="240"/>
        <w:jc w:val="center"/>
      </w:trPr>
      <w:tc>
        <w:tcPr>
          <w:tcW w:w="2053" w:type="pct"/>
          <w:shd w:val="clear" w:color="auto" w:fill="auto"/>
          <w:tcMar>
            <w:left w:w="108" w:type="dxa"/>
            <w:right w:w="108" w:type="dxa"/>
          </w:tcMar>
          <w:vAlign w:val="center"/>
        </w:tcPr>
        <w:p w14:paraId="088F3CF5" w14:textId="77777777" w:rsidR="0094432A" w:rsidRPr="0094432A" w:rsidRDefault="0094432A" w:rsidP="0094432A">
          <w:pPr>
            <w:rPr>
              <w:rFonts w:eastAsia="Verdana" w:cs="Verdana"/>
              <w:noProof/>
              <w:szCs w:val="18"/>
              <w:lang w:eastAsia="en-GB"/>
            </w:rPr>
          </w:pPr>
          <w:bookmarkStart w:id="20" w:name="_Hlk62572352"/>
          <w:bookmarkStart w:id="21" w:name="_Hlk62572353"/>
        </w:p>
      </w:tc>
      <w:tc>
        <w:tcPr>
          <w:tcW w:w="2947" w:type="pct"/>
          <w:gridSpan w:val="2"/>
          <w:shd w:val="clear" w:color="auto" w:fill="auto"/>
          <w:tcMar>
            <w:left w:w="108" w:type="dxa"/>
            <w:right w:w="108" w:type="dxa"/>
          </w:tcMar>
          <w:vAlign w:val="center"/>
        </w:tcPr>
        <w:p w14:paraId="7A2231AE" w14:textId="77777777" w:rsidR="0094432A" w:rsidRPr="0094432A" w:rsidRDefault="0094432A" w:rsidP="0094432A">
          <w:pPr>
            <w:jc w:val="right"/>
            <w:rPr>
              <w:rFonts w:eastAsia="Verdana" w:cs="Verdana"/>
              <w:b/>
              <w:color w:val="FF0000"/>
              <w:szCs w:val="18"/>
            </w:rPr>
          </w:pPr>
        </w:p>
      </w:tc>
    </w:tr>
    <w:tr w:rsidR="0094432A" w:rsidRPr="0094432A" w14:paraId="6365426E" w14:textId="77777777" w:rsidTr="0094432A">
      <w:trPr>
        <w:trHeight w:val="213"/>
        <w:jc w:val="center"/>
      </w:trPr>
      <w:tc>
        <w:tcPr>
          <w:tcW w:w="2053" w:type="pct"/>
          <w:vMerge w:val="restart"/>
          <w:shd w:val="clear" w:color="auto" w:fill="auto"/>
          <w:tcMar>
            <w:left w:w="0" w:type="dxa"/>
            <w:right w:w="0" w:type="dxa"/>
          </w:tcMar>
        </w:tcPr>
        <w:p w14:paraId="7814A998" w14:textId="2775591A" w:rsidR="0094432A" w:rsidRPr="0094432A" w:rsidRDefault="0094432A" w:rsidP="0094432A">
          <w:pPr>
            <w:jc w:val="left"/>
            <w:rPr>
              <w:rFonts w:eastAsia="Verdana" w:cs="Verdana"/>
              <w:szCs w:val="18"/>
            </w:rPr>
          </w:pPr>
          <w:r w:rsidRPr="0094432A">
            <w:rPr>
              <w:rFonts w:eastAsia="Verdana" w:cs="Verdana"/>
              <w:noProof/>
              <w:szCs w:val="18"/>
            </w:rPr>
            <w:drawing>
              <wp:inline distT="0" distB="0" distL="0" distR="0" wp14:anchorId="5BE814F5" wp14:editId="5C8EB854">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BBB16C4" w14:textId="77777777" w:rsidR="0094432A" w:rsidRPr="0094432A" w:rsidRDefault="0094432A" w:rsidP="0094432A">
          <w:pPr>
            <w:jc w:val="right"/>
            <w:rPr>
              <w:rFonts w:eastAsia="Verdana" w:cs="Verdana"/>
              <w:b/>
              <w:szCs w:val="18"/>
            </w:rPr>
          </w:pPr>
        </w:p>
      </w:tc>
    </w:tr>
    <w:tr w:rsidR="0094432A" w:rsidRPr="0094432A" w14:paraId="318885A3" w14:textId="77777777" w:rsidTr="0094432A">
      <w:trPr>
        <w:trHeight w:val="868"/>
        <w:jc w:val="center"/>
      </w:trPr>
      <w:tc>
        <w:tcPr>
          <w:tcW w:w="2053" w:type="pct"/>
          <w:vMerge/>
          <w:shd w:val="clear" w:color="auto" w:fill="auto"/>
          <w:tcMar>
            <w:left w:w="108" w:type="dxa"/>
            <w:right w:w="108" w:type="dxa"/>
          </w:tcMar>
        </w:tcPr>
        <w:p w14:paraId="3EB25F03" w14:textId="77777777" w:rsidR="0094432A" w:rsidRPr="0094432A" w:rsidRDefault="0094432A" w:rsidP="0094432A">
          <w:pPr>
            <w:jc w:val="left"/>
            <w:rPr>
              <w:rFonts w:eastAsia="Verdana" w:cs="Verdana"/>
              <w:noProof/>
              <w:szCs w:val="18"/>
              <w:lang w:eastAsia="en-GB"/>
            </w:rPr>
          </w:pPr>
        </w:p>
      </w:tc>
      <w:tc>
        <w:tcPr>
          <w:tcW w:w="2947" w:type="pct"/>
          <w:gridSpan w:val="2"/>
          <w:shd w:val="clear" w:color="auto" w:fill="auto"/>
          <w:tcMar>
            <w:left w:w="108" w:type="dxa"/>
            <w:right w:w="108" w:type="dxa"/>
          </w:tcMar>
        </w:tcPr>
        <w:p w14:paraId="5BF3C2E4" w14:textId="1603AE4E" w:rsidR="0094432A" w:rsidRPr="0094432A" w:rsidRDefault="0094432A" w:rsidP="0094432A">
          <w:pPr>
            <w:jc w:val="right"/>
            <w:rPr>
              <w:rFonts w:eastAsia="Verdana" w:cs="Verdana"/>
              <w:b/>
              <w:szCs w:val="18"/>
            </w:rPr>
          </w:pPr>
          <w:r w:rsidRPr="0094432A">
            <w:rPr>
              <w:b/>
              <w:szCs w:val="18"/>
            </w:rPr>
            <w:t>G/</w:t>
          </w:r>
          <w:proofErr w:type="spellStart"/>
          <w:r w:rsidRPr="0094432A">
            <w:rPr>
              <w:b/>
              <w:szCs w:val="18"/>
            </w:rPr>
            <w:t>TBT</w:t>
          </w:r>
          <w:proofErr w:type="spellEnd"/>
          <w:r w:rsidRPr="0094432A">
            <w:rPr>
              <w:b/>
              <w:szCs w:val="18"/>
            </w:rPr>
            <w:t>/N/USA/1167/Add.2</w:t>
          </w:r>
        </w:p>
      </w:tc>
    </w:tr>
    <w:tr w:rsidR="0094432A" w:rsidRPr="0094432A" w14:paraId="0E776FCD" w14:textId="77777777" w:rsidTr="0094432A">
      <w:trPr>
        <w:trHeight w:val="240"/>
        <w:jc w:val="center"/>
      </w:trPr>
      <w:tc>
        <w:tcPr>
          <w:tcW w:w="2053" w:type="pct"/>
          <w:vMerge/>
          <w:shd w:val="clear" w:color="auto" w:fill="auto"/>
          <w:tcMar>
            <w:left w:w="108" w:type="dxa"/>
            <w:right w:w="108" w:type="dxa"/>
          </w:tcMar>
          <w:vAlign w:val="center"/>
        </w:tcPr>
        <w:p w14:paraId="5D7B8BC4" w14:textId="77777777" w:rsidR="0094432A" w:rsidRPr="0094432A" w:rsidRDefault="0094432A" w:rsidP="0094432A">
          <w:pPr>
            <w:rPr>
              <w:rFonts w:eastAsia="Verdana" w:cs="Verdana"/>
              <w:szCs w:val="18"/>
            </w:rPr>
          </w:pPr>
        </w:p>
      </w:tc>
      <w:tc>
        <w:tcPr>
          <w:tcW w:w="2947" w:type="pct"/>
          <w:gridSpan w:val="2"/>
          <w:shd w:val="clear" w:color="auto" w:fill="auto"/>
          <w:tcMar>
            <w:left w:w="108" w:type="dxa"/>
            <w:right w:w="108" w:type="dxa"/>
          </w:tcMar>
          <w:vAlign w:val="center"/>
        </w:tcPr>
        <w:p w14:paraId="67ADB7F7" w14:textId="2588845B" w:rsidR="0094432A" w:rsidRPr="0094432A" w:rsidRDefault="0094432A" w:rsidP="0094432A">
          <w:pPr>
            <w:jc w:val="right"/>
            <w:rPr>
              <w:rFonts w:eastAsia="Verdana" w:cs="Verdana"/>
              <w:szCs w:val="18"/>
            </w:rPr>
          </w:pPr>
          <w:r w:rsidRPr="0094432A">
            <w:rPr>
              <w:rFonts w:eastAsia="Verdana" w:cs="Verdana"/>
              <w:szCs w:val="18"/>
            </w:rPr>
            <w:t>8 janvier 2021</w:t>
          </w:r>
        </w:p>
      </w:tc>
    </w:tr>
    <w:tr w:rsidR="0094432A" w:rsidRPr="0094432A" w14:paraId="3273254F" w14:textId="77777777" w:rsidTr="0094432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708C29F" w14:textId="0E27641A" w:rsidR="0094432A" w:rsidRPr="0094432A" w:rsidRDefault="0094432A" w:rsidP="0094432A">
          <w:pPr>
            <w:jc w:val="left"/>
            <w:rPr>
              <w:rFonts w:eastAsia="Verdana" w:cs="Verdana"/>
              <w:b/>
              <w:szCs w:val="18"/>
            </w:rPr>
          </w:pPr>
          <w:r w:rsidRPr="0094432A">
            <w:rPr>
              <w:rFonts w:eastAsia="Verdana" w:cs="Verdana"/>
              <w:color w:val="FF0000"/>
              <w:szCs w:val="18"/>
            </w:rPr>
            <w:t>(21</w:t>
          </w:r>
          <w:r w:rsidRPr="0094432A">
            <w:rPr>
              <w:rFonts w:eastAsia="Verdana" w:cs="Verdana"/>
              <w:color w:val="FF0000"/>
              <w:szCs w:val="18"/>
            </w:rPr>
            <w:noBreakHyphen/>
          </w:r>
          <w:r w:rsidR="009E7957">
            <w:rPr>
              <w:rFonts w:eastAsia="Verdana" w:cs="Verdana"/>
              <w:color w:val="FF0000"/>
              <w:szCs w:val="18"/>
            </w:rPr>
            <w:t>0297</w:t>
          </w:r>
          <w:r w:rsidRPr="0094432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61F1B9D" w14:textId="22EDA775" w:rsidR="0094432A" w:rsidRPr="0094432A" w:rsidRDefault="0094432A" w:rsidP="0094432A">
          <w:pPr>
            <w:jc w:val="right"/>
            <w:rPr>
              <w:rFonts w:eastAsia="Verdana" w:cs="Verdana"/>
              <w:szCs w:val="18"/>
            </w:rPr>
          </w:pPr>
          <w:r w:rsidRPr="0094432A">
            <w:rPr>
              <w:rFonts w:eastAsia="Verdana" w:cs="Verdana"/>
              <w:szCs w:val="18"/>
            </w:rPr>
            <w:t xml:space="preserve">Page: </w:t>
          </w:r>
          <w:r w:rsidRPr="0094432A">
            <w:rPr>
              <w:rFonts w:eastAsia="Verdana" w:cs="Verdana"/>
              <w:szCs w:val="18"/>
            </w:rPr>
            <w:fldChar w:fldCharType="begin"/>
          </w:r>
          <w:r w:rsidRPr="0094432A">
            <w:rPr>
              <w:rFonts w:eastAsia="Verdana" w:cs="Verdana"/>
              <w:szCs w:val="18"/>
            </w:rPr>
            <w:instrText xml:space="preserve"> PAGE  \* Arabic  \* MERGEFORMAT </w:instrText>
          </w:r>
          <w:r w:rsidRPr="0094432A">
            <w:rPr>
              <w:rFonts w:eastAsia="Verdana" w:cs="Verdana"/>
              <w:szCs w:val="18"/>
            </w:rPr>
            <w:fldChar w:fldCharType="separate"/>
          </w:r>
          <w:r w:rsidRPr="0094432A">
            <w:rPr>
              <w:rFonts w:eastAsia="Verdana" w:cs="Verdana"/>
              <w:szCs w:val="18"/>
            </w:rPr>
            <w:t>1</w:t>
          </w:r>
          <w:r w:rsidRPr="0094432A">
            <w:rPr>
              <w:rFonts w:eastAsia="Verdana" w:cs="Verdana"/>
              <w:szCs w:val="18"/>
            </w:rPr>
            <w:fldChar w:fldCharType="end"/>
          </w:r>
          <w:r w:rsidRPr="0094432A">
            <w:rPr>
              <w:rFonts w:eastAsia="Verdana" w:cs="Verdana"/>
              <w:szCs w:val="18"/>
            </w:rPr>
            <w:t>/</w:t>
          </w:r>
          <w:r w:rsidRPr="0094432A">
            <w:rPr>
              <w:rFonts w:eastAsia="Verdana" w:cs="Verdana"/>
              <w:szCs w:val="18"/>
            </w:rPr>
            <w:fldChar w:fldCharType="begin"/>
          </w:r>
          <w:r w:rsidRPr="0094432A">
            <w:rPr>
              <w:rFonts w:eastAsia="Verdana" w:cs="Verdana"/>
              <w:szCs w:val="18"/>
            </w:rPr>
            <w:instrText xml:space="preserve"> NUMPAGES  \# "0" \* Arabic  \* MERGEFORMAT </w:instrText>
          </w:r>
          <w:r w:rsidRPr="0094432A">
            <w:rPr>
              <w:rFonts w:eastAsia="Verdana" w:cs="Verdana"/>
              <w:szCs w:val="18"/>
            </w:rPr>
            <w:fldChar w:fldCharType="separate"/>
          </w:r>
          <w:r w:rsidRPr="0094432A">
            <w:rPr>
              <w:rFonts w:eastAsia="Verdana" w:cs="Verdana"/>
              <w:szCs w:val="18"/>
            </w:rPr>
            <w:t>3</w:t>
          </w:r>
          <w:r w:rsidRPr="0094432A">
            <w:rPr>
              <w:rFonts w:eastAsia="Verdana" w:cs="Verdana"/>
              <w:szCs w:val="18"/>
            </w:rPr>
            <w:fldChar w:fldCharType="end"/>
          </w:r>
        </w:p>
      </w:tc>
    </w:tr>
    <w:tr w:rsidR="0094432A" w:rsidRPr="0094432A" w14:paraId="746BFE62" w14:textId="77777777" w:rsidTr="0094432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66B2849" w14:textId="3ED2C434" w:rsidR="0094432A" w:rsidRPr="0094432A" w:rsidRDefault="0094432A" w:rsidP="0094432A">
          <w:pPr>
            <w:jc w:val="left"/>
            <w:rPr>
              <w:rFonts w:eastAsia="Verdana" w:cs="Verdana"/>
              <w:szCs w:val="18"/>
            </w:rPr>
          </w:pPr>
          <w:r w:rsidRPr="0094432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7F5312A" w14:textId="6A4244E8" w:rsidR="0094432A" w:rsidRPr="0094432A" w:rsidRDefault="0094432A" w:rsidP="0094432A">
          <w:pPr>
            <w:jc w:val="right"/>
            <w:rPr>
              <w:rFonts w:eastAsia="Verdana" w:cs="Verdana"/>
              <w:bCs/>
              <w:szCs w:val="18"/>
            </w:rPr>
          </w:pPr>
          <w:r w:rsidRPr="0094432A">
            <w:rPr>
              <w:rFonts w:eastAsia="Verdana" w:cs="Verdana"/>
              <w:bCs/>
              <w:szCs w:val="18"/>
            </w:rPr>
            <w:t>Original: anglais</w:t>
          </w:r>
        </w:p>
      </w:tc>
    </w:tr>
    <w:bookmarkEnd w:id="20"/>
    <w:bookmarkEnd w:id="21"/>
  </w:tbl>
  <w:p w14:paraId="03752AA7" w14:textId="77777777" w:rsidR="00ED54E0" w:rsidRPr="0094432A" w:rsidRDefault="00ED54E0" w:rsidP="00944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B700FB3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A92F9E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288453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B88202E"/>
    <w:numStyleLink w:val="LegalHeadings"/>
  </w:abstractNum>
  <w:abstractNum w:abstractNumId="12" w15:restartNumberingAfterBreak="0">
    <w:nsid w:val="57551E12"/>
    <w:multiLevelType w:val="multilevel"/>
    <w:tmpl w:val="FB88202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4561"/>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35305"/>
    <w:rsid w:val="00466229"/>
    <w:rsid w:val="00467032"/>
    <w:rsid w:val="0046754A"/>
    <w:rsid w:val="00467A46"/>
    <w:rsid w:val="004A220F"/>
    <w:rsid w:val="004B2CC5"/>
    <w:rsid w:val="004C5A53"/>
    <w:rsid w:val="004D4D19"/>
    <w:rsid w:val="004E0807"/>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027E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4432A"/>
    <w:rsid w:val="00992AEA"/>
    <w:rsid w:val="009A4D36"/>
    <w:rsid w:val="009A6F54"/>
    <w:rsid w:val="009E7957"/>
    <w:rsid w:val="009F7637"/>
    <w:rsid w:val="00A001F6"/>
    <w:rsid w:val="00A1565D"/>
    <w:rsid w:val="00A20371"/>
    <w:rsid w:val="00A372AC"/>
    <w:rsid w:val="00A43C3A"/>
    <w:rsid w:val="00A6057A"/>
    <w:rsid w:val="00A72245"/>
    <w:rsid w:val="00A74017"/>
    <w:rsid w:val="00AA332C"/>
    <w:rsid w:val="00AA6B9C"/>
    <w:rsid w:val="00AB3D96"/>
    <w:rsid w:val="00AB4197"/>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81A7E"/>
    <w:rsid w:val="00BB1341"/>
    <w:rsid w:val="00BB1F84"/>
    <w:rsid w:val="00BB501C"/>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32A"/>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94432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4432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4432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4432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4432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4432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4432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4432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4432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4432A"/>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94432A"/>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94432A"/>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94432A"/>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94432A"/>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94432A"/>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94432A"/>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94432A"/>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94432A"/>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94432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4432A"/>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94432A"/>
    <w:pPr>
      <w:numPr>
        <w:ilvl w:val="6"/>
        <w:numId w:val="13"/>
      </w:numPr>
      <w:spacing w:after="240"/>
    </w:pPr>
  </w:style>
  <w:style w:type="character" w:customStyle="1" w:styleId="BodyTextChar">
    <w:name w:val="Body Text Char"/>
    <w:basedOn w:val="DefaultParagraphFont"/>
    <w:link w:val="BodyText"/>
    <w:uiPriority w:val="1"/>
    <w:rsid w:val="0094432A"/>
    <w:rPr>
      <w:rFonts w:ascii="Verdana" w:hAnsi="Verdana"/>
      <w:sz w:val="18"/>
      <w:lang w:val="fr-FR"/>
    </w:rPr>
  </w:style>
  <w:style w:type="paragraph" w:styleId="BodyText2">
    <w:name w:val="Body Text 2"/>
    <w:basedOn w:val="Normal"/>
    <w:link w:val="BodyText2Char"/>
    <w:uiPriority w:val="1"/>
    <w:qFormat/>
    <w:rsid w:val="0094432A"/>
    <w:pPr>
      <w:numPr>
        <w:ilvl w:val="7"/>
        <w:numId w:val="13"/>
      </w:numPr>
      <w:spacing w:after="240"/>
    </w:pPr>
  </w:style>
  <w:style w:type="character" w:customStyle="1" w:styleId="BodyText2Char">
    <w:name w:val="Body Text 2 Char"/>
    <w:basedOn w:val="DefaultParagraphFont"/>
    <w:link w:val="BodyText2"/>
    <w:uiPriority w:val="1"/>
    <w:rsid w:val="0094432A"/>
    <w:rPr>
      <w:rFonts w:ascii="Verdana" w:hAnsi="Verdana"/>
      <w:sz w:val="18"/>
      <w:lang w:val="fr-FR"/>
    </w:rPr>
  </w:style>
  <w:style w:type="paragraph" w:styleId="BodyText3">
    <w:name w:val="Body Text 3"/>
    <w:basedOn w:val="Normal"/>
    <w:link w:val="BodyText3Char"/>
    <w:uiPriority w:val="1"/>
    <w:qFormat/>
    <w:rsid w:val="0094432A"/>
    <w:pPr>
      <w:numPr>
        <w:ilvl w:val="8"/>
        <w:numId w:val="13"/>
      </w:numPr>
      <w:spacing w:after="240"/>
    </w:pPr>
    <w:rPr>
      <w:szCs w:val="16"/>
    </w:rPr>
  </w:style>
  <w:style w:type="character" w:customStyle="1" w:styleId="BodyText3Char">
    <w:name w:val="Body Text 3 Char"/>
    <w:basedOn w:val="DefaultParagraphFont"/>
    <w:link w:val="BodyText3"/>
    <w:uiPriority w:val="1"/>
    <w:rsid w:val="0094432A"/>
    <w:rPr>
      <w:rFonts w:ascii="Verdana" w:hAnsi="Verdana"/>
      <w:sz w:val="18"/>
      <w:szCs w:val="16"/>
      <w:lang w:val="fr-FR"/>
    </w:rPr>
  </w:style>
  <w:style w:type="numbering" w:customStyle="1" w:styleId="LegalHeadings">
    <w:name w:val="LegalHeadings"/>
    <w:uiPriority w:val="99"/>
    <w:rsid w:val="0094432A"/>
    <w:pPr>
      <w:numPr>
        <w:numId w:val="6"/>
      </w:numPr>
    </w:pPr>
  </w:style>
  <w:style w:type="paragraph" w:styleId="ListBullet">
    <w:name w:val="List Bullet"/>
    <w:basedOn w:val="Normal"/>
    <w:uiPriority w:val="1"/>
    <w:rsid w:val="0094432A"/>
    <w:pPr>
      <w:numPr>
        <w:numId w:val="15"/>
      </w:numPr>
      <w:tabs>
        <w:tab w:val="left" w:pos="567"/>
      </w:tabs>
      <w:spacing w:after="240"/>
      <w:contextualSpacing/>
    </w:pPr>
  </w:style>
  <w:style w:type="paragraph" w:styleId="ListBullet2">
    <w:name w:val="List Bullet 2"/>
    <w:basedOn w:val="Normal"/>
    <w:uiPriority w:val="1"/>
    <w:rsid w:val="0094432A"/>
    <w:pPr>
      <w:numPr>
        <w:ilvl w:val="1"/>
        <w:numId w:val="15"/>
      </w:numPr>
      <w:tabs>
        <w:tab w:val="left" w:pos="907"/>
      </w:tabs>
      <w:spacing w:after="240"/>
      <w:contextualSpacing/>
    </w:pPr>
  </w:style>
  <w:style w:type="paragraph" w:styleId="ListBullet3">
    <w:name w:val="List Bullet 3"/>
    <w:basedOn w:val="Normal"/>
    <w:uiPriority w:val="1"/>
    <w:rsid w:val="0094432A"/>
    <w:pPr>
      <w:numPr>
        <w:ilvl w:val="2"/>
        <w:numId w:val="15"/>
      </w:numPr>
      <w:tabs>
        <w:tab w:val="left" w:pos="1247"/>
      </w:tabs>
      <w:spacing w:after="240"/>
      <w:contextualSpacing/>
    </w:pPr>
  </w:style>
  <w:style w:type="paragraph" w:styleId="ListBullet4">
    <w:name w:val="List Bullet 4"/>
    <w:basedOn w:val="Normal"/>
    <w:uiPriority w:val="1"/>
    <w:rsid w:val="0094432A"/>
    <w:pPr>
      <w:numPr>
        <w:ilvl w:val="3"/>
        <w:numId w:val="15"/>
      </w:numPr>
      <w:tabs>
        <w:tab w:val="clear" w:pos="1587"/>
        <w:tab w:val="left" w:pos="1588"/>
      </w:tabs>
      <w:spacing w:after="240"/>
      <w:contextualSpacing/>
    </w:pPr>
  </w:style>
  <w:style w:type="paragraph" w:styleId="ListBullet5">
    <w:name w:val="List Bullet 5"/>
    <w:basedOn w:val="Normal"/>
    <w:uiPriority w:val="1"/>
    <w:rsid w:val="0094432A"/>
    <w:pPr>
      <w:numPr>
        <w:ilvl w:val="4"/>
        <w:numId w:val="15"/>
      </w:numPr>
      <w:tabs>
        <w:tab w:val="left" w:pos="1928"/>
      </w:tabs>
      <w:spacing w:after="240"/>
      <w:contextualSpacing/>
    </w:pPr>
  </w:style>
  <w:style w:type="numbering" w:customStyle="1" w:styleId="ListBullets">
    <w:name w:val="ListBullets"/>
    <w:uiPriority w:val="99"/>
    <w:rsid w:val="0094432A"/>
    <w:pPr>
      <w:numPr>
        <w:numId w:val="8"/>
      </w:numPr>
    </w:pPr>
  </w:style>
  <w:style w:type="paragraph" w:customStyle="1" w:styleId="Answer">
    <w:name w:val="Answer"/>
    <w:basedOn w:val="Normal"/>
    <w:link w:val="AnswerChar"/>
    <w:uiPriority w:val="6"/>
    <w:qFormat/>
    <w:rsid w:val="0094432A"/>
    <w:pPr>
      <w:spacing w:after="240"/>
      <w:ind w:left="1077"/>
    </w:pPr>
    <w:rPr>
      <w:rFonts w:eastAsia="Calibri" w:cs="Times New Roman"/>
    </w:rPr>
  </w:style>
  <w:style w:type="character" w:customStyle="1" w:styleId="AnswerChar">
    <w:name w:val="Answer Char"/>
    <w:link w:val="Answer"/>
    <w:uiPriority w:val="6"/>
    <w:rsid w:val="0094432A"/>
    <w:rPr>
      <w:rFonts w:ascii="Verdana" w:eastAsia="Calibri" w:hAnsi="Verdana" w:cs="Times New Roman"/>
      <w:sz w:val="18"/>
    </w:rPr>
  </w:style>
  <w:style w:type="paragraph" w:styleId="Caption">
    <w:name w:val="caption"/>
    <w:basedOn w:val="Normal"/>
    <w:next w:val="Normal"/>
    <w:uiPriority w:val="6"/>
    <w:qFormat/>
    <w:rsid w:val="0094432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4432A"/>
    <w:rPr>
      <w:vertAlign w:val="superscript"/>
      <w:lang w:val="fr-FR"/>
    </w:rPr>
  </w:style>
  <w:style w:type="paragraph" w:styleId="FootnoteText">
    <w:name w:val="footnote text"/>
    <w:basedOn w:val="Normal"/>
    <w:link w:val="FootnoteTextChar"/>
    <w:uiPriority w:val="5"/>
    <w:rsid w:val="0094432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4432A"/>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94432A"/>
    <w:rPr>
      <w:szCs w:val="20"/>
    </w:rPr>
  </w:style>
  <w:style w:type="character" w:customStyle="1" w:styleId="EndnoteTextChar">
    <w:name w:val="Endnote Text Char"/>
    <w:link w:val="EndnoteText"/>
    <w:uiPriority w:val="49"/>
    <w:rsid w:val="0094432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94432A"/>
    <w:pPr>
      <w:spacing w:after="240"/>
      <w:ind w:left="720"/>
    </w:pPr>
    <w:rPr>
      <w:rFonts w:eastAsia="Calibri" w:cs="Times New Roman"/>
      <w:i/>
    </w:rPr>
  </w:style>
  <w:style w:type="character" w:customStyle="1" w:styleId="FollowUpChar">
    <w:name w:val="FollowUp Char"/>
    <w:link w:val="FollowUp"/>
    <w:uiPriority w:val="6"/>
    <w:rsid w:val="0094432A"/>
    <w:rPr>
      <w:rFonts w:ascii="Verdana" w:eastAsia="Calibri" w:hAnsi="Verdana" w:cs="Times New Roman"/>
      <w:i/>
      <w:sz w:val="18"/>
    </w:rPr>
  </w:style>
  <w:style w:type="paragraph" w:styleId="Footer">
    <w:name w:val="footer"/>
    <w:basedOn w:val="Normal"/>
    <w:link w:val="FooterChar"/>
    <w:uiPriority w:val="3"/>
    <w:rsid w:val="0094432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4432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94432A"/>
    <w:pPr>
      <w:ind w:left="567" w:right="567" w:firstLine="0"/>
    </w:pPr>
  </w:style>
  <w:style w:type="character" w:styleId="FootnoteReference">
    <w:name w:val="footnote reference"/>
    <w:uiPriority w:val="5"/>
    <w:rsid w:val="0094432A"/>
    <w:rPr>
      <w:vertAlign w:val="superscript"/>
      <w:lang w:val="fr-FR"/>
    </w:rPr>
  </w:style>
  <w:style w:type="paragraph" w:styleId="Header">
    <w:name w:val="header"/>
    <w:basedOn w:val="Normal"/>
    <w:link w:val="HeaderChar"/>
    <w:uiPriority w:val="3"/>
    <w:rsid w:val="0094432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4432A"/>
    <w:rPr>
      <w:rFonts w:ascii="Verdana" w:eastAsia="Calibri" w:hAnsi="Verdana" w:cs="Times New Roman"/>
      <w:sz w:val="18"/>
      <w:szCs w:val="18"/>
      <w:lang w:eastAsia="en-GB"/>
    </w:rPr>
  </w:style>
  <w:style w:type="paragraph" w:customStyle="1" w:styleId="Quotation">
    <w:name w:val="Quotation"/>
    <w:basedOn w:val="Normal"/>
    <w:uiPriority w:val="5"/>
    <w:qFormat/>
    <w:rsid w:val="0094432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4432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4432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4432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4432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4432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4432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4432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4432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4432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4432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4432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4432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4432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4432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4432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4432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4432A"/>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4432A"/>
    <w:rPr>
      <w:rFonts w:ascii="Tahoma" w:hAnsi="Tahoma" w:cs="Tahoma"/>
      <w:sz w:val="16"/>
      <w:szCs w:val="16"/>
    </w:rPr>
  </w:style>
  <w:style w:type="character" w:customStyle="1" w:styleId="BalloonTextChar">
    <w:name w:val="Balloon Text Char"/>
    <w:basedOn w:val="DefaultParagraphFont"/>
    <w:link w:val="BalloonText"/>
    <w:uiPriority w:val="99"/>
    <w:semiHidden/>
    <w:rsid w:val="0094432A"/>
    <w:rPr>
      <w:rFonts w:ascii="Tahoma" w:hAnsi="Tahoma" w:cs="Tahoma"/>
      <w:sz w:val="16"/>
      <w:szCs w:val="16"/>
      <w:lang w:val="fr-FR"/>
    </w:rPr>
  </w:style>
  <w:style w:type="paragraph" w:styleId="Subtitle">
    <w:name w:val="Subtitle"/>
    <w:basedOn w:val="Normal"/>
    <w:next w:val="Normal"/>
    <w:link w:val="SubtitleChar"/>
    <w:uiPriority w:val="6"/>
    <w:qFormat/>
    <w:rsid w:val="0094432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4432A"/>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4432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4432A"/>
    <w:pPr>
      <w:spacing w:after="240"/>
      <w:outlineLvl w:val="1"/>
    </w:pPr>
    <w:rPr>
      <w:b/>
      <w:color w:val="006283"/>
    </w:rPr>
  </w:style>
  <w:style w:type="paragraph" w:customStyle="1" w:styleId="SummaryText">
    <w:name w:val="SummaryText"/>
    <w:basedOn w:val="Normal"/>
    <w:uiPriority w:val="4"/>
    <w:qFormat/>
    <w:rsid w:val="0094432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4432A"/>
    <w:pPr>
      <w:ind w:left="720"/>
      <w:contextualSpacing/>
    </w:pPr>
  </w:style>
  <w:style w:type="table" w:customStyle="1" w:styleId="WTOBox1">
    <w:name w:val="WTOBox1"/>
    <w:basedOn w:val="TableNormal"/>
    <w:uiPriority w:val="99"/>
    <w:rsid w:val="0094432A"/>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4432A"/>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4432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4432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4432A"/>
    <w:pPr>
      <w:tabs>
        <w:tab w:val="left" w:pos="851"/>
      </w:tabs>
      <w:ind w:left="851" w:hanging="851"/>
      <w:jc w:val="left"/>
    </w:pPr>
    <w:rPr>
      <w:sz w:val="16"/>
    </w:rPr>
  </w:style>
  <w:style w:type="character" w:styleId="Hyperlink">
    <w:name w:val="Hyperlink"/>
    <w:basedOn w:val="DefaultParagraphFont"/>
    <w:uiPriority w:val="9"/>
    <w:unhideWhenUsed/>
    <w:rsid w:val="0094432A"/>
    <w:rPr>
      <w:color w:val="0000FF" w:themeColor="hyperlink"/>
      <w:u w:val="single"/>
      <w:lang w:val="fr-FR"/>
    </w:rPr>
  </w:style>
  <w:style w:type="paragraph" w:styleId="Bibliography">
    <w:name w:val="Bibliography"/>
    <w:basedOn w:val="Normal"/>
    <w:next w:val="Normal"/>
    <w:uiPriority w:val="49"/>
    <w:semiHidden/>
    <w:unhideWhenUsed/>
    <w:rsid w:val="0094432A"/>
  </w:style>
  <w:style w:type="paragraph" w:styleId="BlockText">
    <w:name w:val="Block Text"/>
    <w:basedOn w:val="Normal"/>
    <w:uiPriority w:val="99"/>
    <w:semiHidden/>
    <w:unhideWhenUsed/>
    <w:rsid w:val="0094432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4432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4432A"/>
    <w:rPr>
      <w:rFonts w:ascii="Verdana" w:hAnsi="Verdana"/>
      <w:sz w:val="18"/>
      <w:lang w:val="fr-FR"/>
    </w:rPr>
  </w:style>
  <w:style w:type="paragraph" w:styleId="BodyTextIndent">
    <w:name w:val="Body Text Indent"/>
    <w:basedOn w:val="Normal"/>
    <w:link w:val="BodyTextIndentChar"/>
    <w:uiPriority w:val="99"/>
    <w:semiHidden/>
    <w:unhideWhenUsed/>
    <w:rsid w:val="0094432A"/>
    <w:pPr>
      <w:spacing w:after="120"/>
      <w:ind w:left="283"/>
    </w:pPr>
  </w:style>
  <w:style w:type="character" w:customStyle="1" w:styleId="BodyTextIndentChar">
    <w:name w:val="Body Text Indent Char"/>
    <w:basedOn w:val="DefaultParagraphFont"/>
    <w:link w:val="BodyTextIndent"/>
    <w:uiPriority w:val="99"/>
    <w:semiHidden/>
    <w:rsid w:val="0094432A"/>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94432A"/>
    <w:pPr>
      <w:spacing w:after="0"/>
      <w:ind w:left="360" w:firstLine="360"/>
    </w:pPr>
  </w:style>
  <w:style w:type="character" w:customStyle="1" w:styleId="BodyTextFirstIndent2Char">
    <w:name w:val="Body Text First Indent 2 Char"/>
    <w:basedOn w:val="BodyTextIndentChar"/>
    <w:link w:val="BodyTextFirstIndent2"/>
    <w:uiPriority w:val="99"/>
    <w:semiHidden/>
    <w:rsid w:val="0094432A"/>
    <w:rPr>
      <w:rFonts w:ascii="Verdana" w:hAnsi="Verdana"/>
      <w:sz w:val="18"/>
      <w:lang w:val="fr-FR"/>
    </w:rPr>
  </w:style>
  <w:style w:type="paragraph" w:styleId="BodyTextIndent2">
    <w:name w:val="Body Text Indent 2"/>
    <w:basedOn w:val="Normal"/>
    <w:link w:val="BodyTextIndent2Char"/>
    <w:uiPriority w:val="99"/>
    <w:semiHidden/>
    <w:unhideWhenUsed/>
    <w:rsid w:val="0094432A"/>
    <w:pPr>
      <w:spacing w:after="120" w:line="480" w:lineRule="auto"/>
      <w:ind w:left="283"/>
    </w:pPr>
  </w:style>
  <w:style w:type="character" w:customStyle="1" w:styleId="BodyTextIndent2Char">
    <w:name w:val="Body Text Indent 2 Char"/>
    <w:basedOn w:val="DefaultParagraphFont"/>
    <w:link w:val="BodyTextIndent2"/>
    <w:uiPriority w:val="99"/>
    <w:semiHidden/>
    <w:rsid w:val="0094432A"/>
    <w:rPr>
      <w:rFonts w:ascii="Verdana" w:hAnsi="Verdana"/>
      <w:sz w:val="18"/>
      <w:lang w:val="fr-FR"/>
    </w:rPr>
  </w:style>
  <w:style w:type="paragraph" w:styleId="BodyTextIndent3">
    <w:name w:val="Body Text Indent 3"/>
    <w:basedOn w:val="Normal"/>
    <w:link w:val="BodyTextIndent3Char"/>
    <w:uiPriority w:val="99"/>
    <w:semiHidden/>
    <w:unhideWhenUsed/>
    <w:rsid w:val="0094432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432A"/>
    <w:rPr>
      <w:rFonts w:ascii="Verdana" w:hAnsi="Verdana"/>
      <w:sz w:val="16"/>
      <w:szCs w:val="16"/>
      <w:lang w:val="fr-FR"/>
    </w:rPr>
  </w:style>
  <w:style w:type="character" w:styleId="BookTitle">
    <w:name w:val="Book Title"/>
    <w:basedOn w:val="DefaultParagraphFont"/>
    <w:uiPriority w:val="99"/>
    <w:semiHidden/>
    <w:qFormat/>
    <w:rsid w:val="0094432A"/>
    <w:rPr>
      <w:b/>
      <w:bCs/>
      <w:smallCaps/>
      <w:spacing w:val="5"/>
      <w:lang w:val="fr-FR"/>
    </w:rPr>
  </w:style>
  <w:style w:type="paragraph" w:styleId="Closing">
    <w:name w:val="Closing"/>
    <w:basedOn w:val="Normal"/>
    <w:link w:val="ClosingChar"/>
    <w:uiPriority w:val="99"/>
    <w:semiHidden/>
    <w:unhideWhenUsed/>
    <w:rsid w:val="0094432A"/>
    <w:pPr>
      <w:ind w:left="4252"/>
    </w:pPr>
  </w:style>
  <w:style w:type="character" w:customStyle="1" w:styleId="ClosingChar">
    <w:name w:val="Closing Char"/>
    <w:basedOn w:val="DefaultParagraphFont"/>
    <w:link w:val="Closing"/>
    <w:uiPriority w:val="99"/>
    <w:semiHidden/>
    <w:rsid w:val="0094432A"/>
    <w:rPr>
      <w:rFonts w:ascii="Verdana" w:hAnsi="Verdana"/>
      <w:sz w:val="18"/>
      <w:lang w:val="fr-FR"/>
    </w:rPr>
  </w:style>
  <w:style w:type="character" w:styleId="CommentReference">
    <w:name w:val="annotation reference"/>
    <w:basedOn w:val="DefaultParagraphFont"/>
    <w:uiPriority w:val="99"/>
    <w:semiHidden/>
    <w:unhideWhenUsed/>
    <w:rsid w:val="0094432A"/>
    <w:rPr>
      <w:sz w:val="16"/>
      <w:szCs w:val="16"/>
      <w:lang w:val="fr-FR"/>
    </w:rPr>
  </w:style>
  <w:style w:type="paragraph" w:styleId="CommentText">
    <w:name w:val="annotation text"/>
    <w:basedOn w:val="Normal"/>
    <w:link w:val="CommentTextChar"/>
    <w:uiPriority w:val="99"/>
    <w:unhideWhenUsed/>
    <w:rsid w:val="0094432A"/>
    <w:rPr>
      <w:sz w:val="20"/>
      <w:szCs w:val="20"/>
    </w:rPr>
  </w:style>
  <w:style w:type="character" w:customStyle="1" w:styleId="CommentTextChar">
    <w:name w:val="Comment Text Char"/>
    <w:basedOn w:val="DefaultParagraphFont"/>
    <w:link w:val="CommentText"/>
    <w:uiPriority w:val="99"/>
    <w:rsid w:val="0094432A"/>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94432A"/>
    <w:rPr>
      <w:b/>
      <w:bCs/>
    </w:rPr>
  </w:style>
  <w:style w:type="character" w:customStyle="1" w:styleId="CommentSubjectChar">
    <w:name w:val="Comment Subject Char"/>
    <w:basedOn w:val="CommentTextChar"/>
    <w:link w:val="CommentSubject"/>
    <w:uiPriority w:val="99"/>
    <w:rsid w:val="0094432A"/>
    <w:rPr>
      <w:rFonts w:ascii="Verdana" w:hAnsi="Verdana"/>
      <w:b/>
      <w:bCs/>
      <w:sz w:val="20"/>
      <w:szCs w:val="20"/>
      <w:lang w:val="fr-FR"/>
    </w:rPr>
  </w:style>
  <w:style w:type="paragraph" w:styleId="Date">
    <w:name w:val="Date"/>
    <w:basedOn w:val="Normal"/>
    <w:next w:val="Normal"/>
    <w:link w:val="DateChar"/>
    <w:uiPriority w:val="99"/>
    <w:semiHidden/>
    <w:unhideWhenUsed/>
    <w:rsid w:val="0094432A"/>
  </w:style>
  <w:style w:type="character" w:customStyle="1" w:styleId="DateChar">
    <w:name w:val="Date Char"/>
    <w:basedOn w:val="DefaultParagraphFont"/>
    <w:link w:val="Date"/>
    <w:uiPriority w:val="99"/>
    <w:semiHidden/>
    <w:rsid w:val="0094432A"/>
    <w:rPr>
      <w:rFonts w:ascii="Verdana" w:hAnsi="Verdana"/>
      <w:sz w:val="18"/>
      <w:lang w:val="fr-FR"/>
    </w:rPr>
  </w:style>
  <w:style w:type="paragraph" w:styleId="DocumentMap">
    <w:name w:val="Document Map"/>
    <w:basedOn w:val="Normal"/>
    <w:link w:val="DocumentMapChar"/>
    <w:uiPriority w:val="99"/>
    <w:semiHidden/>
    <w:unhideWhenUsed/>
    <w:rsid w:val="0094432A"/>
    <w:rPr>
      <w:rFonts w:ascii="Tahoma" w:hAnsi="Tahoma" w:cs="Tahoma"/>
      <w:sz w:val="16"/>
      <w:szCs w:val="16"/>
    </w:rPr>
  </w:style>
  <w:style w:type="character" w:customStyle="1" w:styleId="DocumentMapChar">
    <w:name w:val="Document Map Char"/>
    <w:basedOn w:val="DefaultParagraphFont"/>
    <w:link w:val="DocumentMap"/>
    <w:uiPriority w:val="99"/>
    <w:semiHidden/>
    <w:rsid w:val="0094432A"/>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4432A"/>
  </w:style>
  <w:style w:type="character" w:customStyle="1" w:styleId="E-mailSignatureChar">
    <w:name w:val="E-mail Signature Char"/>
    <w:basedOn w:val="DefaultParagraphFont"/>
    <w:link w:val="E-mailSignature"/>
    <w:uiPriority w:val="99"/>
    <w:semiHidden/>
    <w:rsid w:val="0094432A"/>
    <w:rPr>
      <w:rFonts w:ascii="Verdana" w:hAnsi="Verdana"/>
      <w:sz w:val="18"/>
      <w:lang w:val="fr-FR"/>
    </w:rPr>
  </w:style>
  <w:style w:type="character" w:styleId="Emphasis">
    <w:name w:val="Emphasis"/>
    <w:basedOn w:val="DefaultParagraphFont"/>
    <w:uiPriority w:val="99"/>
    <w:semiHidden/>
    <w:qFormat/>
    <w:rsid w:val="0094432A"/>
    <w:rPr>
      <w:i/>
      <w:iCs/>
      <w:lang w:val="fr-FR"/>
    </w:rPr>
  </w:style>
  <w:style w:type="paragraph" w:styleId="EnvelopeAddress">
    <w:name w:val="envelope address"/>
    <w:basedOn w:val="Normal"/>
    <w:uiPriority w:val="99"/>
    <w:semiHidden/>
    <w:unhideWhenUsed/>
    <w:rsid w:val="0094432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432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4432A"/>
    <w:rPr>
      <w:color w:val="800080" w:themeColor="followedHyperlink"/>
      <w:u w:val="single"/>
      <w:lang w:val="fr-FR"/>
    </w:rPr>
  </w:style>
  <w:style w:type="character" w:styleId="HTMLAcronym">
    <w:name w:val="HTML Acronym"/>
    <w:basedOn w:val="DefaultParagraphFont"/>
    <w:uiPriority w:val="99"/>
    <w:semiHidden/>
    <w:unhideWhenUsed/>
    <w:rsid w:val="0094432A"/>
    <w:rPr>
      <w:lang w:val="fr-FR"/>
    </w:rPr>
  </w:style>
  <w:style w:type="paragraph" w:styleId="HTMLAddress">
    <w:name w:val="HTML Address"/>
    <w:basedOn w:val="Normal"/>
    <w:link w:val="HTMLAddressChar"/>
    <w:uiPriority w:val="99"/>
    <w:semiHidden/>
    <w:unhideWhenUsed/>
    <w:rsid w:val="0094432A"/>
    <w:rPr>
      <w:i/>
      <w:iCs/>
    </w:rPr>
  </w:style>
  <w:style w:type="character" w:customStyle="1" w:styleId="HTMLAddressChar">
    <w:name w:val="HTML Address Char"/>
    <w:basedOn w:val="DefaultParagraphFont"/>
    <w:link w:val="HTMLAddress"/>
    <w:uiPriority w:val="99"/>
    <w:semiHidden/>
    <w:rsid w:val="0094432A"/>
    <w:rPr>
      <w:rFonts w:ascii="Verdana" w:hAnsi="Verdana"/>
      <w:i/>
      <w:iCs/>
      <w:sz w:val="18"/>
      <w:lang w:val="fr-FR"/>
    </w:rPr>
  </w:style>
  <w:style w:type="character" w:styleId="HTMLCite">
    <w:name w:val="HTML Cite"/>
    <w:basedOn w:val="DefaultParagraphFont"/>
    <w:uiPriority w:val="99"/>
    <w:semiHidden/>
    <w:unhideWhenUsed/>
    <w:rsid w:val="0094432A"/>
    <w:rPr>
      <w:i/>
      <w:iCs/>
      <w:lang w:val="fr-FR"/>
    </w:rPr>
  </w:style>
  <w:style w:type="character" w:styleId="HTMLCode">
    <w:name w:val="HTML Code"/>
    <w:basedOn w:val="DefaultParagraphFont"/>
    <w:uiPriority w:val="99"/>
    <w:semiHidden/>
    <w:unhideWhenUsed/>
    <w:rsid w:val="0094432A"/>
    <w:rPr>
      <w:rFonts w:ascii="Consolas" w:hAnsi="Consolas" w:cs="Consolas"/>
      <w:sz w:val="20"/>
      <w:szCs w:val="20"/>
      <w:lang w:val="fr-FR"/>
    </w:rPr>
  </w:style>
  <w:style w:type="character" w:styleId="HTMLDefinition">
    <w:name w:val="HTML Definition"/>
    <w:basedOn w:val="DefaultParagraphFont"/>
    <w:uiPriority w:val="99"/>
    <w:semiHidden/>
    <w:unhideWhenUsed/>
    <w:rsid w:val="0094432A"/>
    <w:rPr>
      <w:i/>
      <w:iCs/>
      <w:lang w:val="fr-FR"/>
    </w:rPr>
  </w:style>
  <w:style w:type="character" w:styleId="HTMLKeyboard">
    <w:name w:val="HTML Keyboard"/>
    <w:basedOn w:val="DefaultParagraphFont"/>
    <w:uiPriority w:val="99"/>
    <w:semiHidden/>
    <w:unhideWhenUsed/>
    <w:rsid w:val="0094432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4432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4432A"/>
    <w:rPr>
      <w:rFonts w:ascii="Consolas" w:hAnsi="Consolas" w:cs="Consolas"/>
      <w:sz w:val="20"/>
      <w:szCs w:val="20"/>
      <w:lang w:val="fr-FR"/>
    </w:rPr>
  </w:style>
  <w:style w:type="character" w:styleId="HTMLSample">
    <w:name w:val="HTML Sample"/>
    <w:basedOn w:val="DefaultParagraphFont"/>
    <w:uiPriority w:val="99"/>
    <w:semiHidden/>
    <w:unhideWhenUsed/>
    <w:rsid w:val="0094432A"/>
    <w:rPr>
      <w:rFonts w:ascii="Consolas" w:hAnsi="Consolas" w:cs="Consolas"/>
      <w:sz w:val="24"/>
      <w:szCs w:val="24"/>
      <w:lang w:val="fr-FR"/>
    </w:rPr>
  </w:style>
  <w:style w:type="character" w:styleId="HTMLTypewriter">
    <w:name w:val="HTML Typewriter"/>
    <w:basedOn w:val="DefaultParagraphFont"/>
    <w:uiPriority w:val="99"/>
    <w:semiHidden/>
    <w:unhideWhenUsed/>
    <w:rsid w:val="0094432A"/>
    <w:rPr>
      <w:rFonts w:ascii="Consolas" w:hAnsi="Consolas" w:cs="Consolas"/>
      <w:sz w:val="20"/>
      <w:szCs w:val="20"/>
      <w:lang w:val="fr-FR"/>
    </w:rPr>
  </w:style>
  <w:style w:type="character" w:styleId="HTMLVariable">
    <w:name w:val="HTML Variable"/>
    <w:basedOn w:val="DefaultParagraphFont"/>
    <w:uiPriority w:val="99"/>
    <w:semiHidden/>
    <w:unhideWhenUsed/>
    <w:rsid w:val="0094432A"/>
    <w:rPr>
      <w:i/>
      <w:iCs/>
      <w:lang w:val="fr-FR"/>
    </w:rPr>
  </w:style>
  <w:style w:type="paragraph" w:styleId="Index1">
    <w:name w:val="index 1"/>
    <w:basedOn w:val="Normal"/>
    <w:next w:val="Normal"/>
    <w:uiPriority w:val="99"/>
    <w:semiHidden/>
    <w:unhideWhenUsed/>
    <w:rsid w:val="0094432A"/>
    <w:pPr>
      <w:ind w:left="180" w:hanging="180"/>
    </w:pPr>
  </w:style>
  <w:style w:type="paragraph" w:styleId="Index2">
    <w:name w:val="index 2"/>
    <w:basedOn w:val="Normal"/>
    <w:next w:val="Normal"/>
    <w:uiPriority w:val="99"/>
    <w:semiHidden/>
    <w:unhideWhenUsed/>
    <w:rsid w:val="0094432A"/>
    <w:pPr>
      <w:ind w:left="360" w:hanging="180"/>
    </w:pPr>
  </w:style>
  <w:style w:type="paragraph" w:styleId="Index3">
    <w:name w:val="index 3"/>
    <w:basedOn w:val="Normal"/>
    <w:next w:val="Normal"/>
    <w:uiPriority w:val="99"/>
    <w:semiHidden/>
    <w:unhideWhenUsed/>
    <w:rsid w:val="0094432A"/>
    <w:pPr>
      <w:ind w:left="540" w:hanging="180"/>
    </w:pPr>
  </w:style>
  <w:style w:type="paragraph" w:styleId="Index4">
    <w:name w:val="index 4"/>
    <w:basedOn w:val="Normal"/>
    <w:next w:val="Normal"/>
    <w:uiPriority w:val="99"/>
    <w:semiHidden/>
    <w:unhideWhenUsed/>
    <w:rsid w:val="0094432A"/>
    <w:pPr>
      <w:ind w:left="720" w:hanging="180"/>
    </w:pPr>
  </w:style>
  <w:style w:type="paragraph" w:styleId="Index5">
    <w:name w:val="index 5"/>
    <w:basedOn w:val="Normal"/>
    <w:next w:val="Normal"/>
    <w:uiPriority w:val="99"/>
    <w:semiHidden/>
    <w:unhideWhenUsed/>
    <w:rsid w:val="0094432A"/>
    <w:pPr>
      <w:ind w:left="900" w:hanging="180"/>
    </w:pPr>
  </w:style>
  <w:style w:type="paragraph" w:styleId="Index6">
    <w:name w:val="index 6"/>
    <w:basedOn w:val="Normal"/>
    <w:next w:val="Normal"/>
    <w:uiPriority w:val="99"/>
    <w:semiHidden/>
    <w:unhideWhenUsed/>
    <w:rsid w:val="0094432A"/>
    <w:pPr>
      <w:ind w:left="1080" w:hanging="180"/>
    </w:pPr>
  </w:style>
  <w:style w:type="paragraph" w:styleId="Index7">
    <w:name w:val="index 7"/>
    <w:basedOn w:val="Normal"/>
    <w:next w:val="Normal"/>
    <w:uiPriority w:val="99"/>
    <w:semiHidden/>
    <w:unhideWhenUsed/>
    <w:rsid w:val="0094432A"/>
    <w:pPr>
      <w:ind w:left="1260" w:hanging="180"/>
    </w:pPr>
  </w:style>
  <w:style w:type="paragraph" w:styleId="Index8">
    <w:name w:val="index 8"/>
    <w:basedOn w:val="Normal"/>
    <w:next w:val="Normal"/>
    <w:uiPriority w:val="99"/>
    <w:semiHidden/>
    <w:unhideWhenUsed/>
    <w:rsid w:val="0094432A"/>
    <w:pPr>
      <w:ind w:left="1440" w:hanging="180"/>
    </w:pPr>
  </w:style>
  <w:style w:type="paragraph" w:styleId="Index9">
    <w:name w:val="index 9"/>
    <w:basedOn w:val="Normal"/>
    <w:next w:val="Normal"/>
    <w:uiPriority w:val="99"/>
    <w:semiHidden/>
    <w:unhideWhenUsed/>
    <w:rsid w:val="0094432A"/>
    <w:pPr>
      <w:ind w:left="1620" w:hanging="180"/>
    </w:pPr>
  </w:style>
  <w:style w:type="paragraph" w:styleId="IndexHeading">
    <w:name w:val="index heading"/>
    <w:basedOn w:val="Normal"/>
    <w:next w:val="Index1"/>
    <w:uiPriority w:val="99"/>
    <w:semiHidden/>
    <w:unhideWhenUsed/>
    <w:rsid w:val="0094432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4432A"/>
    <w:rPr>
      <w:b/>
      <w:bCs/>
      <w:i/>
      <w:iCs/>
      <w:color w:val="4F81BD" w:themeColor="accent1"/>
      <w:lang w:val="fr-FR"/>
    </w:rPr>
  </w:style>
  <w:style w:type="paragraph" w:styleId="IntenseQuote">
    <w:name w:val="Intense Quote"/>
    <w:basedOn w:val="Normal"/>
    <w:next w:val="Normal"/>
    <w:link w:val="IntenseQuoteChar"/>
    <w:uiPriority w:val="59"/>
    <w:semiHidden/>
    <w:qFormat/>
    <w:rsid w:val="009443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4432A"/>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94432A"/>
    <w:rPr>
      <w:b/>
      <w:bCs/>
      <w:smallCaps/>
      <w:color w:val="C0504D" w:themeColor="accent2"/>
      <w:spacing w:val="5"/>
      <w:u w:val="single"/>
      <w:lang w:val="fr-FR"/>
    </w:rPr>
  </w:style>
  <w:style w:type="character" w:styleId="LineNumber">
    <w:name w:val="line number"/>
    <w:basedOn w:val="DefaultParagraphFont"/>
    <w:uiPriority w:val="99"/>
    <w:semiHidden/>
    <w:unhideWhenUsed/>
    <w:rsid w:val="0094432A"/>
    <w:rPr>
      <w:lang w:val="fr-FR"/>
    </w:rPr>
  </w:style>
  <w:style w:type="paragraph" w:styleId="List">
    <w:name w:val="List"/>
    <w:basedOn w:val="Normal"/>
    <w:uiPriority w:val="99"/>
    <w:semiHidden/>
    <w:unhideWhenUsed/>
    <w:rsid w:val="0094432A"/>
    <w:pPr>
      <w:ind w:left="283" w:hanging="283"/>
      <w:contextualSpacing/>
    </w:pPr>
  </w:style>
  <w:style w:type="paragraph" w:styleId="List2">
    <w:name w:val="List 2"/>
    <w:basedOn w:val="Normal"/>
    <w:uiPriority w:val="99"/>
    <w:semiHidden/>
    <w:unhideWhenUsed/>
    <w:rsid w:val="0094432A"/>
    <w:pPr>
      <w:ind w:left="566" w:hanging="283"/>
      <w:contextualSpacing/>
    </w:pPr>
  </w:style>
  <w:style w:type="paragraph" w:styleId="List3">
    <w:name w:val="List 3"/>
    <w:basedOn w:val="Normal"/>
    <w:uiPriority w:val="99"/>
    <w:semiHidden/>
    <w:unhideWhenUsed/>
    <w:rsid w:val="0094432A"/>
    <w:pPr>
      <w:ind w:left="849" w:hanging="283"/>
      <w:contextualSpacing/>
    </w:pPr>
  </w:style>
  <w:style w:type="paragraph" w:styleId="List4">
    <w:name w:val="List 4"/>
    <w:basedOn w:val="Normal"/>
    <w:uiPriority w:val="99"/>
    <w:semiHidden/>
    <w:unhideWhenUsed/>
    <w:rsid w:val="0094432A"/>
    <w:pPr>
      <w:ind w:left="1132" w:hanging="283"/>
      <w:contextualSpacing/>
    </w:pPr>
  </w:style>
  <w:style w:type="paragraph" w:styleId="List5">
    <w:name w:val="List 5"/>
    <w:basedOn w:val="Normal"/>
    <w:uiPriority w:val="99"/>
    <w:semiHidden/>
    <w:unhideWhenUsed/>
    <w:rsid w:val="0094432A"/>
    <w:pPr>
      <w:ind w:left="1415" w:hanging="283"/>
      <w:contextualSpacing/>
    </w:pPr>
  </w:style>
  <w:style w:type="paragraph" w:styleId="ListContinue">
    <w:name w:val="List Continue"/>
    <w:basedOn w:val="Normal"/>
    <w:uiPriority w:val="99"/>
    <w:semiHidden/>
    <w:unhideWhenUsed/>
    <w:rsid w:val="0094432A"/>
    <w:pPr>
      <w:spacing w:after="120"/>
      <w:ind w:left="283"/>
      <w:contextualSpacing/>
    </w:pPr>
  </w:style>
  <w:style w:type="paragraph" w:styleId="ListContinue2">
    <w:name w:val="List Continue 2"/>
    <w:basedOn w:val="Normal"/>
    <w:uiPriority w:val="99"/>
    <w:semiHidden/>
    <w:unhideWhenUsed/>
    <w:rsid w:val="0094432A"/>
    <w:pPr>
      <w:spacing w:after="120"/>
      <w:ind w:left="566"/>
      <w:contextualSpacing/>
    </w:pPr>
  </w:style>
  <w:style w:type="paragraph" w:styleId="ListContinue3">
    <w:name w:val="List Continue 3"/>
    <w:basedOn w:val="Normal"/>
    <w:uiPriority w:val="99"/>
    <w:semiHidden/>
    <w:unhideWhenUsed/>
    <w:rsid w:val="0094432A"/>
    <w:pPr>
      <w:spacing w:after="120"/>
      <w:ind w:left="849"/>
      <w:contextualSpacing/>
    </w:pPr>
  </w:style>
  <w:style w:type="paragraph" w:styleId="ListContinue4">
    <w:name w:val="List Continue 4"/>
    <w:basedOn w:val="Normal"/>
    <w:uiPriority w:val="99"/>
    <w:semiHidden/>
    <w:unhideWhenUsed/>
    <w:rsid w:val="0094432A"/>
    <w:pPr>
      <w:spacing w:after="120"/>
      <w:ind w:left="1132"/>
      <w:contextualSpacing/>
    </w:pPr>
  </w:style>
  <w:style w:type="paragraph" w:styleId="ListContinue5">
    <w:name w:val="List Continue 5"/>
    <w:basedOn w:val="Normal"/>
    <w:uiPriority w:val="99"/>
    <w:semiHidden/>
    <w:unhideWhenUsed/>
    <w:rsid w:val="0094432A"/>
    <w:pPr>
      <w:spacing w:after="120"/>
      <w:ind w:left="1415"/>
      <w:contextualSpacing/>
    </w:pPr>
  </w:style>
  <w:style w:type="paragraph" w:styleId="ListNumber">
    <w:name w:val="List Number"/>
    <w:basedOn w:val="Normal"/>
    <w:uiPriority w:val="49"/>
    <w:semiHidden/>
    <w:unhideWhenUsed/>
    <w:rsid w:val="0094432A"/>
    <w:pPr>
      <w:numPr>
        <w:numId w:val="11"/>
      </w:numPr>
      <w:contextualSpacing/>
    </w:pPr>
  </w:style>
  <w:style w:type="paragraph" w:styleId="ListNumber2">
    <w:name w:val="List Number 2"/>
    <w:basedOn w:val="Normal"/>
    <w:uiPriority w:val="49"/>
    <w:semiHidden/>
    <w:unhideWhenUsed/>
    <w:rsid w:val="0094432A"/>
    <w:pPr>
      <w:numPr>
        <w:numId w:val="12"/>
      </w:numPr>
      <w:contextualSpacing/>
    </w:pPr>
  </w:style>
  <w:style w:type="paragraph" w:styleId="ListNumber3">
    <w:name w:val="List Number 3"/>
    <w:basedOn w:val="Normal"/>
    <w:uiPriority w:val="49"/>
    <w:semiHidden/>
    <w:unhideWhenUsed/>
    <w:rsid w:val="0094432A"/>
    <w:pPr>
      <w:contextualSpacing/>
    </w:pPr>
  </w:style>
  <w:style w:type="paragraph" w:styleId="ListNumber4">
    <w:name w:val="List Number 4"/>
    <w:basedOn w:val="Normal"/>
    <w:uiPriority w:val="49"/>
    <w:semiHidden/>
    <w:unhideWhenUsed/>
    <w:rsid w:val="0094432A"/>
    <w:pPr>
      <w:numPr>
        <w:numId w:val="14"/>
      </w:numPr>
      <w:contextualSpacing/>
    </w:pPr>
  </w:style>
  <w:style w:type="paragraph" w:styleId="ListNumber5">
    <w:name w:val="List Number 5"/>
    <w:basedOn w:val="Normal"/>
    <w:uiPriority w:val="49"/>
    <w:semiHidden/>
    <w:unhideWhenUsed/>
    <w:rsid w:val="0094432A"/>
    <w:pPr>
      <w:contextualSpacing/>
    </w:pPr>
  </w:style>
  <w:style w:type="paragraph" w:styleId="MacroText">
    <w:name w:val="macro"/>
    <w:link w:val="MacroTextChar"/>
    <w:uiPriority w:val="99"/>
    <w:semiHidden/>
    <w:unhideWhenUsed/>
    <w:rsid w:val="0094432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94432A"/>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94432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432A"/>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94432A"/>
    <w:pPr>
      <w:spacing w:after="0" w:line="240" w:lineRule="auto"/>
      <w:jc w:val="both"/>
    </w:pPr>
    <w:rPr>
      <w:rFonts w:ascii="Verdana" w:hAnsi="Verdana"/>
      <w:sz w:val="18"/>
    </w:rPr>
  </w:style>
  <w:style w:type="paragraph" w:styleId="NormalWeb">
    <w:name w:val="Normal (Web)"/>
    <w:basedOn w:val="Normal"/>
    <w:uiPriority w:val="99"/>
    <w:semiHidden/>
    <w:unhideWhenUsed/>
    <w:rsid w:val="0094432A"/>
    <w:rPr>
      <w:rFonts w:ascii="Times New Roman" w:hAnsi="Times New Roman" w:cs="Times New Roman"/>
      <w:sz w:val="24"/>
      <w:szCs w:val="24"/>
    </w:rPr>
  </w:style>
  <w:style w:type="paragraph" w:styleId="NormalIndent">
    <w:name w:val="Normal Indent"/>
    <w:basedOn w:val="Normal"/>
    <w:uiPriority w:val="99"/>
    <w:semiHidden/>
    <w:unhideWhenUsed/>
    <w:rsid w:val="0094432A"/>
    <w:pPr>
      <w:ind w:left="567"/>
    </w:pPr>
  </w:style>
  <w:style w:type="paragraph" w:styleId="NoteHeading">
    <w:name w:val="Note Heading"/>
    <w:basedOn w:val="Normal"/>
    <w:next w:val="Normal"/>
    <w:link w:val="NoteHeadingChar"/>
    <w:uiPriority w:val="99"/>
    <w:semiHidden/>
    <w:unhideWhenUsed/>
    <w:rsid w:val="0094432A"/>
  </w:style>
  <w:style w:type="character" w:customStyle="1" w:styleId="NoteHeadingChar">
    <w:name w:val="Note Heading Char"/>
    <w:basedOn w:val="DefaultParagraphFont"/>
    <w:link w:val="NoteHeading"/>
    <w:uiPriority w:val="99"/>
    <w:semiHidden/>
    <w:rsid w:val="0094432A"/>
    <w:rPr>
      <w:rFonts w:ascii="Verdana" w:hAnsi="Verdana"/>
      <w:sz w:val="18"/>
      <w:lang w:val="fr-FR"/>
    </w:rPr>
  </w:style>
  <w:style w:type="character" w:styleId="PageNumber">
    <w:name w:val="page number"/>
    <w:basedOn w:val="DefaultParagraphFont"/>
    <w:uiPriority w:val="99"/>
    <w:semiHidden/>
    <w:unhideWhenUsed/>
    <w:rsid w:val="0094432A"/>
    <w:rPr>
      <w:lang w:val="fr-FR"/>
    </w:rPr>
  </w:style>
  <w:style w:type="character" w:styleId="PlaceholderText">
    <w:name w:val="Placeholder Text"/>
    <w:basedOn w:val="DefaultParagraphFont"/>
    <w:uiPriority w:val="99"/>
    <w:semiHidden/>
    <w:rsid w:val="0094432A"/>
    <w:rPr>
      <w:color w:val="808080"/>
      <w:lang w:val="fr-FR"/>
    </w:rPr>
  </w:style>
  <w:style w:type="paragraph" w:styleId="PlainText">
    <w:name w:val="Plain Text"/>
    <w:basedOn w:val="Normal"/>
    <w:link w:val="PlainTextChar"/>
    <w:uiPriority w:val="99"/>
    <w:unhideWhenUsed/>
    <w:rsid w:val="0094432A"/>
    <w:rPr>
      <w:rFonts w:ascii="Consolas" w:hAnsi="Consolas" w:cs="Consolas"/>
      <w:sz w:val="21"/>
      <w:szCs w:val="21"/>
    </w:rPr>
  </w:style>
  <w:style w:type="character" w:customStyle="1" w:styleId="PlainTextChar">
    <w:name w:val="Plain Text Char"/>
    <w:basedOn w:val="DefaultParagraphFont"/>
    <w:link w:val="PlainText"/>
    <w:uiPriority w:val="99"/>
    <w:rsid w:val="0094432A"/>
    <w:rPr>
      <w:rFonts w:ascii="Consolas" w:hAnsi="Consolas" w:cs="Consolas"/>
      <w:sz w:val="21"/>
      <w:szCs w:val="21"/>
      <w:lang w:val="fr-FR"/>
    </w:rPr>
  </w:style>
  <w:style w:type="paragraph" w:styleId="Quote">
    <w:name w:val="Quote"/>
    <w:basedOn w:val="Normal"/>
    <w:next w:val="Normal"/>
    <w:link w:val="QuoteChar"/>
    <w:uiPriority w:val="59"/>
    <w:semiHidden/>
    <w:qFormat/>
    <w:rsid w:val="0094432A"/>
    <w:rPr>
      <w:i/>
      <w:iCs/>
      <w:color w:val="000000" w:themeColor="text1"/>
    </w:rPr>
  </w:style>
  <w:style w:type="character" w:customStyle="1" w:styleId="QuoteChar">
    <w:name w:val="Quote Char"/>
    <w:basedOn w:val="DefaultParagraphFont"/>
    <w:link w:val="Quote"/>
    <w:uiPriority w:val="59"/>
    <w:semiHidden/>
    <w:rsid w:val="0094432A"/>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94432A"/>
  </w:style>
  <w:style w:type="character" w:customStyle="1" w:styleId="SalutationChar">
    <w:name w:val="Salutation Char"/>
    <w:basedOn w:val="DefaultParagraphFont"/>
    <w:link w:val="Salutation"/>
    <w:uiPriority w:val="99"/>
    <w:semiHidden/>
    <w:rsid w:val="0094432A"/>
    <w:rPr>
      <w:rFonts w:ascii="Verdana" w:hAnsi="Verdana"/>
      <w:sz w:val="18"/>
      <w:lang w:val="fr-FR"/>
    </w:rPr>
  </w:style>
  <w:style w:type="paragraph" w:styleId="Signature">
    <w:name w:val="Signature"/>
    <w:basedOn w:val="Normal"/>
    <w:link w:val="SignatureChar"/>
    <w:uiPriority w:val="99"/>
    <w:semiHidden/>
    <w:unhideWhenUsed/>
    <w:rsid w:val="0094432A"/>
    <w:pPr>
      <w:ind w:left="4252"/>
    </w:pPr>
  </w:style>
  <w:style w:type="character" w:customStyle="1" w:styleId="SignatureChar">
    <w:name w:val="Signature Char"/>
    <w:basedOn w:val="DefaultParagraphFont"/>
    <w:link w:val="Signature"/>
    <w:uiPriority w:val="99"/>
    <w:semiHidden/>
    <w:rsid w:val="0094432A"/>
    <w:rPr>
      <w:rFonts w:ascii="Verdana" w:hAnsi="Verdana"/>
      <w:sz w:val="18"/>
      <w:lang w:val="fr-FR"/>
    </w:rPr>
  </w:style>
  <w:style w:type="character" w:styleId="Strong">
    <w:name w:val="Strong"/>
    <w:basedOn w:val="DefaultParagraphFont"/>
    <w:uiPriority w:val="99"/>
    <w:semiHidden/>
    <w:qFormat/>
    <w:rsid w:val="0094432A"/>
    <w:rPr>
      <w:b/>
      <w:bCs/>
      <w:lang w:val="fr-FR"/>
    </w:rPr>
  </w:style>
  <w:style w:type="character" w:styleId="SubtleEmphasis">
    <w:name w:val="Subtle Emphasis"/>
    <w:basedOn w:val="DefaultParagraphFont"/>
    <w:uiPriority w:val="99"/>
    <w:semiHidden/>
    <w:qFormat/>
    <w:rsid w:val="0094432A"/>
    <w:rPr>
      <w:i/>
      <w:iCs/>
      <w:color w:val="808080" w:themeColor="text1" w:themeTint="7F"/>
      <w:lang w:val="fr-FR"/>
    </w:rPr>
  </w:style>
  <w:style w:type="character" w:styleId="SubtleReference">
    <w:name w:val="Subtle Reference"/>
    <w:basedOn w:val="DefaultParagraphFont"/>
    <w:uiPriority w:val="99"/>
    <w:semiHidden/>
    <w:qFormat/>
    <w:rsid w:val="0094432A"/>
    <w:rPr>
      <w:smallCaps/>
      <w:color w:val="C0504D" w:themeColor="accent2"/>
      <w:u w:val="single"/>
      <w:lang w:val="fr-FR"/>
    </w:rPr>
  </w:style>
  <w:style w:type="paragraph" w:styleId="TOAHeading">
    <w:name w:val="toa heading"/>
    <w:basedOn w:val="Normal"/>
    <w:next w:val="Normal"/>
    <w:uiPriority w:val="39"/>
    <w:unhideWhenUsed/>
    <w:rsid w:val="0094432A"/>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94432A"/>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4E08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E08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E08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E08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E08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E08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E08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E08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E080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E080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E080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E080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E080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E080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E080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E080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E080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E080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E080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E080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E080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E08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E080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E080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E080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E080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E080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E080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4E08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E08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080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E080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E080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E080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E080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E08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E080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E080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E080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E080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E08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E080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E08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E08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E080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E080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E08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E080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E080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E08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E08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E080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E080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E08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E080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E080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E08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E08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E08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E08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E08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E08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E08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E08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E080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E080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E080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E080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E080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E080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E08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E080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E080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E080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E080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E080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E080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E0807"/>
    <w:rPr>
      <w:color w:val="2B579A"/>
      <w:shd w:val="clear" w:color="auto" w:fill="E1DFDD"/>
      <w:lang w:val="fr-FR"/>
    </w:rPr>
  </w:style>
  <w:style w:type="table" w:styleId="LightGrid">
    <w:name w:val="Light Grid"/>
    <w:basedOn w:val="TableNormal"/>
    <w:uiPriority w:val="62"/>
    <w:semiHidden/>
    <w:unhideWhenUsed/>
    <w:rsid w:val="004E08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E08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E080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E080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E080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E080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E080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E08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E08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E080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E080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E080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E080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E080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E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E08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E080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E080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E080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E080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E080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4E08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E080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E080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E080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E080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E080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E080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E080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E080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E080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E080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E080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E080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E080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E08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E08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E080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E080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E08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E080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E080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E08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E08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E080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E080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E08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E080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E080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E080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E080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E080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E080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E080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E080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E080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E08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E080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E080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E080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E08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E080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E080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E08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E080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E080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E080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E080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E080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E080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E08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E08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E080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E080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E080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E080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E080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E08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E08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E08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E08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E08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E08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E08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E08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E080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E080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E080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E080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E080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E080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E08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E08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E08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E080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E080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E080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E080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E080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E08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E08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E08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E08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E08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E08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E08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4E0807"/>
    <w:rPr>
      <w:color w:val="2B579A"/>
      <w:shd w:val="clear" w:color="auto" w:fill="E1DFDD"/>
      <w:lang w:val="fr-FR"/>
    </w:rPr>
  </w:style>
  <w:style w:type="table" w:styleId="PlainTable1">
    <w:name w:val="Plain Table 1"/>
    <w:basedOn w:val="TableNormal"/>
    <w:uiPriority w:val="41"/>
    <w:rsid w:val="004E08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8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8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08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08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E0807"/>
    <w:rPr>
      <w:u w:val="dotted"/>
      <w:lang w:val="fr-FR"/>
    </w:rPr>
  </w:style>
  <w:style w:type="character" w:styleId="SmartLink">
    <w:name w:val="Smart Link"/>
    <w:basedOn w:val="DefaultParagraphFont"/>
    <w:uiPriority w:val="99"/>
    <w:rsid w:val="004E0807"/>
    <w:rPr>
      <w:color w:val="0000FF"/>
      <w:u w:val="single"/>
      <w:shd w:val="clear" w:color="auto" w:fill="F3F2F1"/>
      <w:lang w:val="fr-FR"/>
    </w:rPr>
  </w:style>
  <w:style w:type="table" w:styleId="Table3Deffects1">
    <w:name w:val="Table 3D effects 1"/>
    <w:basedOn w:val="TableNormal"/>
    <w:uiPriority w:val="99"/>
    <w:semiHidden/>
    <w:unhideWhenUsed/>
    <w:rsid w:val="004E0807"/>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E0807"/>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E0807"/>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E0807"/>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E0807"/>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E0807"/>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E0807"/>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E0807"/>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E0807"/>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E0807"/>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E0807"/>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E0807"/>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E0807"/>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E0807"/>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E0807"/>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E0807"/>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E0807"/>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E080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E0807"/>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E0807"/>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0807"/>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E080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E0807"/>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E0807"/>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E0807"/>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E08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E0807"/>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E0807"/>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E0807"/>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E080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E080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E080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E0807"/>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E080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E080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E0807"/>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E0807"/>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E0807"/>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E0807"/>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E0807"/>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E080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E0807"/>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E0807"/>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E0807"/>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4E080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info.gov/content/pkg/FR-2019-04-12/pdf/2019-06791.pdf" TargetMode="External"/><Relationship Id="rId18" Type="http://schemas.openxmlformats.org/officeDocument/2006/relationships/hyperlink" Target="http://www.regulations.gov/"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fda.gov/regulatory-information/search-fda-guidance-documents/consumer-antiseptic-rub-final-rule-questions-and-answers-guidance-industry" TargetMode="External"/><Relationship Id="rId17" Type="http://schemas.openxmlformats.org/officeDocument/2006/relationships/hyperlink" Target="https://www.regulations.gov/docket?D=FDA-1975-N-0012"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www.regulations.gov/docket?D=FDA-2016-N-0124"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1/TBT/USA/interpretative_guidance/21_0287_00_e.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regulations.gov/" TargetMode="External"/><Relationship Id="rId23" Type="http://schemas.openxmlformats.org/officeDocument/2006/relationships/footer" Target="footer2.xml"/><Relationship Id="rId10" Type="http://schemas.openxmlformats.org/officeDocument/2006/relationships/hyperlink" Target="https://www.govinfo.gov/content/pkg/FR-2020-12-31/pdf/2020-28929.pdf" TargetMode="External"/><Relationship Id="rId19" Type="http://schemas.openxmlformats.org/officeDocument/2006/relationships/hyperlink" Target="http://tbtims.wto.org/en/Notifications/Search?ProductsCoveredHSCodes=&amp;ProductsCoveredICSCodes=&amp;DoSearch=True&amp;ExpandSearchMoreFields=False&amp;NotifyingMember=&amp;DocumentSymbol=usa/875&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4" Type="http://schemas.openxmlformats.org/officeDocument/2006/relationships/styles" Target="styles.xml"/><Relationship Id="rId9" Type="http://schemas.openxmlformats.org/officeDocument/2006/relationships/hyperlink" Target="https://www.govinfo.gov/content/pkg/FR-2020-12-31/html/2020-28929.htm" TargetMode="External"/><Relationship Id="rId14" Type="http://schemas.openxmlformats.org/officeDocument/2006/relationships/hyperlink" Target="http://tbtims.wto.org/en/Notifications/Search?ProductsCoveredHSCodes=&amp;ProductsCoveredICSCodes=&amp;DoSearch=True&amp;ExpandSearchMoreFields=False&amp;NotifyingMember=&amp;DocumentSymbol=usa/1167&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3070-9740-4F45-9916-E2751669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7</TotalTime>
  <Pages>3</Pages>
  <Words>1074</Words>
  <Characters>7093</Characters>
  <Application>Microsoft Office Word</Application>
  <DocSecurity>0</DocSecurity>
  <Lines>126</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cp:lastPrinted>2019-10-23T07:32:00Z</cp:lastPrinted>
  <dcterms:created xsi:type="dcterms:W3CDTF">2021-01-26T15:41:00Z</dcterms:created>
  <dcterms:modified xsi:type="dcterms:W3CDTF">2021-01-26T16:02:00Z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08e1d972-ba9a-4baa-a7b1-473f0ef6346b</vt:lpwstr>
  </property>
  <property fmtid="{D5CDD505-2E9C-101B-9397-08002B2CF9AE}" pid="3" name="WTOCLASSIFICATION">
    <vt:lpwstr>WTO OFFICIAL</vt:lpwstr>
  </property>
</Properties>
</file>