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AE" w:rsidRPr="00DB3331" w:rsidRDefault="00DB3331" w:rsidP="00DB3331">
      <w:pPr>
        <w:pStyle w:val="Title"/>
        <w:rPr>
          <w:b w:val="0"/>
          <w:caps w:val="0"/>
          <w:kern w:val="0"/>
        </w:rPr>
      </w:pPr>
      <w:bookmarkStart w:id="8" w:name="_Hlk31626101"/>
      <w:bookmarkStart w:id="9" w:name="_GoBack"/>
      <w:bookmarkEnd w:id="9"/>
      <w:r w:rsidRPr="00DB3331">
        <w:rPr>
          <w:caps w:val="0"/>
          <w:kern w:val="0"/>
        </w:rPr>
        <w:t>NOTIFICATION</w:t>
      </w:r>
    </w:p>
    <w:p w:rsidR="004E22AE" w:rsidRPr="00DB3331" w:rsidRDefault="006B0890" w:rsidP="00DB3331">
      <w:pPr>
        <w:pStyle w:val="Title3"/>
        <w:rPr>
          <w:i w:val="0"/>
        </w:rPr>
      </w:pPr>
      <w:proofErr w:type="spellStart"/>
      <w:r w:rsidRPr="00DB3331">
        <w:t>Corrigendum</w:t>
      </w:r>
      <w:proofErr w:type="spellEnd"/>
    </w:p>
    <w:p w:rsidR="007141CF" w:rsidRPr="00DB3331" w:rsidRDefault="006B0890" w:rsidP="00DB3331">
      <w:r w:rsidRPr="00DB3331">
        <w:t>La communication ci</w:t>
      </w:r>
      <w:r w:rsidR="00DB3331" w:rsidRPr="00DB3331">
        <w:t>-</w:t>
      </w:r>
      <w:r w:rsidRPr="00DB3331">
        <w:t>après, datée du 2</w:t>
      </w:r>
      <w:r w:rsidR="00DB3331" w:rsidRPr="00DB3331">
        <w:t>2 janvier 2</w:t>
      </w:r>
      <w:r w:rsidRPr="00DB3331">
        <w:t xml:space="preserve">020, est distribuée à la demande de la délégation des </w:t>
      </w:r>
      <w:r w:rsidRPr="00DB3331">
        <w:rPr>
          <w:u w:val="single"/>
        </w:rPr>
        <w:t>États</w:t>
      </w:r>
      <w:r w:rsidR="00DB3331" w:rsidRPr="00DB3331">
        <w:rPr>
          <w:u w:val="single"/>
        </w:rPr>
        <w:t>-</w:t>
      </w:r>
      <w:r w:rsidRPr="00DB3331">
        <w:rPr>
          <w:u w:val="single"/>
        </w:rPr>
        <w:t>Unis d'Amérique</w:t>
      </w:r>
      <w:r w:rsidRPr="00DB3331">
        <w:t>.</w:t>
      </w:r>
    </w:p>
    <w:p w:rsidR="004E22AE" w:rsidRPr="00DB3331" w:rsidRDefault="004E22AE" w:rsidP="00DB3331"/>
    <w:p w:rsidR="004E22AE" w:rsidRPr="00DB3331" w:rsidRDefault="00DB3331" w:rsidP="00DB3331">
      <w:pPr>
        <w:jc w:val="center"/>
        <w:rPr>
          <w:b/>
        </w:rPr>
      </w:pPr>
      <w:r w:rsidRPr="00DB3331">
        <w:rPr>
          <w:b/>
        </w:rPr>
        <w:t>_______________</w:t>
      </w:r>
    </w:p>
    <w:p w:rsidR="004E22AE" w:rsidRPr="00DB3331" w:rsidRDefault="004E22AE" w:rsidP="00DB3331"/>
    <w:p w:rsidR="004E22AE" w:rsidRPr="00DB3331" w:rsidRDefault="004E22AE" w:rsidP="00DB3331"/>
    <w:p w:rsidR="004E22AE" w:rsidRPr="00DB3331" w:rsidRDefault="006B0890" w:rsidP="00DB3331">
      <w:pPr>
        <w:spacing w:after="120"/>
      </w:pPr>
      <w:proofErr w:type="gramStart"/>
      <w:r w:rsidRPr="00DB3331">
        <w:t>INTITULÉ</w:t>
      </w:r>
      <w:r w:rsidR="00DB3331" w:rsidRPr="00DB3331">
        <w:t>:</w:t>
      </w:r>
      <w:proofErr w:type="gramEnd"/>
      <w:r w:rsidR="00DB3331" w:rsidRPr="00DB3331">
        <w:t xml:space="preserve"> </w:t>
      </w:r>
      <w:r w:rsidR="00DB3331" w:rsidRPr="00DB3331">
        <w:rPr>
          <w:i/>
          <w:iCs/>
        </w:rPr>
        <w:t>E</w:t>
      </w:r>
      <w:r w:rsidRPr="00DB3331">
        <w:rPr>
          <w:i/>
          <w:iCs/>
        </w:rPr>
        <w:t>nergy Conservation Program</w:t>
      </w:r>
      <w:r w:rsidR="00DB3331" w:rsidRPr="00DB3331">
        <w:rPr>
          <w:i/>
          <w:iCs/>
        </w:rPr>
        <w:t>: E</w:t>
      </w:r>
      <w:r w:rsidRPr="00DB3331">
        <w:rPr>
          <w:i/>
          <w:iCs/>
        </w:rPr>
        <w:t xml:space="preserve">nergy Conservation Standards for </w:t>
      </w:r>
      <w:proofErr w:type="spellStart"/>
      <w:r w:rsidRPr="00DB3331">
        <w:rPr>
          <w:i/>
          <w:iCs/>
        </w:rPr>
        <w:t>Uninterruptible</w:t>
      </w:r>
      <w:proofErr w:type="spellEnd"/>
      <w:r w:rsidRPr="00DB3331">
        <w:rPr>
          <w:i/>
          <w:iCs/>
        </w:rPr>
        <w:t xml:space="preserve"> Power Supplies</w:t>
      </w:r>
      <w:r w:rsidRPr="00DB3331">
        <w:t xml:space="preserve"> (Programme d'économie d'énergie</w:t>
      </w:r>
      <w:r w:rsidR="00DB3331" w:rsidRPr="00DB3331">
        <w:t>: n</w:t>
      </w:r>
      <w:r w:rsidRPr="00DB3331">
        <w:t>ormes d'économie d'énergie pour les systèmes d'alimentation sans coupure)</w:t>
      </w:r>
    </w:p>
    <w:p w:rsidR="00E03D57" w:rsidRPr="00DB3331" w:rsidRDefault="006B0890" w:rsidP="00DB3331">
      <w:pPr>
        <w:spacing w:after="120"/>
      </w:pPr>
      <w:proofErr w:type="gramStart"/>
      <w:r w:rsidRPr="00DB3331">
        <w:t>ORGANISME</w:t>
      </w:r>
      <w:r w:rsidR="00DB3331" w:rsidRPr="00DB3331">
        <w:t>:</w:t>
      </w:r>
      <w:proofErr w:type="gramEnd"/>
      <w:r w:rsidR="00DB3331" w:rsidRPr="00DB3331">
        <w:t xml:space="preserve"> </w:t>
      </w:r>
      <w:r w:rsidR="00DB3331" w:rsidRPr="00DB3331">
        <w:rPr>
          <w:i/>
          <w:iCs/>
        </w:rPr>
        <w:t>O</w:t>
      </w:r>
      <w:r w:rsidRPr="00DB3331">
        <w:rPr>
          <w:i/>
          <w:iCs/>
        </w:rPr>
        <w:t xml:space="preserve">ffice of Energy </w:t>
      </w:r>
      <w:proofErr w:type="spellStart"/>
      <w:r w:rsidRPr="00DB3331">
        <w:rPr>
          <w:i/>
          <w:iCs/>
        </w:rPr>
        <w:t>Efficiency</w:t>
      </w:r>
      <w:proofErr w:type="spellEnd"/>
      <w:r w:rsidRPr="00DB3331">
        <w:rPr>
          <w:i/>
          <w:iCs/>
        </w:rPr>
        <w:t xml:space="preserve"> and </w:t>
      </w:r>
      <w:proofErr w:type="spellStart"/>
      <w:r w:rsidRPr="00DB3331">
        <w:rPr>
          <w:i/>
          <w:iCs/>
        </w:rPr>
        <w:t>Renewable</w:t>
      </w:r>
      <w:proofErr w:type="spellEnd"/>
      <w:r w:rsidRPr="00DB3331">
        <w:rPr>
          <w:i/>
          <w:iCs/>
        </w:rPr>
        <w:t xml:space="preserve"> Energy, </w:t>
      </w:r>
      <w:proofErr w:type="spellStart"/>
      <w:r w:rsidRPr="00DB3331">
        <w:rPr>
          <w:i/>
          <w:iCs/>
        </w:rPr>
        <w:t>Department</w:t>
      </w:r>
      <w:proofErr w:type="spellEnd"/>
      <w:r w:rsidRPr="00DB3331">
        <w:rPr>
          <w:i/>
          <w:iCs/>
        </w:rPr>
        <w:t xml:space="preserve"> of Energy</w:t>
      </w:r>
      <w:r w:rsidRPr="00DB3331">
        <w:t xml:space="preserve"> (Office de l'efficacité énergétique et des énergies renouvelables du Département de l'énergie)</w:t>
      </w:r>
    </w:p>
    <w:p w:rsidR="00E03D57" w:rsidRPr="00DB3331" w:rsidRDefault="006B0890" w:rsidP="00DB3331">
      <w:pPr>
        <w:spacing w:after="120"/>
      </w:pPr>
      <w:proofErr w:type="gramStart"/>
      <w:r w:rsidRPr="00DB3331">
        <w:t>ACTION</w:t>
      </w:r>
      <w:r w:rsidR="00DB3331" w:rsidRPr="00DB3331">
        <w:t>:</w:t>
      </w:r>
      <w:proofErr w:type="gramEnd"/>
      <w:r w:rsidR="00DB3331" w:rsidRPr="00DB3331">
        <w:t xml:space="preserve"> C</w:t>
      </w:r>
      <w:r w:rsidRPr="00DB3331">
        <w:t>orrection</w:t>
      </w:r>
    </w:p>
    <w:p w:rsidR="00E03D57" w:rsidRPr="00DB3331" w:rsidRDefault="006B0890" w:rsidP="00DB3331">
      <w:pPr>
        <w:spacing w:after="120"/>
        <w:jc w:val="left"/>
      </w:pPr>
      <w:r w:rsidRPr="00DB3331">
        <w:t>La correction ci</w:t>
      </w:r>
      <w:r w:rsidR="00DB3331" w:rsidRPr="00DB3331">
        <w:t>-</w:t>
      </w:r>
      <w:r w:rsidRPr="00DB3331">
        <w:t>après est à apporter au document 2019</w:t>
      </w:r>
      <w:r w:rsidR="00DB3331" w:rsidRPr="00DB3331">
        <w:t>-</w:t>
      </w:r>
      <w:r w:rsidRPr="00DB3331">
        <w:t>2635 (Règle) reproduite à partir de la page</w:t>
      </w:r>
      <w:r w:rsidR="00DB3331" w:rsidRPr="00DB3331">
        <w:t xml:space="preserve"> </w:t>
      </w:r>
      <w:r w:rsidRPr="00DB3331">
        <w:t>1447 de l'édition du 1</w:t>
      </w:r>
      <w:r w:rsidR="00DB3331" w:rsidRPr="00DB3331">
        <w:t>0 janvier 2</w:t>
      </w:r>
      <w:r w:rsidRPr="00DB3331">
        <w:t xml:space="preserve">020 du </w:t>
      </w:r>
      <w:proofErr w:type="spellStart"/>
      <w:r w:rsidRPr="00DB3331">
        <w:t>Federal</w:t>
      </w:r>
      <w:proofErr w:type="spellEnd"/>
      <w:r w:rsidRPr="00DB3331">
        <w:t xml:space="preserve"> </w:t>
      </w:r>
      <w:proofErr w:type="spellStart"/>
      <w:proofErr w:type="gramStart"/>
      <w:r w:rsidRPr="00DB3331">
        <w:t>Register</w:t>
      </w:r>
      <w:proofErr w:type="spellEnd"/>
      <w:r w:rsidRPr="00DB3331">
        <w:t>:</w:t>
      </w:r>
      <w:proofErr w:type="gramEnd"/>
      <w:r w:rsidRPr="00DB3331">
        <w:br/>
        <w:t>Sec.</w:t>
      </w:r>
      <w:r w:rsidR="00DB3331" w:rsidRPr="00DB3331">
        <w:t xml:space="preserve"> </w:t>
      </w:r>
      <w:r w:rsidRPr="00DB3331">
        <w:t>430.32 [Corrigée]</w:t>
      </w:r>
    </w:p>
    <w:p w:rsidR="00E03D57" w:rsidRPr="00DB3331" w:rsidRDefault="006B0890" w:rsidP="00DB3331">
      <w:pPr>
        <w:spacing w:after="120"/>
      </w:pPr>
      <w:r w:rsidRPr="00DB3331">
        <w:t xml:space="preserve">À la page 1503, dans la Sec. 430.32(z)(3), le tableau devrait être le </w:t>
      </w:r>
      <w:proofErr w:type="gramStart"/>
      <w:r w:rsidRPr="00DB3331">
        <w:t>suivant:</w:t>
      </w:r>
      <w:proofErr w:type="gramEnd"/>
    </w:p>
    <w:tbl>
      <w:tblPr>
        <w:tblW w:w="5274" w:type="pct"/>
        <w:tblCellSpacing w:w="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top w:w="15" w:type="dxa"/>
          <w:left w:w="113" w:type="dxa"/>
          <w:bottom w:w="15" w:type="dxa"/>
          <w:right w:w="113" w:type="dxa"/>
        </w:tblCellMar>
        <w:tblLook w:val="04A0" w:firstRow="1" w:lastRow="0" w:firstColumn="1" w:lastColumn="0" w:noHBand="0" w:noVBand="1"/>
      </w:tblPr>
      <w:tblGrid>
        <w:gridCol w:w="3124"/>
        <w:gridCol w:w="2369"/>
        <w:gridCol w:w="3979"/>
      </w:tblGrid>
      <w:tr w:rsidR="00DB3331" w:rsidRPr="00DB3331" w:rsidTr="00DB3331">
        <w:trPr>
          <w:tblCellSpacing w:w="0" w:type="dxa"/>
        </w:trPr>
        <w:tc>
          <w:tcPr>
            <w:tcW w:w="3124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6B0890" w:rsidP="00DB3331">
            <w:pPr>
              <w:spacing w:before="120" w:after="120"/>
              <w:jc w:val="left"/>
            </w:pPr>
            <w:r w:rsidRPr="00DB3331">
              <w:t>Catégorie de produit des chargeurs de batterie</w:t>
            </w:r>
          </w:p>
        </w:tc>
        <w:tc>
          <w:tcPr>
            <w:tcW w:w="236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6B0890" w:rsidP="00DB3331">
            <w:pPr>
              <w:spacing w:before="120" w:after="120"/>
              <w:jc w:val="left"/>
            </w:pPr>
            <w:r w:rsidRPr="00DB3331">
              <w:t>Puissance de sortie nominale</w:t>
            </w:r>
          </w:p>
        </w:tc>
        <w:tc>
          <w:tcPr>
            <w:tcW w:w="397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6B0890" w:rsidP="00DB3331">
            <w:pPr>
              <w:spacing w:before="120" w:after="120"/>
              <w:jc w:val="left"/>
            </w:pPr>
            <w:r w:rsidRPr="00DB3331">
              <w:t>Efficacité minimale</w:t>
            </w:r>
          </w:p>
        </w:tc>
      </w:tr>
      <w:tr w:rsidR="00DB3331" w:rsidRPr="00DB3331" w:rsidTr="00DB3331">
        <w:trPr>
          <w:tblCellSpacing w:w="0" w:type="dxa"/>
        </w:trPr>
        <w:tc>
          <w:tcPr>
            <w:tcW w:w="31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6B0890" w:rsidP="00DB3331">
            <w:pPr>
              <w:spacing w:before="120" w:after="120"/>
            </w:pPr>
            <w:r w:rsidRPr="00DB3331">
              <w:t>10a (ASC en attente passive)</w:t>
            </w:r>
          </w:p>
        </w:tc>
        <w:tc>
          <w:tcPr>
            <w:tcW w:w="2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6B0890" w:rsidP="00DB3331">
            <w:pPr>
              <w:spacing w:before="120" w:after="120"/>
            </w:pPr>
            <w:r w:rsidRPr="00DB3331">
              <w:t>0 W &lt; P &lt;= 300 W</w:t>
            </w:r>
          </w:p>
        </w:tc>
        <w:tc>
          <w:tcPr>
            <w:tcW w:w="3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DB3331" w:rsidP="00DB3331">
            <w:pPr>
              <w:spacing w:before="120" w:after="120"/>
            </w:pPr>
            <w:r w:rsidRPr="00DB3331">
              <w:t>-</w:t>
            </w:r>
            <w:r w:rsidR="00152F9A" w:rsidRPr="00DB3331">
              <w:t>1,20E</w:t>
            </w:r>
            <w:r w:rsidRPr="00DB3331">
              <w:t>-</w:t>
            </w:r>
            <w:r w:rsidR="00152F9A" w:rsidRPr="00DB3331">
              <w:t>06 * P 2 + 7,17E</w:t>
            </w:r>
            <w:r w:rsidRPr="00DB3331">
              <w:t>-</w:t>
            </w:r>
            <w:r w:rsidR="00152F9A" w:rsidRPr="00DB3331">
              <w:t>04 * P + 0,862.</w:t>
            </w:r>
          </w:p>
        </w:tc>
      </w:tr>
      <w:tr w:rsidR="00DB3331" w:rsidRPr="00DB3331" w:rsidTr="00DB3331">
        <w:trPr>
          <w:tblCellSpacing w:w="0" w:type="dxa"/>
        </w:trPr>
        <w:tc>
          <w:tcPr>
            <w:tcW w:w="31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E03D57" w:rsidP="00DB3331">
            <w:pPr>
              <w:spacing w:before="120" w:after="120"/>
            </w:pPr>
          </w:p>
        </w:tc>
        <w:tc>
          <w:tcPr>
            <w:tcW w:w="2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6B0890" w:rsidP="00DB3331">
            <w:pPr>
              <w:spacing w:before="120" w:after="120"/>
            </w:pPr>
            <w:r w:rsidRPr="00DB3331">
              <w:t>300 W &lt; P &lt;= 700 W</w:t>
            </w:r>
          </w:p>
        </w:tc>
        <w:tc>
          <w:tcPr>
            <w:tcW w:w="3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DB3331" w:rsidP="00DB3331">
            <w:pPr>
              <w:spacing w:before="120" w:after="120"/>
            </w:pPr>
            <w:r w:rsidRPr="00DB3331">
              <w:t>-</w:t>
            </w:r>
            <w:r w:rsidR="00152F9A" w:rsidRPr="00DB3331">
              <w:t>7,85E</w:t>
            </w:r>
            <w:r w:rsidRPr="00DB3331">
              <w:t>-</w:t>
            </w:r>
            <w:r w:rsidR="00152F9A" w:rsidRPr="00DB3331">
              <w:t>08 * P 2 + 1,01E</w:t>
            </w:r>
            <w:r w:rsidRPr="00DB3331">
              <w:t>-</w:t>
            </w:r>
            <w:r w:rsidR="00152F9A" w:rsidRPr="00DB3331">
              <w:t>04 * P + 0,946.</w:t>
            </w:r>
          </w:p>
        </w:tc>
      </w:tr>
      <w:tr w:rsidR="00DB3331" w:rsidRPr="00DB3331" w:rsidTr="00DB3331">
        <w:trPr>
          <w:tblCellSpacing w:w="0" w:type="dxa"/>
        </w:trPr>
        <w:tc>
          <w:tcPr>
            <w:tcW w:w="31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E03D57" w:rsidP="00DB3331">
            <w:pPr>
              <w:spacing w:before="120" w:after="120"/>
            </w:pPr>
          </w:p>
        </w:tc>
        <w:tc>
          <w:tcPr>
            <w:tcW w:w="2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6B0890" w:rsidP="00DB3331">
            <w:pPr>
              <w:spacing w:before="120" w:after="120"/>
            </w:pPr>
            <w:r w:rsidRPr="00DB3331">
              <w:t>P &gt; 700 W</w:t>
            </w:r>
          </w:p>
        </w:tc>
        <w:tc>
          <w:tcPr>
            <w:tcW w:w="3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DB3331" w:rsidP="00DB3331">
            <w:pPr>
              <w:spacing w:before="120" w:after="120"/>
            </w:pPr>
            <w:r w:rsidRPr="00DB3331">
              <w:t>-</w:t>
            </w:r>
            <w:r w:rsidR="00152F9A" w:rsidRPr="00DB3331">
              <w:t>7,23E</w:t>
            </w:r>
            <w:r w:rsidRPr="00DB3331">
              <w:t>-</w:t>
            </w:r>
            <w:r w:rsidR="00152F9A" w:rsidRPr="00DB3331">
              <w:t>09 * P 2 + 7,52E</w:t>
            </w:r>
            <w:r w:rsidRPr="00DB3331">
              <w:t>-</w:t>
            </w:r>
            <w:r w:rsidR="00152F9A" w:rsidRPr="00DB3331">
              <w:t>06 * P + 0,977.</w:t>
            </w:r>
          </w:p>
        </w:tc>
      </w:tr>
      <w:tr w:rsidR="00DB3331" w:rsidRPr="00DB3331" w:rsidTr="00DB3331">
        <w:trPr>
          <w:tblCellSpacing w:w="0" w:type="dxa"/>
        </w:trPr>
        <w:tc>
          <w:tcPr>
            <w:tcW w:w="31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6B0890" w:rsidP="00DB3331">
            <w:pPr>
              <w:spacing w:before="120" w:after="120"/>
            </w:pPr>
            <w:r w:rsidRPr="00DB3331">
              <w:t>10b (ASC en interaction avec le réseau)</w:t>
            </w:r>
          </w:p>
        </w:tc>
        <w:tc>
          <w:tcPr>
            <w:tcW w:w="2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6B0890" w:rsidP="00DB3331">
            <w:pPr>
              <w:spacing w:before="120" w:after="120"/>
            </w:pPr>
            <w:r w:rsidRPr="00DB3331">
              <w:t>0 W &lt; P &lt;= 300 W</w:t>
            </w:r>
          </w:p>
        </w:tc>
        <w:tc>
          <w:tcPr>
            <w:tcW w:w="3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DB3331" w:rsidP="00DB3331">
            <w:pPr>
              <w:spacing w:before="120" w:after="120"/>
            </w:pPr>
            <w:r w:rsidRPr="00DB3331">
              <w:t>-</w:t>
            </w:r>
            <w:r w:rsidR="00152F9A" w:rsidRPr="00DB3331">
              <w:t>1,20E</w:t>
            </w:r>
            <w:r w:rsidRPr="00DB3331">
              <w:t>-</w:t>
            </w:r>
            <w:r w:rsidR="00152F9A" w:rsidRPr="00DB3331">
              <w:t>06 * P 2 + 7,19E</w:t>
            </w:r>
            <w:r w:rsidRPr="00DB3331">
              <w:t>-</w:t>
            </w:r>
            <w:r w:rsidR="00152F9A" w:rsidRPr="00DB3331">
              <w:t>04 * P + 0,863.</w:t>
            </w:r>
          </w:p>
        </w:tc>
      </w:tr>
      <w:tr w:rsidR="00DB3331" w:rsidRPr="00DB3331" w:rsidTr="00DB3331">
        <w:trPr>
          <w:tblCellSpacing w:w="0" w:type="dxa"/>
        </w:trPr>
        <w:tc>
          <w:tcPr>
            <w:tcW w:w="31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E03D57" w:rsidP="00DB3331">
            <w:pPr>
              <w:spacing w:before="120" w:after="120"/>
            </w:pPr>
          </w:p>
        </w:tc>
        <w:tc>
          <w:tcPr>
            <w:tcW w:w="2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6B0890" w:rsidP="00DB3331">
            <w:pPr>
              <w:spacing w:before="120" w:after="120"/>
            </w:pPr>
            <w:r w:rsidRPr="00DB3331">
              <w:t>300 W &lt; P &lt;= 700 W</w:t>
            </w:r>
          </w:p>
        </w:tc>
        <w:tc>
          <w:tcPr>
            <w:tcW w:w="3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DB3331" w:rsidP="00DB3331">
            <w:pPr>
              <w:spacing w:before="120" w:after="120"/>
            </w:pPr>
            <w:r w:rsidRPr="00DB3331">
              <w:t>-</w:t>
            </w:r>
            <w:r w:rsidR="00152F9A" w:rsidRPr="00DB3331">
              <w:t>7,67E</w:t>
            </w:r>
            <w:r w:rsidRPr="00DB3331">
              <w:t>-</w:t>
            </w:r>
            <w:r w:rsidR="00152F9A" w:rsidRPr="00DB3331">
              <w:t>08 * P 2 + 1,05E</w:t>
            </w:r>
            <w:r w:rsidRPr="00DB3331">
              <w:t>-</w:t>
            </w:r>
            <w:r w:rsidR="00152F9A" w:rsidRPr="00DB3331">
              <w:t>04 * P + 0,947.</w:t>
            </w:r>
          </w:p>
        </w:tc>
      </w:tr>
      <w:tr w:rsidR="00DB3331" w:rsidRPr="00DB3331" w:rsidTr="00DB3331">
        <w:trPr>
          <w:tblCellSpacing w:w="0" w:type="dxa"/>
        </w:trPr>
        <w:tc>
          <w:tcPr>
            <w:tcW w:w="31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E03D57" w:rsidP="00DB3331">
            <w:pPr>
              <w:spacing w:before="120" w:after="120"/>
            </w:pPr>
          </w:p>
        </w:tc>
        <w:tc>
          <w:tcPr>
            <w:tcW w:w="2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6B0890" w:rsidP="00DB3331">
            <w:pPr>
              <w:spacing w:before="120" w:after="120"/>
            </w:pPr>
            <w:r w:rsidRPr="00DB3331">
              <w:t>P &gt; 700 W</w:t>
            </w:r>
          </w:p>
        </w:tc>
        <w:tc>
          <w:tcPr>
            <w:tcW w:w="3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DB3331" w:rsidP="00DB3331">
            <w:pPr>
              <w:spacing w:before="120" w:after="120"/>
            </w:pPr>
            <w:r w:rsidRPr="00DB3331">
              <w:t>-</w:t>
            </w:r>
            <w:r w:rsidR="00152F9A" w:rsidRPr="00DB3331">
              <w:t>4,62E</w:t>
            </w:r>
            <w:r w:rsidRPr="00DB3331">
              <w:t>-</w:t>
            </w:r>
            <w:r w:rsidR="00152F9A" w:rsidRPr="00DB3331">
              <w:t>09 * P 2 + 8,54E</w:t>
            </w:r>
            <w:r w:rsidRPr="00DB3331">
              <w:t>-</w:t>
            </w:r>
            <w:r w:rsidR="00152F9A" w:rsidRPr="00DB3331">
              <w:t>06 * P + 0,979.</w:t>
            </w:r>
          </w:p>
        </w:tc>
      </w:tr>
      <w:tr w:rsidR="00DB3331" w:rsidRPr="00DB3331" w:rsidTr="00DB3331">
        <w:trPr>
          <w:tblCellSpacing w:w="0" w:type="dxa"/>
        </w:trPr>
        <w:tc>
          <w:tcPr>
            <w:tcW w:w="31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6B0890" w:rsidP="00DB3331">
            <w:pPr>
              <w:spacing w:before="120" w:after="120"/>
            </w:pPr>
            <w:r w:rsidRPr="00DB3331">
              <w:t>10c (ASC à double conversion)</w:t>
            </w:r>
          </w:p>
        </w:tc>
        <w:tc>
          <w:tcPr>
            <w:tcW w:w="2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6B0890" w:rsidP="00DB3331">
            <w:pPr>
              <w:spacing w:before="120" w:after="120"/>
            </w:pPr>
            <w:r w:rsidRPr="00DB3331">
              <w:t>0 W &lt; P &lt;= 300 W</w:t>
            </w:r>
          </w:p>
        </w:tc>
        <w:tc>
          <w:tcPr>
            <w:tcW w:w="3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DB3331" w:rsidP="00DB3331">
            <w:pPr>
              <w:spacing w:before="120" w:after="120"/>
            </w:pPr>
            <w:r w:rsidRPr="00DB3331">
              <w:t>-</w:t>
            </w:r>
            <w:r w:rsidR="00152F9A" w:rsidRPr="00DB3331">
              <w:t>3,13E</w:t>
            </w:r>
            <w:r w:rsidRPr="00DB3331">
              <w:t>-</w:t>
            </w:r>
            <w:r w:rsidR="00152F9A" w:rsidRPr="00DB3331">
              <w:t>06 * P 2 + 1,96E</w:t>
            </w:r>
            <w:r w:rsidRPr="00DB3331">
              <w:t>-</w:t>
            </w:r>
            <w:r w:rsidR="00152F9A" w:rsidRPr="00DB3331">
              <w:t>03 * P + 0,543.</w:t>
            </w:r>
          </w:p>
        </w:tc>
      </w:tr>
      <w:tr w:rsidR="00DB3331" w:rsidRPr="00DB3331" w:rsidTr="00DB3331">
        <w:trPr>
          <w:tblCellSpacing w:w="0" w:type="dxa"/>
        </w:trPr>
        <w:tc>
          <w:tcPr>
            <w:tcW w:w="31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E03D57" w:rsidP="00DB3331">
            <w:pPr>
              <w:spacing w:before="120" w:after="120"/>
            </w:pPr>
          </w:p>
        </w:tc>
        <w:tc>
          <w:tcPr>
            <w:tcW w:w="2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6B0890" w:rsidP="00DB3331">
            <w:pPr>
              <w:spacing w:before="120" w:after="120"/>
            </w:pPr>
            <w:r w:rsidRPr="00DB3331">
              <w:t>300 W &lt; P &lt;= 700 W</w:t>
            </w:r>
          </w:p>
        </w:tc>
        <w:tc>
          <w:tcPr>
            <w:tcW w:w="3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DB3331" w:rsidP="00DB3331">
            <w:pPr>
              <w:spacing w:before="120" w:after="120"/>
            </w:pPr>
            <w:r w:rsidRPr="00DB3331">
              <w:t>-</w:t>
            </w:r>
            <w:r w:rsidR="00152F9A" w:rsidRPr="00DB3331">
              <w:t>2,60E</w:t>
            </w:r>
            <w:r w:rsidRPr="00DB3331">
              <w:t>-</w:t>
            </w:r>
            <w:r w:rsidR="00152F9A" w:rsidRPr="00DB3331">
              <w:t>07 * P 2 + 3,65E</w:t>
            </w:r>
            <w:r w:rsidRPr="00DB3331">
              <w:t>-</w:t>
            </w:r>
            <w:r w:rsidR="00152F9A" w:rsidRPr="00DB3331">
              <w:t>04 * P + 0,764.</w:t>
            </w:r>
          </w:p>
        </w:tc>
      </w:tr>
      <w:tr w:rsidR="00DB3331" w:rsidRPr="00DB3331" w:rsidTr="00DB3331">
        <w:trPr>
          <w:tblCellSpacing w:w="0" w:type="dxa"/>
        </w:trPr>
        <w:tc>
          <w:tcPr>
            <w:tcW w:w="3124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E03D57" w:rsidP="00DB3331">
            <w:pPr>
              <w:spacing w:before="120" w:after="120"/>
            </w:pPr>
          </w:p>
        </w:tc>
        <w:tc>
          <w:tcPr>
            <w:tcW w:w="236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6B0890" w:rsidP="00DB3331">
            <w:pPr>
              <w:spacing w:before="120" w:after="120"/>
            </w:pPr>
            <w:r w:rsidRPr="00DB3331">
              <w:t>P &gt; 700 W</w:t>
            </w:r>
          </w:p>
        </w:tc>
        <w:tc>
          <w:tcPr>
            <w:tcW w:w="397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DB3331" w:rsidRDefault="00DB3331" w:rsidP="00DB3331">
            <w:pPr>
              <w:spacing w:before="120" w:after="120"/>
            </w:pPr>
            <w:r w:rsidRPr="00DB3331">
              <w:t>-</w:t>
            </w:r>
            <w:r w:rsidR="00152F9A" w:rsidRPr="00DB3331">
              <w:t>1,70E</w:t>
            </w:r>
            <w:r w:rsidRPr="00DB3331">
              <w:t>-</w:t>
            </w:r>
            <w:r w:rsidR="00152F9A" w:rsidRPr="00DB3331">
              <w:t>08 * P 2 + 3,85E</w:t>
            </w:r>
            <w:r w:rsidRPr="00DB3331">
              <w:t>-</w:t>
            </w:r>
            <w:r w:rsidR="00152F9A" w:rsidRPr="00DB3331">
              <w:t>05 * P + 0,876.</w:t>
            </w:r>
          </w:p>
        </w:tc>
      </w:tr>
    </w:tbl>
    <w:p w:rsidR="004E22AE" w:rsidRPr="00DB3331" w:rsidRDefault="005709AB" w:rsidP="00DB3331">
      <w:pPr>
        <w:spacing w:before="240" w:after="120"/>
      </w:pPr>
      <w:hyperlink r:id="rId9" w:history="1">
        <w:r w:rsidR="00DB3331" w:rsidRPr="00DB3331">
          <w:rPr>
            <w:rStyle w:val="Hyperlink"/>
          </w:rPr>
          <w:t>https://www.govinfo.gov/content/pkg/FR-2020-01-21/html/C1-2019-26354.htm</w:t>
        </w:r>
      </w:hyperlink>
      <w:r w:rsidR="00152F9A" w:rsidRPr="00DB3331">
        <w:t xml:space="preserve"> </w:t>
      </w:r>
      <w:hyperlink r:id="rId10" w:history="1">
        <w:r w:rsidR="00DB3331" w:rsidRPr="00DB3331">
          <w:rPr>
            <w:rStyle w:val="Hyperlink"/>
          </w:rPr>
          <w:t>https://www.govinfo.gov/content/pkg/FR-2020-01-21/pdf/C1-2019-26354.pdf</w:t>
        </w:r>
      </w:hyperlink>
      <w:r w:rsidR="00152F9A" w:rsidRPr="00DB3331">
        <w:t xml:space="preserve"> </w:t>
      </w:r>
      <w:hyperlink r:id="rId11" w:history="1">
        <w:r w:rsidR="00DB3331" w:rsidRPr="00DB3331">
          <w:rPr>
            <w:rStyle w:val="Hyperlink"/>
          </w:rPr>
          <w:t>https://members.wto.org/crnattachments/2020/TBT/USA/20_0578_00_e.pdf</w:t>
        </w:r>
      </w:hyperlink>
    </w:p>
    <w:p w:rsidR="004E22AE" w:rsidRPr="00DB3331" w:rsidRDefault="00DB3331" w:rsidP="00DB3331">
      <w:pPr>
        <w:jc w:val="center"/>
        <w:rPr>
          <w:b/>
        </w:rPr>
      </w:pPr>
      <w:r w:rsidRPr="00DB3331">
        <w:rPr>
          <w:b/>
        </w:rPr>
        <w:t>__________</w:t>
      </w:r>
      <w:bookmarkEnd w:id="8"/>
    </w:p>
    <w:sectPr w:rsidR="004E22AE" w:rsidRPr="00DB3331" w:rsidSect="00DB33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F17" w:rsidRPr="00DB3331" w:rsidRDefault="006B0890">
      <w:bookmarkStart w:id="4" w:name="_Hlk31626118"/>
      <w:bookmarkStart w:id="5" w:name="_Hlk31626119"/>
      <w:r w:rsidRPr="00DB3331">
        <w:separator/>
      </w:r>
      <w:bookmarkEnd w:id="4"/>
      <w:bookmarkEnd w:id="5"/>
    </w:p>
  </w:endnote>
  <w:endnote w:type="continuationSeparator" w:id="0">
    <w:p w:rsidR="00CC3F17" w:rsidRPr="00DB3331" w:rsidRDefault="006B0890">
      <w:bookmarkStart w:id="6" w:name="_Hlk31626120"/>
      <w:bookmarkStart w:id="7" w:name="_Hlk31626121"/>
      <w:r w:rsidRPr="00DB333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DB3331" w:rsidRDefault="00DB3331" w:rsidP="00DB3331">
    <w:pPr>
      <w:pStyle w:val="Footer"/>
    </w:pPr>
    <w:bookmarkStart w:id="14" w:name="_Hlk31626106"/>
    <w:bookmarkStart w:id="15" w:name="_Hlk31626107"/>
    <w:r w:rsidRPr="00DB3331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DB3331" w:rsidRDefault="00DB3331" w:rsidP="00DB3331">
    <w:pPr>
      <w:pStyle w:val="Footer"/>
    </w:pPr>
    <w:bookmarkStart w:id="16" w:name="_Hlk31626108"/>
    <w:bookmarkStart w:id="17" w:name="_Hlk31626109"/>
    <w:r w:rsidRPr="00DB3331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F8A" w:rsidRPr="00DB3331" w:rsidRDefault="00DB3331" w:rsidP="00DB3331">
    <w:pPr>
      <w:pStyle w:val="Footer"/>
    </w:pPr>
    <w:bookmarkStart w:id="20" w:name="_Hlk31626112"/>
    <w:bookmarkStart w:id="21" w:name="_Hlk31626113"/>
    <w:r w:rsidRPr="00DB3331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F17" w:rsidRPr="00DB3331" w:rsidRDefault="006B0890">
      <w:bookmarkStart w:id="0" w:name="_Hlk31626114"/>
      <w:bookmarkStart w:id="1" w:name="_Hlk31626115"/>
      <w:r w:rsidRPr="00DB3331">
        <w:separator/>
      </w:r>
      <w:bookmarkEnd w:id="0"/>
      <w:bookmarkEnd w:id="1"/>
    </w:p>
  </w:footnote>
  <w:footnote w:type="continuationSeparator" w:id="0">
    <w:p w:rsidR="00CC3F17" w:rsidRPr="00DB3331" w:rsidRDefault="006B0890">
      <w:bookmarkStart w:id="2" w:name="_Hlk31626116"/>
      <w:bookmarkStart w:id="3" w:name="_Hlk31626117"/>
      <w:r w:rsidRPr="00DB3331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331" w:rsidRPr="00DB3331" w:rsidRDefault="00DB3331" w:rsidP="00DB3331">
    <w:pPr>
      <w:pStyle w:val="Header"/>
      <w:spacing w:after="240"/>
      <w:jc w:val="center"/>
    </w:pPr>
    <w:bookmarkStart w:id="10" w:name="_Hlk31626102"/>
    <w:bookmarkStart w:id="11" w:name="_Hlk31626103"/>
    <w:r w:rsidRPr="00DB3331">
      <w:t>G/</w:t>
    </w:r>
    <w:proofErr w:type="spellStart"/>
    <w:r w:rsidRPr="00DB3331">
      <w:t>TBT</w:t>
    </w:r>
    <w:proofErr w:type="spellEnd"/>
    <w:r w:rsidRPr="00DB3331">
      <w:t>/N/USA/1181/Add.1/Corr.1</w:t>
    </w:r>
  </w:p>
  <w:p w:rsidR="00DB3331" w:rsidRPr="00DB3331" w:rsidRDefault="00DB3331" w:rsidP="00DB3331">
    <w:pPr>
      <w:pStyle w:val="Header"/>
      <w:pBdr>
        <w:bottom w:val="single" w:sz="4" w:space="1" w:color="auto"/>
      </w:pBdr>
      <w:jc w:val="center"/>
    </w:pPr>
    <w:r w:rsidRPr="00DB3331">
      <w:t xml:space="preserve">- </w:t>
    </w:r>
    <w:r w:rsidRPr="00DB3331">
      <w:fldChar w:fldCharType="begin"/>
    </w:r>
    <w:r w:rsidRPr="00DB3331">
      <w:instrText xml:space="preserve"> PAGE  \* Arabic  \* MERGEFORMAT </w:instrText>
    </w:r>
    <w:r w:rsidRPr="00DB3331">
      <w:fldChar w:fldCharType="separate"/>
    </w:r>
    <w:r w:rsidRPr="00DB3331">
      <w:t>1</w:t>
    </w:r>
    <w:r w:rsidRPr="00DB3331">
      <w:fldChar w:fldCharType="end"/>
    </w:r>
    <w:r w:rsidRPr="00DB3331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331" w:rsidRPr="00DB3331" w:rsidRDefault="00DB3331" w:rsidP="00DB3331">
    <w:pPr>
      <w:pStyle w:val="Header"/>
      <w:spacing w:after="240"/>
      <w:jc w:val="center"/>
    </w:pPr>
    <w:bookmarkStart w:id="12" w:name="_Hlk31626104"/>
    <w:bookmarkStart w:id="13" w:name="_Hlk31626105"/>
    <w:r w:rsidRPr="00DB3331">
      <w:t>G/</w:t>
    </w:r>
    <w:proofErr w:type="spellStart"/>
    <w:r w:rsidRPr="00DB3331">
      <w:t>TBT</w:t>
    </w:r>
    <w:proofErr w:type="spellEnd"/>
    <w:r w:rsidRPr="00DB3331">
      <w:t>/N/USA/1181/Add.1/Corr.1</w:t>
    </w:r>
  </w:p>
  <w:p w:rsidR="00DB3331" w:rsidRPr="00DB3331" w:rsidRDefault="00DB3331" w:rsidP="00DB3331">
    <w:pPr>
      <w:pStyle w:val="Header"/>
      <w:pBdr>
        <w:bottom w:val="single" w:sz="4" w:space="1" w:color="auto"/>
      </w:pBdr>
      <w:jc w:val="center"/>
    </w:pPr>
    <w:r w:rsidRPr="00DB3331">
      <w:t xml:space="preserve">- </w:t>
    </w:r>
    <w:r w:rsidRPr="00DB3331">
      <w:fldChar w:fldCharType="begin"/>
    </w:r>
    <w:r w:rsidRPr="00DB3331">
      <w:instrText xml:space="preserve"> PAGE  \* Arabic  \* MERGEFORMAT </w:instrText>
    </w:r>
    <w:r w:rsidRPr="00DB3331">
      <w:fldChar w:fldCharType="separate"/>
    </w:r>
    <w:r w:rsidRPr="00DB3331">
      <w:t>1</w:t>
    </w:r>
    <w:r w:rsidRPr="00DB3331">
      <w:fldChar w:fldCharType="end"/>
    </w:r>
    <w:r w:rsidRPr="00DB3331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B3331" w:rsidRPr="00DB3331" w:rsidTr="00DB333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B3331" w:rsidRPr="00DB3331" w:rsidRDefault="00DB3331" w:rsidP="00DB333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1626110"/>
          <w:bookmarkStart w:id="19" w:name="_Hlk3162611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B3331" w:rsidRPr="00DB3331" w:rsidRDefault="00DB3331" w:rsidP="00DB333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B3331" w:rsidRPr="00DB3331" w:rsidTr="00DB333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B3331" w:rsidRPr="00DB3331" w:rsidRDefault="00DB3331" w:rsidP="00DB3331">
          <w:pPr>
            <w:jc w:val="left"/>
            <w:rPr>
              <w:rFonts w:eastAsia="Verdana" w:cs="Verdana"/>
              <w:szCs w:val="18"/>
            </w:rPr>
          </w:pPr>
          <w:r w:rsidRPr="00DB333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B3331" w:rsidRPr="00DB3331" w:rsidRDefault="00DB3331" w:rsidP="00DB333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B3331" w:rsidRPr="00DB3331" w:rsidTr="00DB333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B3331" w:rsidRPr="00DB3331" w:rsidRDefault="00DB3331" w:rsidP="00DB333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B3331" w:rsidRPr="00DB3331" w:rsidRDefault="00DB3331" w:rsidP="00DB3331">
          <w:pPr>
            <w:jc w:val="right"/>
            <w:rPr>
              <w:rFonts w:eastAsia="Verdana" w:cs="Verdana"/>
              <w:b/>
              <w:szCs w:val="18"/>
            </w:rPr>
          </w:pPr>
          <w:r w:rsidRPr="00DB3331">
            <w:rPr>
              <w:b/>
              <w:szCs w:val="18"/>
            </w:rPr>
            <w:t>G/</w:t>
          </w:r>
          <w:proofErr w:type="spellStart"/>
          <w:r w:rsidRPr="00DB3331">
            <w:rPr>
              <w:b/>
              <w:szCs w:val="18"/>
            </w:rPr>
            <w:t>TBT</w:t>
          </w:r>
          <w:proofErr w:type="spellEnd"/>
          <w:r w:rsidRPr="00DB3331">
            <w:rPr>
              <w:b/>
              <w:szCs w:val="18"/>
            </w:rPr>
            <w:t>/N/USA/1181/Add.1/Corr.1</w:t>
          </w:r>
        </w:p>
      </w:tc>
    </w:tr>
    <w:tr w:rsidR="00DB3331" w:rsidRPr="00DB3331" w:rsidTr="00DB333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B3331" w:rsidRPr="00DB3331" w:rsidRDefault="00DB3331" w:rsidP="00DB333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B3331" w:rsidRPr="00DB3331" w:rsidRDefault="00DB3331" w:rsidP="00DB3331">
          <w:pPr>
            <w:jc w:val="right"/>
            <w:rPr>
              <w:rFonts w:eastAsia="Verdana" w:cs="Verdana"/>
              <w:szCs w:val="18"/>
            </w:rPr>
          </w:pPr>
          <w:r w:rsidRPr="00DB3331">
            <w:rPr>
              <w:rFonts w:eastAsia="Verdana" w:cs="Verdana"/>
              <w:szCs w:val="18"/>
            </w:rPr>
            <w:t>22 janvier 2020</w:t>
          </w:r>
        </w:p>
      </w:tc>
    </w:tr>
    <w:tr w:rsidR="00DB3331" w:rsidRPr="00DB3331" w:rsidTr="00DB333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B3331" w:rsidRPr="00DB3331" w:rsidRDefault="00DB3331" w:rsidP="00DB3331">
          <w:pPr>
            <w:jc w:val="left"/>
            <w:rPr>
              <w:rFonts w:eastAsia="Verdana" w:cs="Verdana"/>
              <w:b/>
              <w:szCs w:val="18"/>
            </w:rPr>
          </w:pPr>
          <w:r w:rsidRPr="00DB3331">
            <w:rPr>
              <w:rFonts w:eastAsia="Verdana" w:cs="Verdana"/>
              <w:color w:val="FF0000"/>
              <w:szCs w:val="18"/>
            </w:rPr>
            <w:t>(20</w:t>
          </w:r>
          <w:r w:rsidRPr="00DB3331">
            <w:rPr>
              <w:rFonts w:eastAsia="Verdana" w:cs="Verdana"/>
              <w:color w:val="FF0000"/>
              <w:szCs w:val="18"/>
            </w:rPr>
            <w:noBreakHyphen/>
          </w:r>
          <w:r w:rsidR="005709AB">
            <w:rPr>
              <w:rFonts w:eastAsia="Verdana" w:cs="Verdana"/>
              <w:color w:val="FF0000"/>
              <w:szCs w:val="18"/>
            </w:rPr>
            <w:t>0581</w:t>
          </w:r>
          <w:r w:rsidRPr="00DB333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B3331" w:rsidRPr="00DB3331" w:rsidRDefault="00DB3331" w:rsidP="00DB3331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DB3331">
            <w:rPr>
              <w:rFonts w:eastAsia="Verdana" w:cs="Verdana"/>
              <w:szCs w:val="18"/>
            </w:rPr>
            <w:t>Page:</w:t>
          </w:r>
          <w:proofErr w:type="gramEnd"/>
          <w:r w:rsidRPr="00DB3331">
            <w:rPr>
              <w:rFonts w:eastAsia="Verdana" w:cs="Verdana"/>
              <w:szCs w:val="18"/>
            </w:rPr>
            <w:t xml:space="preserve"> </w:t>
          </w:r>
          <w:r w:rsidRPr="00DB3331">
            <w:rPr>
              <w:rFonts w:eastAsia="Verdana" w:cs="Verdana"/>
              <w:szCs w:val="18"/>
            </w:rPr>
            <w:fldChar w:fldCharType="begin"/>
          </w:r>
          <w:r w:rsidRPr="00DB333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B3331">
            <w:rPr>
              <w:rFonts w:eastAsia="Verdana" w:cs="Verdana"/>
              <w:szCs w:val="18"/>
            </w:rPr>
            <w:fldChar w:fldCharType="separate"/>
          </w:r>
          <w:r w:rsidRPr="00DB3331">
            <w:rPr>
              <w:rFonts w:eastAsia="Verdana" w:cs="Verdana"/>
              <w:szCs w:val="18"/>
            </w:rPr>
            <w:t>1</w:t>
          </w:r>
          <w:r w:rsidRPr="00DB3331">
            <w:rPr>
              <w:rFonts w:eastAsia="Verdana" w:cs="Verdana"/>
              <w:szCs w:val="18"/>
            </w:rPr>
            <w:fldChar w:fldCharType="end"/>
          </w:r>
          <w:r w:rsidRPr="00DB3331">
            <w:rPr>
              <w:rFonts w:eastAsia="Verdana" w:cs="Verdana"/>
              <w:szCs w:val="18"/>
            </w:rPr>
            <w:t>/</w:t>
          </w:r>
          <w:r w:rsidRPr="00DB3331">
            <w:rPr>
              <w:rFonts w:eastAsia="Verdana" w:cs="Verdana"/>
              <w:szCs w:val="18"/>
            </w:rPr>
            <w:fldChar w:fldCharType="begin"/>
          </w:r>
          <w:r w:rsidRPr="00DB333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B3331">
            <w:rPr>
              <w:rFonts w:eastAsia="Verdana" w:cs="Verdana"/>
              <w:szCs w:val="18"/>
            </w:rPr>
            <w:fldChar w:fldCharType="separate"/>
          </w:r>
          <w:r w:rsidRPr="00DB3331">
            <w:rPr>
              <w:rFonts w:eastAsia="Verdana" w:cs="Verdana"/>
              <w:szCs w:val="18"/>
            </w:rPr>
            <w:t>1</w:t>
          </w:r>
          <w:r w:rsidRPr="00DB3331">
            <w:rPr>
              <w:rFonts w:eastAsia="Verdana" w:cs="Verdana"/>
              <w:szCs w:val="18"/>
            </w:rPr>
            <w:fldChar w:fldCharType="end"/>
          </w:r>
        </w:p>
      </w:tc>
    </w:tr>
    <w:tr w:rsidR="00DB3331" w:rsidRPr="00DB3331" w:rsidTr="00DB333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B3331" w:rsidRPr="00DB3331" w:rsidRDefault="00DB3331" w:rsidP="00DB3331">
          <w:pPr>
            <w:jc w:val="left"/>
            <w:rPr>
              <w:rFonts w:eastAsia="Verdana" w:cs="Verdana"/>
              <w:szCs w:val="18"/>
            </w:rPr>
          </w:pPr>
          <w:r w:rsidRPr="00DB3331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B3331" w:rsidRPr="00DB3331" w:rsidRDefault="00DB3331" w:rsidP="00DB3331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DB3331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DB3331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:rsidR="00ED54E0" w:rsidRPr="00DB3331" w:rsidRDefault="00ED54E0" w:rsidP="00DB3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174E78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58EA95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7ECAF2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F0C8592"/>
    <w:numStyleLink w:val="LegalHeadings"/>
  </w:abstractNum>
  <w:abstractNum w:abstractNumId="12" w15:restartNumberingAfterBreak="0">
    <w:nsid w:val="57551E12"/>
    <w:multiLevelType w:val="multilevel"/>
    <w:tmpl w:val="CF0C859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52F9A"/>
    <w:rsid w:val="00182B84"/>
    <w:rsid w:val="001E291F"/>
    <w:rsid w:val="001E6203"/>
    <w:rsid w:val="00233408"/>
    <w:rsid w:val="00266A7F"/>
    <w:rsid w:val="0027067B"/>
    <w:rsid w:val="002807BF"/>
    <w:rsid w:val="002D1DFD"/>
    <w:rsid w:val="002E188B"/>
    <w:rsid w:val="0034338B"/>
    <w:rsid w:val="003572B4"/>
    <w:rsid w:val="003601C0"/>
    <w:rsid w:val="0036118C"/>
    <w:rsid w:val="00467032"/>
    <w:rsid w:val="0046754A"/>
    <w:rsid w:val="004D0450"/>
    <w:rsid w:val="004E22AE"/>
    <w:rsid w:val="004E2D12"/>
    <w:rsid w:val="004E3AA7"/>
    <w:rsid w:val="004F203A"/>
    <w:rsid w:val="005336B8"/>
    <w:rsid w:val="00547B5F"/>
    <w:rsid w:val="005564B9"/>
    <w:rsid w:val="00560AB2"/>
    <w:rsid w:val="005709AB"/>
    <w:rsid w:val="005B04B9"/>
    <w:rsid w:val="005B68C7"/>
    <w:rsid w:val="005B7054"/>
    <w:rsid w:val="005D3E36"/>
    <w:rsid w:val="005D5981"/>
    <w:rsid w:val="005F30CB"/>
    <w:rsid w:val="00612644"/>
    <w:rsid w:val="00674CCD"/>
    <w:rsid w:val="006814FF"/>
    <w:rsid w:val="006B0890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C3F17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B3331"/>
    <w:rsid w:val="00DD3341"/>
    <w:rsid w:val="00DE21EF"/>
    <w:rsid w:val="00DE50DB"/>
    <w:rsid w:val="00DF3F8A"/>
    <w:rsid w:val="00DF6AE1"/>
    <w:rsid w:val="00E03D57"/>
    <w:rsid w:val="00E27816"/>
    <w:rsid w:val="00E46FD5"/>
    <w:rsid w:val="00E544BB"/>
    <w:rsid w:val="00E56545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5D5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333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B333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B333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B333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B333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B333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B333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B333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B333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B333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B333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B3331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B3331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B3331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B3331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B333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B333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B3331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B3331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B333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B333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DB333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B333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B333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B333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B333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B3331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DB3331"/>
    <w:pPr>
      <w:numPr>
        <w:numId w:val="6"/>
      </w:numPr>
    </w:pPr>
  </w:style>
  <w:style w:type="paragraph" w:styleId="ListBullet">
    <w:name w:val="List Bullet"/>
    <w:basedOn w:val="Normal"/>
    <w:uiPriority w:val="1"/>
    <w:rsid w:val="00DB333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B3331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B3331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B3331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B3331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DB333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B333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B333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B333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B333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B333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B333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B3331"/>
    <w:rPr>
      <w:szCs w:val="20"/>
    </w:rPr>
  </w:style>
  <w:style w:type="character" w:customStyle="1" w:styleId="EndnoteTextChar">
    <w:name w:val="Endnote Text Char"/>
    <w:link w:val="EndnoteText"/>
    <w:uiPriority w:val="49"/>
    <w:rsid w:val="00DB333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B333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B333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B333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B333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B3331"/>
    <w:pPr>
      <w:ind w:left="567" w:right="567" w:firstLine="0"/>
    </w:pPr>
  </w:style>
  <w:style w:type="character" w:styleId="FootnoteReference">
    <w:name w:val="footnote reference"/>
    <w:uiPriority w:val="5"/>
    <w:rsid w:val="00DB333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B333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B333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B333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B333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B333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B333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B333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B333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B333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B333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B33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B33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B33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B33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B33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B33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B33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B33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B333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B333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3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B333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B3331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B333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B333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B333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B333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B333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B333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B333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B333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B333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B333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B3331"/>
  </w:style>
  <w:style w:type="paragraph" w:styleId="BlockText">
    <w:name w:val="Block Text"/>
    <w:basedOn w:val="Normal"/>
    <w:uiPriority w:val="99"/>
    <w:semiHidden/>
    <w:unhideWhenUsed/>
    <w:rsid w:val="00DB333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333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333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33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333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333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333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333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333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33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3331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B333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B333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333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333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B3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331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B3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B3331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3331"/>
  </w:style>
  <w:style w:type="character" w:customStyle="1" w:styleId="DateChar">
    <w:name w:val="Date Char"/>
    <w:basedOn w:val="DefaultParagraphFont"/>
    <w:link w:val="Date"/>
    <w:uiPriority w:val="99"/>
    <w:semiHidden/>
    <w:rsid w:val="00DB333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33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333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333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333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B333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B33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333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B333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B333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B333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3331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B333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B333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B333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B333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333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3331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B333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B333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B333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B333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B333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B333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B333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B333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B333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B333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B333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B333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33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B333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B33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B333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B333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B3331"/>
    <w:rPr>
      <w:lang w:val="fr-FR"/>
    </w:rPr>
  </w:style>
  <w:style w:type="paragraph" w:styleId="List">
    <w:name w:val="List"/>
    <w:basedOn w:val="Normal"/>
    <w:uiPriority w:val="99"/>
    <w:semiHidden/>
    <w:unhideWhenUsed/>
    <w:rsid w:val="00DB33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B33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B33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B33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B333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B33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33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33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33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33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B333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B333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B333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B333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B333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B33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3331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33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3331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B333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33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333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333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333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B333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B333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B333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3331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B33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B333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333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333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B333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333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B333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B333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B3331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DB33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B3331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152F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2F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2F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2F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2F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2F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2F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2F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2F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2F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2F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2F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2F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2F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52F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2F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2F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2F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2F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2F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2F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2F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2F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2F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2F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2F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2F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2F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2F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2F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2F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2F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2F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2F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2F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2F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2F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2F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2F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2F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2F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2F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2F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2F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2F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2F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2F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2F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2F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52F9A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152F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2F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2F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2F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2F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2F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2F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52F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2F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2F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2F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2F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2F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2F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52F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2F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2F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2F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2F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2F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2F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2F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2F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2F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2F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2F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2F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2F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2F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2F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2F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2F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2F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2F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2F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2F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2F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2F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2F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2F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2F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2F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2F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2F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2F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2F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2F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2F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2F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52F9A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152F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2F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2F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2F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2F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52F9A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152F9A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152F9A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152F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152F9A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0/TBT/USA/20_0578_00_e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govinfo.gov/content/pkg/FR-2020-01-21/pdf/C1-2019-26354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govinfo.gov/content/pkg/FR-2020-01-21/html/C1-2019-26354.ht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EBF6F-A0D1-4C42-AE68-E81FD0B1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291</Words>
  <Characters>1460</Characters>
  <Application>Microsoft Office Word</Application>
  <DocSecurity>0</DocSecurity>
  <Lines>55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2020-02-03T11:04:00Z</dcterms:created>
  <dcterms:modified xsi:type="dcterms:W3CDTF">2020-02-03T14:23:00Z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70725bfe-1c74-47af-a1d6-5e228250cb73</vt:lpwstr>
  </property>
  <property fmtid="{D5CDD505-2E9C-101B-9397-08002B2CF9AE}" pid="3" name="WTOCLASSIFICATION">
    <vt:lpwstr>WTO OFFICIAL</vt:lpwstr>
  </property>
</Properties>
</file>