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E77D8E" w:rsidRDefault="00484994" w:rsidP="002F6A28">
      <w:pPr>
        <w:pStyle w:val="Title"/>
        <w:rPr>
          <w:caps w:val="0"/>
          <w:kern w:val="0"/>
        </w:rPr>
      </w:pPr>
      <w:bookmarkStart w:id="0" w:name="_GoBack"/>
      <w:bookmarkEnd w:id="0"/>
      <w:r w:rsidRPr="00E77D8E">
        <w:rPr>
          <w:caps w:val="0"/>
        </w:rPr>
        <w:t>NOTIFICATION</w:t>
      </w:r>
    </w:p>
    <w:p w:rsidR="009239F7" w:rsidRPr="00E77D8E" w:rsidRDefault="00484994" w:rsidP="002F6A28">
      <w:pPr>
        <w:jc w:val="center"/>
      </w:pPr>
      <w:r w:rsidRPr="00E77D8E">
        <w:t>La notification suivante est communiquée conformément à l'article 10.6.</w:t>
      </w:r>
    </w:p>
    <w:p w:rsidR="009239F7" w:rsidRPr="00E77D8E" w:rsidRDefault="00B16F4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883DAE" w:rsidRPr="00E77D8E" w:rsidTr="00E77D8E">
        <w:tc>
          <w:tcPr>
            <w:tcW w:w="709" w:type="dxa"/>
            <w:tcBorders>
              <w:top w:val="double" w:sz="6" w:space="0" w:color="auto"/>
              <w:bottom w:val="single" w:sz="6" w:space="0" w:color="auto"/>
            </w:tcBorders>
            <w:shd w:val="clear" w:color="auto" w:fill="auto"/>
          </w:tcPr>
          <w:p w:rsidR="00F85C99" w:rsidRPr="00E77D8E" w:rsidRDefault="00484994" w:rsidP="00E77D8E">
            <w:pPr>
              <w:spacing w:before="120" w:after="120"/>
              <w:jc w:val="left"/>
            </w:pPr>
            <w:r w:rsidRPr="00E77D8E">
              <w:rPr>
                <w:b/>
              </w:rPr>
              <w:t>1.</w:t>
            </w:r>
          </w:p>
        </w:tc>
        <w:tc>
          <w:tcPr>
            <w:tcW w:w="8539" w:type="dxa"/>
            <w:tcBorders>
              <w:top w:val="double" w:sz="6" w:space="0" w:color="auto"/>
              <w:bottom w:val="single" w:sz="6" w:space="0" w:color="auto"/>
            </w:tcBorders>
            <w:shd w:val="clear" w:color="auto" w:fill="auto"/>
          </w:tcPr>
          <w:p w:rsidR="00D42ACE" w:rsidRPr="00E77D8E" w:rsidRDefault="00484994" w:rsidP="00E77D8E">
            <w:pPr>
              <w:spacing w:before="120" w:after="120"/>
            </w:pPr>
            <w:r w:rsidRPr="00E77D8E">
              <w:rPr>
                <w:b/>
              </w:rPr>
              <w:t>Membre notifiant</w:t>
            </w:r>
            <w:r w:rsidR="00E77D8E" w:rsidRPr="00E77D8E">
              <w:rPr>
                <w:b/>
              </w:rPr>
              <w:t xml:space="preserve">: </w:t>
            </w:r>
            <w:r w:rsidR="00E77D8E" w:rsidRPr="00E77D8E">
              <w:rPr>
                <w:caps/>
                <w:u w:val="single"/>
              </w:rPr>
              <w:t>O</w:t>
            </w:r>
            <w:r w:rsidRPr="00E77D8E">
              <w:rPr>
                <w:caps/>
                <w:u w:val="single"/>
              </w:rPr>
              <w:t>uganda</w:t>
            </w:r>
          </w:p>
          <w:p w:rsidR="00F85C99" w:rsidRPr="00E77D8E" w:rsidRDefault="00484994" w:rsidP="00E77D8E">
            <w:pPr>
              <w:spacing w:after="120"/>
            </w:pPr>
            <w:r w:rsidRPr="00E77D8E">
              <w:rPr>
                <w:b/>
              </w:rPr>
              <w:t>Le cas échéant, pouvoirs publics locaux concernés (articles 3.2 et 7.2):</w:t>
            </w:r>
            <w:r w:rsidRPr="00E77D8E">
              <w:t xml:space="preserve"> </w:t>
            </w:r>
          </w:p>
        </w:tc>
      </w:tr>
      <w:tr w:rsidR="00883DAE" w:rsidRPr="00E77D8E" w:rsidTr="00E77D8E">
        <w:tc>
          <w:tcPr>
            <w:tcW w:w="709" w:type="dxa"/>
            <w:tcBorders>
              <w:top w:val="single" w:sz="6" w:space="0" w:color="auto"/>
              <w:bottom w:val="single" w:sz="6" w:space="0" w:color="auto"/>
            </w:tcBorders>
            <w:shd w:val="clear" w:color="auto" w:fill="auto"/>
          </w:tcPr>
          <w:p w:rsidR="00F85C99" w:rsidRPr="00E77D8E" w:rsidRDefault="00484994" w:rsidP="00E77D8E">
            <w:pPr>
              <w:spacing w:before="120" w:after="120"/>
              <w:jc w:val="left"/>
            </w:pPr>
            <w:r w:rsidRPr="00E77D8E">
              <w:rPr>
                <w:b/>
              </w:rPr>
              <w:t>2.</w:t>
            </w:r>
          </w:p>
        </w:tc>
        <w:tc>
          <w:tcPr>
            <w:tcW w:w="8539" w:type="dxa"/>
            <w:tcBorders>
              <w:top w:val="single" w:sz="6" w:space="0" w:color="auto"/>
              <w:bottom w:val="single" w:sz="6" w:space="0" w:color="auto"/>
            </w:tcBorders>
            <w:shd w:val="clear" w:color="auto" w:fill="auto"/>
          </w:tcPr>
          <w:p w:rsidR="00F85C99" w:rsidRPr="00E77D8E" w:rsidRDefault="00484994" w:rsidP="00E77D8E">
            <w:pPr>
              <w:spacing w:before="120" w:after="120"/>
              <w:jc w:val="left"/>
            </w:pPr>
            <w:r w:rsidRPr="00E77D8E">
              <w:rPr>
                <w:b/>
              </w:rPr>
              <w:t>Organisme responsable</w:t>
            </w:r>
            <w:r w:rsidR="00E77D8E" w:rsidRPr="00E77D8E">
              <w:rPr>
                <w:b/>
              </w:rPr>
              <w:t xml:space="preserve">: </w:t>
            </w:r>
            <w:r w:rsidR="00E77D8E" w:rsidRPr="00E77D8E">
              <w:rPr>
                <w:i/>
              </w:rPr>
              <w:t>U</w:t>
            </w:r>
            <w:r w:rsidRPr="00E77D8E">
              <w:rPr>
                <w:i/>
              </w:rPr>
              <w:t>ganda National Bureau of Standards</w:t>
            </w:r>
            <w:r w:rsidRPr="00E77D8E">
              <w:t xml:space="preserve"> (Office national de normalisation)</w:t>
            </w:r>
          </w:p>
          <w:p w:rsidR="00F85C99" w:rsidRPr="00E77D8E" w:rsidRDefault="00484994" w:rsidP="00E77D8E">
            <w:pPr>
              <w:spacing w:after="120"/>
            </w:pPr>
            <w:r w:rsidRPr="00E77D8E">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Pr="00E77D8E">
              <w:t xml:space="preserve"> </w:t>
            </w:r>
          </w:p>
        </w:tc>
      </w:tr>
      <w:tr w:rsidR="00883DAE" w:rsidRPr="00E77D8E" w:rsidTr="00E77D8E">
        <w:tc>
          <w:tcPr>
            <w:tcW w:w="709" w:type="dxa"/>
            <w:tcBorders>
              <w:top w:val="single" w:sz="6" w:space="0" w:color="auto"/>
              <w:bottom w:val="single" w:sz="6" w:space="0" w:color="auto"/>
            </w:tcBorders>
            <w:shd w:val="clear" w:color="auto" w:fill="auto"/>
          </w:tcPr>
          <w:p w:rsidR="00F85C99" w:rsidRPr="00E77D8E" w:rsidRDefault="00484994" w:rsidP="00E77D8E">
            <w:pPr>
              <w:spacing w:before="120" w:after="120"/>
              <w:jc w:val="left"/>
              <w:rPr>
                <w:b/>
              </w:rPr>
            </w:pPr>
            <w:r w:rsidRPr="00E77D8E">
              <w:rPr>
                <w:b/>
              </w:rPr>
              <w:t>3.</w:t>
            </w:r>
          </w:p>
        </w:tc>
        <w:tc>
          <w:tcPr>
            <w:tcW w:w="8539" w:type="dxa"/>
            <w:tcBorders>
              <w:top w:val="single" w:sz="6" w:space="0" w:color="auto"/>
              <w:bottom w:val="single" w:sz="6" w:space="0" w:color="auto"/>
            </w:tcBorders>
            <w:shd w:val="clear" w:color="auto" w:fill="auto"/>
          </w:tcPr>
          <w:p w:rsidR="00F85C99" w:rsidRPr="00E77D8E" w:rsidRDefault="00484994" w:rsidP="00E77D8E">
            <w:pPr>
              <w:spacing w:before="120" w:after="120"/>
              <w:rPr>
                <w:b/>
              </w:rPr>
            </w:pPr>
            <w:r w:rsidRPr="00E77D8E">
              <w:rPr>
                <w:b/>
              </w:rPr>
              <w:t xml:space="preserve">Notification au titre de l'article 2.9.2 [X], 2.10.1 </w:t>
            </w:r>
            <w:r w:rsidR="00E77D8E" w:rsidRPr="00E77D8E">
              <w:rPr>
                <w:b/>
              </w:rPr>
              <w:t>[ ]</w:t>
            </w:r>
            <w:r w:rsidRPr="00E77D8E">
              <w:rPr>
                <w:b/>
              </w:rPr>
              <w:t xml:space="preserve">, 5.6.2 [X], 5.7.1 </w:t>
            </w:r>
            <w:r w:rsidR="00E77D8E" w:rsidRPr="00E77D8E">
              <w:rPr>
                <w:b/>
              </w:rPr>
              <w:t>[ ]</w:t>
            </w:r>
            <w:r w:rsidRPr="00E77D8E">
              <w:rPr>
                <w:b/>
              </w:rPr>
              <w:t>, autres:</w:t>
            </w:r>
          </w:p>
        </w:tc>
      </w:tr>
      <w:tr w:rsidR="00883DAE" w:rsidRPr="00E77D8E" w:rsidTr="00E77D8E">
        <w:tc>
          <w:tcPr>
            <w:tcW w:w="709" w:type="dxa"/>
            <w:tcBorders>
              <w:top w:val="single" w:sz="6" w:space="0" w:color="auto"/>
              <w:bottom w:val="single" w:sz="6" w:space="0" w:color="auto"/>
            </w:tcBorders>
            <w:shd w:val="clear" w:color="auto" w:fill="auto"/>
          </w:tcPr>
          <w:p w:rsidR="00F85C99" w:rsidRPr="00E77D8E" w:rsidRDefault="00484994" w:rsidP="00E77D8E">
            <w:pPr>
              <w:spacing w:before="120" w:after="120"/>
              <w:jc w:val="left"/>
            </w:pPr>
            <w:r w:rsidRPr="00E77D8E">
              <w:rPr>
                <w:b/>
              </w:rPr>
              <w:t>4.</w:t>
            </w:r>
          </w:p>
        </w:tc>
        <w:tc>
          <w:tcPr>
            <w:tcW w:w="8539" w:type="dxa"/>
            <w:tcBorders>
              <w:top w:val="single" w:sz="6" w:space="0" w:color="auto"/>
              <w:bottom w:val="single" w:sz="6" w:space="0" w:color="auto"/>
            </w:tcBorders>
            <w:shd w:val="clear" w:color="auto" w:fill="auto"/>
          </w:tcPr>
          <w:p w:rsidR="00F85C99" w:rsidRPr="00E77D8E" w:rsidRDefault="00484994" w:rsidP="00E77D8E">
            <w:pPr>
              <w:spacing w:before="120" w:after="120"/>
            </w:pPr>
            <w:r w:rsidRPr="00E77D8E">
              <w:rPr>
                <w:b/>
              </w:rPr>
              <w:t xml:space="preserve">Produits visés (le cas échéant, position du SH ou de la </w:t>
            </w:r>
            <w:proofErr w:type="spellStart"/>
            <w:r w:rsidRPr="00E77D8E">
              <w:rPr>
                <w:b/>
              </w:rPr>
              <w:t>NCCD</w:t>
            </w:r>
            <w:proofErr w:type="spellEnd"/>
            <w:r w:rsidRPr="00E77D8E">
              <w:rPr>
                <w:b/>
              </w:rPr>
              <w:t>, sinon position du tarif douanier national</w:t>
            </w:r>
            <w:r w:rsidR="00E77D8E" w:rsidRPr="00E77D8E">
              <w:rPr>
                <w:b/>
              </w:rPr>
              <w:t>. L</w:t>
            </w:r>
            <w:r w:rsidRPr="00E77D8E">
              <w:rPr>
                <w:b/>
              </w:rPr>
              <w:t>es numéros de l'</w:t>
            </w:r>
            <w:proofErr w:type="spellStart"/>
            <w:r w:rsidRPr="00E77D8E">
              <w:rPr>
                <w:b/>
              </w:rPr>
              <w:t>ICS</w:t>
            </w:r>
            <w:proofErr w:type="spellEnd"/>
            <w:r w:rsidRPr="00E77D8E">
              <w:rPr>
                <w:b/>
              </w:rPr>
              <w:t xml:space="preserve"> peuvent aussi être indiqués, le cas échéant)</w:t>
            </w:r>
            <w:r w:rsidR="00E77D8E" w:rsidRPr="00E77D8E">
              <w:rPr>
                <w:b/>
              </w:rPr>
              <w:t xml:space="preserve">: </w:t>
            </w:r>
            <w:r w:rsidR="00E77D8E" w:rsidRPr="00E77D8E">
              <w:t>C</w:t>
            </w:r>
            <w:r w:rsidRPr="00E77D8E">
              <w:t>ires végétales (autres que les triglycérides), cires d'abeilles ou d'autres insectes et spermaceti, même raffinés ou colorés (SH 1521)</w:t>
            </w:r>
            <w:r w:rsidR="00E77D8E" w:rsidRPr="00E77D8E">
              <w:t>. A</w:t>
            </w:r>
            <w:r w:rsidRPr="00E77D8E">
              <w:t>dditifs alimentaires (</w:t>
            </w:r>
            <w:proofErr w:type="spellStart"/>
            <w:r w:rsidRPr="00E77D8E">
              <w:t>ICS</w:t>
            </w:r>
            <w:proofErr w:type="spellEnd"/>
            <w:r w:rsidR="00E77D8E">
              <w:t> </w:t>
            </w:r>
            <w:r w:rsidRPr="00E77D8E">
              <w:t>67.220.20)</w:t>
            </w:r>
          </w:p>
        </w:tc>
      </w:tr>
      <w:tr w:rsidR="00883DAE" w:rsidRPr="00E77D8E" w:rsidTr="00E77D8E">
        <w:tc>
          <w:tcPr>
            <w:tcW w:w="709" w:type="dxa"/>
            <w:tcBorders>
              <w:top w:val="single" w:sz="6" w:space="0" w:color="auto"/>
              <w:bottom w:val="single" w:sz="6" w:space="0" w:color="auto"/>
            </w:tcBorders>
            <w:shd w:val="clear" w:color="auto" w:fill="auto"/>
          </w:tcPr>
          <w:p w:rsidR="00F85C99" w:rsidRPr="00E77D8E" w:rsidRDefault="00484994" w:rsidP="00E77D8E">
            <w:pPr>
              <w:spacing w:before="120" w:after="120"/>
              <w:jc w:val="left"/>
            </w:pPr>
            <w:r w:rsidRPr="00E77D8E">
              <w:rPr>
                <w:b/>
              </w:rPr>
              <w:t>5.</w:t>
            </w:r>
          </w:p>
        </w:tc>
        <w:tc>
          <w:tcPr>
            <w:tcW w:w="8539" w:type="dxa"/>
            <w:tcBorders>
              <w:top w:val="single" w:sz="6" w:space="0" w:color="auto"/>
              <w:bottom w:val="single" w:sz="6" w:space="0" w:color="auto"/>
            </w:tcBorders>
            <w:shd w:val="clear" w:color="auto" w:fill="auto"/>
          </w:tcPr>
          <w:p w:rsidR="00F85C99" w:rsidRPr="00E77D8E" w:rsidRDefault="00484994" w:rsidP="00E77D8E">
            <w:pPr>
              <w:spacing w:before="120" w:after="120"/>
            </w:pPr>
            <w:r w:rsidRPr="00E77D8E">
              <w:rPr>
                <w:b/>
              </w:rPr>
              <w:t>Intitulé, nombre de pages et langue(s) du texte notifié</w:t>
            </w:r>
            <w:r w:rsidR="00E77D8E" w:rsidRPr="00E77D8E">
              <w:rPr>
                <w:b/>
              </w:rPr>
              <w:t xml:space="preserve">: </w:t>
            </w:r>
            <w:r w:rsidR="00E77D8E" w:rsidRPr="00E77D8E">
              <w:t>D</w:t>
            </w:r>
            <w:r w:rsidRPr="00E77D8E">
              <w:t>US 1810:2018</w:t>
            </w:r>
            <w:r w:rsidR="00E77D8E" w:rsidRPr="00E77D8E">
              <w:t xml:space="preserve">. </w:t>
            </w:r>
            <w:proofErr w:type="spellStart"/>
            <w:r w:rsidR="00E77D8E" w:rsidRPr="00E77D8E">
              <w:rPr>
                <w:i/>
              </w:rPr>
              <w:t>B</w:t>
            </w:r>
            <w:r w:rsidRPr="00E77D8E">
              <w:rPr>
                <w:i/>
              </w:rPr>
              <w:t>eeswax</w:t>
            </w:r>
            <w:proofErr w:type="spellEnd"/>
            <w:r w:rsidRPr="00E77D8E">
              <w:rPr>
                <w:i/>
              </w:rPr>
              <w:t xml:space="preserve"> </w:t>
            </w:r>
            <w:r w:rsidR="00E77D8E" w:rsidRPr="00E77D8E">
              <w:rPr>
                <w:i/>
              </w:rPr>
              <w:t>-</w:t>
            </w:r>
            <w:r w:rsidRPr="00E77D8E">
              <w:rPr>
                <w:i/>
              </w:rPr>
              <w:t xml:space="preserve"> </w:t>
            </w:r>
            <w:proofErr w:type="spellStart"/>
            <w:r w:rsidRPr="00E77D8E">
              <w:rPr>
                <w:i/>
              </w:rPr>
              <w:t>Specification</w:t>
            </w:r>
            <w:proofErr w:type="spellEnd"/>
            <w:r w:rsidRPr="00E77D8E">
              <w:t xml:space="preserve"> (Cire d'abeille </w:t>
            </w:r>
            <w:r w:rsidR="00E77D8E" w:rsidRPr="00E77D8E">
              <w:t>-</w:t>
            </w:r>
            <w:r w:rsidRPr="00E77D8E">
              <w:t xml:space="preserve"> Spécification), 20 page(s), en anglais </w:t>
            </w:r>
          </w:p>
        </w:tc>
      </w:tr>
      <w:tr w:rsidR="00883DAE" w:rsidRPr="00E77D8E" w:rsidTr="00E77D8E">
        <w:tc>
          <w:tcPr>
            <w:tcW w:w="709" w:type="dxa"/>
            <w:tcBorders>
              <w:top w:val="single" w:sz="6" w:space="0" w:color="auto"/>
              <w:bottom w:val="single" w:sz="6" w:space="0" w:color="auto"/>
            </w:tcBorders>
            <w:shd w:val="clear" w:color="auto" w:fill="auto"/>
          </w:tcPr>
          <w:p w:rsidR="00F85C99" w:rsidRPr="00E77D8E" w:rsidRDefault="00484994" w:rsidP="00E77D8E">
            <w:pPr>
              <w:spacing w:before="120" w:after="120"/>
              <w:jc w:val="left"/>
              <w:rPr>
                <w:b/>
              </w:rPr>
            </w:pPr>
            <w:r w:rsidRPr="00E77D8E">
              <w:rPr>
                <w:b/>
              </w:rPr>
              <w:t>6.</w:t>
            </w:r>
          </w:p>
        </w:tc>
        <w:tc>
          <w:tcPr>
            <w:tcW w:w="8539" w:type="dxa"/>
            <w:tcBorders>
              <w:top w:val="single" w:sz="6" w:space="0" w:color="auto"/>
              <w:bottom w:val="single" w:sz="6" w:space="0" w:color="auto"/>
            </w:tcBorders>
            <w:shd w:val="clear" w:color="auto" w:fill="auto"/>
          </w:tcPr>
          <w:p w:rsidR="00F85C99" w:rsidRPr="00E77D8E" w:rsidRDefault="00484994" w:rsidP="00E77D8E">
            <w:pPr>
              <w:spacing w:before="120" w:after="120"/>
              <w:rPr>
                <w:b/>
              </w:rPr>
            </w:pPr>
            <w:r w:rsidRPr="00E77D8E">
              <w:rPr>
                <w:b/>
              </w:rPr>
              <w:t>Teneur</w:t>
            </w:r>
            <w:r w:rsidR="00E77D8E" w:rsidRPr="00E77D8E">
              <w:rPr>
                <w:b/>
              </w:rPr>
              <w:t xml:space="preserve">: </w:t>
            </w:r>
            <w:r w:rsidR="00E77D8E" w:rsidRPr="00E77D8E">
              <w:t>L</w:t>
            </w:r>
            <w:r w:rsidRPr="00E77D8E">
              <w:t>e projet de norme ougandaise notifié spécifie les exigences et les méthodes d'échantillonnage et d'essai applicables aux cires d'abeilles brutes ou raffinées.</w:t>
            </w:r>
            <w:bookmarkStart w:id="1" w:name="_Toc443461092"/>
            <w:bookmarkEnd w:id="1"/>
          </w:p>
        </w:tc>
      </w:tr>
      <w:tr w:rsidR="00883DAE" w:rsidRPr="00E77D8E" w:rsidTr="00E77D8E">
        <w:tc>
          <w:tcPr>
            <w:tcW w:w="709" w:type="dxa"/>
            <w:tcBorders>
              <w:top w:val="single" w:sz="6" w:space="0" w:color="auto"/>
              <w:bottom w:val="single" w:sz="6" w:space="0" w:color="auto"/>
            </w:tcBorders>
            <w:shd w:val="clear" w:color="auto" w:fill="auto"/>
          </w:tcPr>
          <w:p w:rsidR="00F85C99" w:rsidRPr="00E77D8E" w:rsidRDefault="00484994" w:rsidP="00E77D8E">
            <w:pPr>
              <w:spacing w:before="120" w:after="120"/>
              <w:jc w:val="left"/>
              <w:rPr>
                <w:b/>
              </w:rPr>
            </w:pPr>
            <w:r w:rsidRPr="00E77D8E">
              <w:rPr>
                <w:b/>
              </w:rPr>
              <w:t>7.</w:t>
            </w:r>
          </w:p>
        </w:tc>
        <w:tc>
          <w:tcPr>
            <w:tcW w:w="8539" w:type="dxa"/>
            <w:tcBorders>
              <w:top w:val="single" w:sz="6" w:space="0" w:color="auto"/>
              <w:bottom w:val="single" w:sz="6" w:space="0" w:color="auto"/>
            </w:tcBorders>
            <w:shd w:val="clear" w:color="auto" w:fill="auto"/>
          </w:tcPr>
          <w:p w:rsidR="00F85C99" w:rsidRPr="00E77D8E" w:rsidRDefault="00484994" w:rsidP="00E77D8E">
            <w:pPr>
              <w:spacing w:before="120" w:after="120"/>
              <w:rPr>
                <w:b/>
              </w:rPr>
            </w:pPr>
            <w:r w:rsidRPr="00E77D8E">
              <w:rPr>
                <w:b/>
              </w:rPr>
              <w:t>Objectif et justification, y compris la nature des problèmes urgents, le cas échéant</w:t>
            </w:r>
            <w:r w:rsidR="00E77D8E" w:rsidRPr="00E77D8E">
              <w:rPr>
                <w:b/>
              </w:rPr>
              <w:t xml:space="preserve">: </w:t>
            </w:r>
            <w:r w:rsidR="00E77D8E" w:rsidRPr="00E77D8E">
              <w:t>I</w:t>
            </w:r>
            <w:r w:rsidRPr="00E77D8E">
              <w:t>nformation des consommateurs, étiquetage</w:t>
            </w:r>
            <w:r w:rsidR="00E77D8E" w:rsidRPr="00E77D8E">
              <w:t>; p</w:t>
            </w:r>
            <w:r w:rsidRPr="00E77D8E">
              <w:t>révention des pratiques de nature à induire en erreur et protection des consommateurs</w:t>
            </w:r>
            <w:r w:rsidR="00E77D8E" w:rsidRPr="00E77D8E">
              <w:t>; p</w:t>
            </w:r>
            <w:r w:rsidRPr="00E77D8E">
              <w:t>rotection de la santé ou de la sécurité des personnes</w:t>
            </w:r>
            <w:r w:rsidR="00E77D8E" w:rsidRPr="00E77D8E">
              <w:t>; e</w:t>
            </w:r>
            <w:r w:rsidRPr="00E77D8E">
              <w:t>xigences en matière de qualité</w:t>
            </w:r>
          </w:p>
        </w:tc>
      </w:tr>
      <w:tr w:rsidR="00883DAE" w:rsidRPr="00B16F4D" w:rsidTr="00E77D8E">
        <w:tc>
          <w:tcPr>
            <w:tcW w:w="709" w:type="dxa"/>
            <w:tcBorders>
              <w:top w:val="single" w:sz="6" w:space="0" w:color="auto"/>
              <w:bottom w:val="single" w:sz="6" w:space="0" w:color="auto"/>
            </w:tcBorders>
            <w:shd w:val="clear" w:color="auto" w:fill="auto"/>
          </w:tcPr>
          <w:p w:rsidR="00F85C99" w:rsidRPr="00E77D8E" w:rsidRDefault="00484994" w:rsidP="00E77D8E">
            <w:pPr>
              <w:spacing w:before="120" w:after="120"/>
              <w:rPr>
                <w:b/>
              </w:rPr>
            </w:pPr>
            <w:r w:rsidRPr="00E77D8E">
              <w:rPr>
                <w:b/>
              </w:rPr>
              <w:t>8.</w:t>
            </w:r>
          </w:p>
        </w:tc>
        <w:tc>
          <w:tcPr>
            <w:tcW w:w="8539" w:type="dxa"/>
            <w:tcBorders>
              <w:top w:val="single" w:sz="6" w:space="0" w:color="auto"/>
              <w:bottom w:val="single" w:sz="6" w:space="0" w:color="auto"/>
            </w:tcBorders>
            <w:shd w:val="clear" w:color="auto" w:fill="auto"/>
          </w:tcPr>
          <w:p w:rsidR="00072B36" w:rsidRPr="00E77D8E" w:rsidRDefault="00484994" w:rsidP="00E77D8E">
            <w:pPr>
              <w:spacing w:before="120" w:after="120"/>
            </w:pPr>
            <w:r w:rsidRPr="00E77D8E">
              <w:rPr>
                <w:b/>
              </w:rPr>
              <w:t>Documents pertinents:</w:t>
            </w:r>
          </w:p>
          <w:p w:rsidR="00F85C99" w:rsidRPr="00E77D8E" w:rsidRDefault="00484994" w:rsidP="00223594">
            <w:pPr>
              <w:numPr>
                <w:ilvl w:val="0"/>
                <w:numId w:val="16"/>
              </w:numPr>
              <w:tabs>
                <w:tab w:val="clear" w:pos="720"/>
              </w:tabs>
              <w:spacing w:after="120"/>
              <w:ind w:left="847" w:hanging="487"/>
            </w:pPr>
            <w:r w:rsidRPr="00E77D8E">
              <w:t>ES 1203</w:t>
            </w:r>
            <w:r w:rsidR="00E77D8E" w:rsidRPr="00E77D8E">
              <w:t>: 2</w:t>
            </w:r>
            <w:r w:rsidRPr="00E77D8E">
              <w:t xml:space="preserve">005, </w:t>
            </w:r>
            <w:proofErr w:type="spellStart"/>
            <w:r w:rsidRPr="00E77D8E">
              <w:t>Beeswax</w:t>
            </w:r>
            <w:proofErr w:type="spellEnd"/>
            <w:r w:rsidRPr="00E77D8E">
              <w:t xml:space="preserve"> </w:t>
            </w:r>
            <w:r w:rsidR="00E77D8E" w:rsidRPr="00E77D8E">
              <w:t>-</w:t>
            </w:r>
            <w:r w:rsidRPr="00E77D8E">
              <w:rPr>
                <w:i/>
                <w:iCs/>
              </w:rPr>
              <w:t xml:space="preserve"> </w:t>
            </w:r>
            <w:proofErr w:type="spellStart"/>
            <w:r w:rsidRPr="00E77D8E">
              <w:t>Specification</w:t>
            </w:r>
            <w:proofErr w:type="spellEnd"/>
            <w:r w:rsidRPr="00E77D8E">
              <w:t xml:space="preserve"> (première édition)</w:t>
            </w:r>
          </w:p>
          <w:p w:rsidR="00883DAE" w:rsidRPr="00B16F4D" w:rsidRDefault="00484994" w:rsidP="00223594">
            <w:pPr>
              <w:numPr>
                <w:ilvl w:val="0"/>
                <w:numId w:val="16"/>
              </w:numPr>
              <w:tabs>
                <w:tab w:val="clear" w:pos="720"/>
              </w:tabs>
              <w:spacing w:after="120"/>
              <w:ind w:left="847" w:hanging="487"/>
              <w:rPr>
                <w:lang w:val="en-GB"/>
              </w:rPr>
            </w:pPr>
            <w:r w:rsidRPr="00B16F4D">
              <w:rPr>
                <w:lang w:val="en-GB"/>
              </w:rPr>
              <w:t>EFSA (2007), Beeswax (E 901) as a glazing agent and as carrier for flavours</w:t>
            </w:r>
          </w:p>
          <w:p w:rsidR="00883DAE" w:rsidRPr="00E77D8E" w:rsidRDefault="00484994" w:rsidP="00223594">
            <w:pPr>
              <w:numPr>
                <w:ilvl w:val="0"/>
                <w:numId w:val="16"/>
              </w:numPr>
              <w:tabs>
                <w:tab w:val="clear" w:pos="720"/>
              </w:tabs>
              <w:spacing w:after="120"/>
              <w:ind w:left="847" w:hanging="487"/>
            </w:pPr>
            <w:r w:rsidRPr="00E77D8E">
              <w:t>ET 1504</w:t>
            </w:r>
            <w:r w:rsidR="00E77D8E" w:rsidRPr="00E77D8E">
              <w:t>: 2</w:t>
            </w:r>
            <w:r w:rsidRPr="00E77D8E">
              <w:t xml:space="preserve">005, </w:t>
            </w:r>
            <w:proofErr w:type="spellStart"/>
            <w:r w:rsidRPr="00E77D8E">
              <w:t>Beeswax</w:t>
            </w:r>
            <w:proofErr w:type="spellEnd"/>
            <w:r w:rsidRPr="00E77D8E">
              <w:t xml:space="preserve"> </w:t>
            </w:r>
            <w:r w:rsidR="00E77D8E" w:rsidRPr="00E77D8E">
              <w:t>-</w:t>
            </w:r>
            <w:r w:rsidRPr="00E77D8E">
              <w:t xml:space="preserve"> </w:t>
            </w:r>
            <w:proofErr w:type="spellStart"/>
            <w:r w:rsidRPr="00E77D8E">
              <w:t>Specification</w:t>
            </w:r>
            <w:proofErr w:type="spellEnd"/>
            <w:r w:rsidRPr="00E77D8E">
              <w:t xml:space="preserve"> (première révision)</w:t>
            </w:r>
          </w:p>
          <w:p w:rsidR="00883DAE" w:rsidRPr="00E77D8E" w:rsidRDefault="00484994" w:rsidP="00223594">
            <w:pPr>
              <w:numPr>
                <w:ilvl w:val="0"/>
                <w:numId w:val="16"/>
              </w:numPr>
              <w:tabs>
                <w:tab w:val="clear" w:pos="720"/>
              </w:tabs>
              <w:spacing w:after="120"/>
              <w:ind w:left="847" w:hanging="487"/>
            </w:pPr>
            <w:r w:rsidRPr="00E77D8E">
              <w:t>IS 1504</w:t>
            </w:r>
            <w:r w:rsidR="00E77D8E" w:rsidRPr="00E77D8E">
              <w:t>: 1</w:t>
            </w:r>
            <w:r w:rsidRPr="00E77D8E">
              <w:t xml:space="preserve">996 (réaffirmée en 2008), </w:t>
            </w:r>
            <w:proofErr w:type="spellStart"/>
            <w:r w:rsidRPr="00E77D8E">
              <w:t>Beeswax</w:t>
            </w:r>
            <w:proofErr w:type="spellEnd"/>
            <w:r w:rsidRPr="00E77D8E">
              <w:t xml:space="preserve">, </w:t>
            </w:r>
            <w:proofErr w:type="spellStart"/>
            <w:r w:rsidRPr="00E77D8E">
              <w:t>Crude</w:t>
            </w:r>
            <w:proofErr w:type="spellEnd"/>
            <w:r w:rsidRPr="00E77D8E">
              <w:t xml:space="preserve"> and </w:t>
            </w:r>
            <w:proofErr w:type="spellStart"/>
            <w:r w:rsidRPr="00E77D8E">
              <w:t>refined</w:t>
            </w:r>
            <w:proofErr w:type="spellEnd"/>
            <w:r w:rsidRPr="00E77D8E">
              <w:t xml:space="preserve"> </w:t>
            </w:r>
            <w:r w:rsidR="00E77D8E" w:rsidRPr="00E77D8E">
              <w:t>-</w:t>
            </w:r>
            <w:r w:rsidRPr="00E77D8E">
              <w:rPr>
                <w:i/>
                <w:iCs/>
              </w:rPr>
              <w:t xml:space="preserve"> </w:t>
            </w:r>
            <w:proofErr w:type="spellStart"/>
            <w:r w:rsidRPr="00E77D8E">
              <w:t>Specification</w:t>
            </w:r>
            <w:proofErr w:type="spellEnd"/>
            <w:r w:rsidRPr="00E77D8E">
              <w:t xml:space="preserve"> (troisième révision)</w:t>
            </w:r>
          </w:p>
          <w:p w:rsidR="00883DAE" w:rsidRPr="00B16F4D" w:rsidRDefault="00484994" w:rsidP="00223594">
            <w:pPr>
              <w:numPr>
                <w:ilvl w:val="0"/>
                <w:numId w:val="16"/>
              </w:numPr>
              <w:tabs>
                <w:tab w:val="clear" w:pos="720"/>
              </w:tabs>
              <w:spacing w:after="120"/>
              <w:ind w:left="847" w:hanging="487"/>
              <w:rPr>
                <w:lang w:val="en-GB"/>
              </w:rPr>
            </w:pPr>
            <w:r w:rsidRPr="00B16F4D">
              <w:rPr>
                <w:lang w:val="en-GB"/>
              </w:rPr>
              <w:t xml:space="preserve">IS 4028 (1977), Beeswax, Bleached for Cosmetic Industry </w:t>
            </w:r>
            <w:r w:rsidR="00E77D8E" w:rsidRPr="00B16F4D">
              <w:rPr>
                <w:lang w:val="en-GB"/>
              </w:rPr>
              <w:t>-</w:t>
            </w:r>
            <w:r w:rsidRPr="00B16F4D">
              <w:rPr>
                <w:i/>
                <w:iCs/>
                <w:lang w:val="en-GB"/>
              </w:rPr>
              <w:t xml:space="preserve"> </w:t>
            </w:r>
            <w:r w:rsidRPr="00B16F4D">
              <w:rPr>
                <w:lang w:val="en-GB"/>
              </w:rPr>
              <w:t>Specification (première révision)</w:t>
            </w:r>
          </w:p>
          <w:p w:rsidR="00883DAE" w:rsidRPr="00E77D8E" w:rsidRDefault="00484994" w:rsidP="00223594">
            <w:pPr>
              <w:numPr>
                <w:ilvl w:val="0"/>
                <w:numId w:val="16"/>
              </w:numPr>
              <w:tabs>
                <w:tab w:val="clear" w:pos="720"/>
              </w:tabs>
              <w:spacing w:after="120"/>
              <w:ind w:left="847" w:hanging="487"/>
            </w:pPr>
            <w:proofErr w:type="spellStart"/>
            <w:r w:rsidRPr="00E77D8E">
              <w:t>JECFA</w:t>
            </w:r>
            <w:proofErr w:type="spellEnd"/>
            <w:r w:rsidRPr="00E77D8E">
              <w:t xml:space="preserve"> (2005) </w:t>
            </w:r>
            <w:r w:rsidR="00E77D8E" w:rsidRPr="00E77D8E">
              <w:t>-</w:t>
            </w:r>
            <w:r w:rsidRPr="00E77D8E">
              <w:rPr>
                <w:i/>
                <w:iCs/>
              </w:rPr>
              <w:t xml:space="preserve"> </w:t>
            </w:r>
            <w:proofErr w:type="spellStart"/>
            <w:r w:rsidRPr="00E77D8E">
              <w:t>Beeswax</w:t>
            </w:r>
            <w:proofErr w:type="spellEnd"/>
          </w:p>
          <w:p w:rsidR="00883DAE" w:rsidRPr="00B16F4D" w:rsidRDefault="00484994" w:rsidP="00223594">
            <w:pPr>
              <w:numPr>
                <w:ilvl w:val="0"/>
                <w:numId w:val="16"/>
              </w:numPr>
              <w:tabs>
                <w:tab w:val="clear" w:pos="720"/>
              </w:tabs>
              <w:spacing w:after="120"/>
              <w:ind w:left="847" w:hanging="487"/>
              <w:rPr>
                <w:lang w:val="en-GB"/>
              </w:rPr>
            </w:pPr>
            <w:r w:rsidRPr="00B16F4D">
              <w:rPr>
                <w:lang w:val="en-GB"/>
              </w:rPr>
              <w:t>AOAC 999.11, Determination of Lead, Cadmium, Copper, Iron, and Zinc in Foods, Atomic Absorption Spectrophotometry after Dry Ashing</w:t>
            </w:r>
          </w:p>
          <w:p w:rsidR="00883DAE" w:rsidRPr="00B16F4D" w:rsidRDefault="00484994" w:rsidP="00223594">
            <w:pPr>
              <w:numPr>
                <w:ilvl w:val="0"/>
                <w:numId w:val="16"/>
              </w:numPr>
              <w:tabs>
                <w:tab w:val="clear" w:pos="720"/>
              </w:tabs>
              <w:spacing w:after="120"/>
              <w:ind w:left="847" w:hanging="487"/>
              <w:rPr>
                <w:lang w:val="en-GB"/>
              </w:rPr>
            </w:pPr>
            <w:r w:rsidRPr="00B16F4D">
              <w:rPr>
                <w:lang w:val="en-GB"/>
              </w:rPr>
              <w:lastRenderedPageBreak/>
              <w:t>US 277, General standard for the labelling of food additives when sold as such</w:t>
            </w:r>
          </w:p>
          <w:p w:rsidR="00883DAE" w:rsidRPr="00B16F4D" w:rsidRDefault="00484994" w:rsidP="00223594">
            <w:pPr>
              <w:numPr>
                <w:ilvl w:val="0"/>
                <w:numId w:val="16"/>
              </w:numPr>
              <w:tabs>
                <w:tab w:val="clear" w:pos="720"/>
              </w:tabs>
              <w:spacing w:after="120"/>
              <w:ind w:left="847" w:hanging="487"/>
              <w:rPr>
                <w:lang w:val="en-GB"/>
              </w:rPr>
            </w:pPr>
            <w:r w:rsidRPr="00B16F4D">
              <w:rPr>
                <w:lang w:val="en-GB"/>
              </w:rPr>
              <w:t>US 641, Code of practice for apiary management, handling and processing of bee products</w:t>
            </w:r>
          </w:p>
          <w:p w:rsidR="00883DAE" w:rsidRPr="00B16F4D" w:rsidRDefault="00484994" w:rsidP="00223594">
            <w:pPr>
              <w:numPr>
                <w:ilvl w:val="0"/>
                <w:numId w:val="16"/>
              </w:numPr>
              <w:tabs>
                <w:tab w:val="clear" w:pos="720"/>
              </w:tabs>
              <w:spacing w:after="120"/>
              <w:ind w:left="847" w:hanging="487"/>
              <w:rPr>
                <w:lang w:val="en-GB"/>
              </w:rPr>
            </w:pPr>
            <w:r w:rsidRPr="00B16F4D">
              <w:rPr>
                <w:lang w:val="en-GB"/>
              </w:rPr>
              <w:t xml:space="preserve">US 1659, Materials in contact with food </w:t>
            </w:r>
            <w:r w:rsidR="00E77D8E" w:rsidRPr="00B16F4D">
              <w:rPr>
                <w:lang w:val="en-GB"/>
              </w:rPr>
              <w:t>-</w:t>
            </w:r>
            <w:r w:rsidRPr="00B16F4D">
              <w:rPr>
                <w:lang w:val="en-GB"/>
              </w:rPr>
              <w:t xml:space="preserve"> Requirements for packaging materials</w:t>
            </w:r>
          </w:p>
          <w:p w:rsidR="00883DAE" w:rsidRPr="00B16F4D" w:rsidRDefault="00484994" w:rsidP="00223594">
            <w:pPr>
              <w:numPr>
                <w:ilvl w:val="0"/>
                <w:numId w:val="16"/>
              </w:numPr>
              <w:tabs>
                <w:tab w:val="clear" w:pos="720"/>
              </w:tabs>
              <w:spacing w:after="120"/>
              <w:ind w:left="847" w:hanging="487"/>
              <w:rPr>
                <w:lang w:val="en-GB"/>
              </w:rPr>
            </w:pPr>
            <w:r w:rsidRPr="00B16F4D">
              <w:rPr>
                <w:lang w:val="en-GB"/>
              </w:rPr>
              <w:t>US CAC/GL 50, General guidelines on sampling</w:t>
            </w:r>
          </w:p>
          <w:p w:rsidR="00883DAE" w:rsidRPr="00B16F4D" w:rsidRDefault="00484994" w:rsidP="00223594">
            <w:pPr>
              <w:numPr>
                <w:ilvl w:val="0"/>
                <w:numId w:val="16"/>
              </w:numPr>
              <w:tabs>
                <w:tab w:val="clear" w:pos="720"/>
              </w:tabs>
              <w:spacing w:after="120"/>
              <w:ind w:left="847" w:hanging="487"/>
              <w:rPr>
                <w:lang w:val="en-GB"/>
              </w:rPr>
            </w:pPr>
            <w:r w:rsidRPr="00B16F4D">
              <w:rPr>
                <w:lang w:val="en-GB"/>
              </w:rPr>
              <w:t xml:space="preserve">FDUS ISO 760, Determination of water </w:t>
            </w:r>
            <w:r w:rsidR="00E77D8E" w:rsidRPr="00B16F4D">
              <w:rPr>
                <w:lang w:val="en-GB"/>
              </w:rPr>
              <w:t>-</w:t>
            </w:r>
            <w:r w:rsidRPr="00B16F4D">
              <w:rPr>
                <w:lang w:val="en-GB"/>
              </w:rPr>
              <w:t xml:space="preserve"> Karl Fischer Method (General method)</w:t>
            </w:r>
          </w:p>
          <w:p w:rsidR="00883DAE" w:rsidRPr="00B16F4D" w:rsidRDefault="00484994" w:rsidP="00223594">
            <w:pPr>
              <w:numPr>
                <w:ilvl w:val="0"/>
                <w:numId w:val="16"/>
              </w:numPr>
              <w:tabs>
                <w:tab w:val="clear" w:pos="720"/>
              </w:tabs>
              <w:spacing w:after="120"/>
              <w:ind w:left="847" w:hanging="487"/>
              <w:rPr>
                <w:lang w:val="en-GB"/>
              </w:rPr>
            </w:pPr>
            <w:r w:rsidRPr="00B16F4D">
              <w:rPr>
                <w:lang w:val="en-GB"/>
              </w:rPr>
              <w:t xml:space="preserve">US ISO 660, Animal and vegetable fats and oils </w:t>
            </w:r>
            <w:r w:rsidR="00E77D8E" w:rsidRPr="00B16F4D">
              <w:rPr>
                <w:lang w:val="en-GB"/>
              </w:rPr>
              <w:t>-</w:t>
            </w:r>
            <w:r w:rsidRPr="00B16F4D">
              <w:rPr>
                <w:lang w:val="en-GB"/>
              </w:rPr>
              <w:t xml:space="preserve"> Determination of acid value and acidity</w:t>
            </w:r>
          </w:p>
          <w:p w:rsidR="00883DAE" w:rsidRPr="00B16F4D" w:rsidRDefault="00484994" w:rsidP="00223594">
            <w:pPr>
              <w:numPr>
                <w:ilvl w:val="0"/>
                <w:numId w:val="16"/>
              </w:numPr>
              <w:tabs>
                <w:tab w:val="clear" w:pos="720"/>
              </w:tabs>
              <w:spacing w:after="120"/>
              <w:ind w:left="847" w:hanging="487"/>
              <w:rPr>
                <w:lang w:val="en-GB"/>
              </w:rPr>
            </w:pPr>
            <w:r w:rsidRPr="00B16F4D">
              <w:rPr>
                <w:lang w:val="en-GB"/>
              </w:rPr>
              <w:t xml:space="preserve">US ISO 3657, Animal and vegetable fats and oils </w:t>
            </w:r>
            <w:r w:rsidR="00E77D8E" w:rsidRPr="00B16F4D">
              <w:rPr>
                <w:lang w:val="en-GB"/>
              </w:rPr>
              <w:t>-</w:t>
            </w:r>
            <w:r w:rsidRPr="00B16F4D">
              <w:rPr>
                <w:lang w:val="en-GB"/>
              </w:rPr>
              <w:t xml:space="preserve"> Determination of saponification value</w:t>
            </w:r>
          </w:p>
          <w:p w:rsidR="00883DAE" w:rsidRPr="00B16F4D" w:rsidRDefault="00484994" w:rsidP="00223594">
            <w:pPr>
              <w:numPr>
                <w:ilvl w:val="0"/>
                <w:numId w:val="16"/>
              </w:numPr>
              <w:tabs>
                <w:tab w:val="clear" w:pos="720"/>
              </w:tabs>
              <w:spacing w:after="120"/>
              <w:ind w:left="847" w:hanging="487"/>
              <w:rPr>
                <w:lang w:val="en-GB"/>
              </w:rPr>
            </w:pPr>
            <w:r w:rsidRPr="00B16F4D">
              <w:rPr>
                <w:lang w:val="en-GB"/>
              </w:rPr>
              <w:t xml:space="preserve">US ISO 3961, Animal and vegetable fats and oils </w:t>
            </w:r>
            <w:r w:rsidR="00E77D8E" w:rsidRPr="00B16F4D">
              <w:rPr>
                <w:lang w:val="en-GB"/>
              </w:rPr>
              <w:t>-</w:t>
            </w:r>
            <w:r w:rsidRPr="00B16F4D">
              <w:rPr>
                <w:lang w:val="en-GB"/>
              </w:rPr>
              <w:t xml:space="preserve"> Determination of iodine value</w:t>
            </w:r>
          </w:p>
          <w:p w:rsidR="00883DAE" w:rsidRPr="00B16F4D" w:rsidRDefault="00484994" w:rsidP="00223594">
            <w:pPr>
              <w:numPr>
                <w:ilvl w:val="0"/>
                <w:numId w:val="16"/>
              </w:numPr>
              <w:tabs>
                <w:tab w:val="clear" w:pos="720"/>
              </w:tabs>
              <w:spacing w:after="120"/>
              <w:ind w:left="847" w:hanging="487"/>
              <w:rPr>
                <w:lang w:val="en-GB"/>
              </w:rPr>
            </w:pPr>
            <w:r w:rsidRPr="00B16F4D">
              <w:rPr>
                <w:lang w:val="en-GB"/>
              </w:rPr>
              <w:t xml:space="preserve">US ISO 6320, Animal and vegetable fats and oils </w:t>
            </w:r>
            <w:r w:rsidR="00E77D8E" w:rsidRPr="00B16F4D">
              <w:rPr>
                <w:lang w:val="en-GB"/>
              </w:rPr>
              <w:t>-</w:t>
            </w:r>
            <w:r w:rsidRPr="00B16F4D">
              <w:rPr>
                <w:lang w:val="en-GB"/>
              </w:rPr>
              <w:t xml:space="preserve"> Determination of refractive index</w:t>
            </w:r>
          </w:p>
          <w:p w:rsidR="00883DAE" w:rsidRPr="00B16F4D" w:rsidRDefault="00484994" w:rsidP="00E77D8E">
            <w:pPr>
              <w:numPr>
                <w:ilvl w:val="0"/>
                <w:numId w:val="16"/>
              </w:numPr>
              <w:tabs>
                <w:tab w:val="clear" w:pos="720"/>
              </w:tabs>
              <w:spacing w:after="120"/>
              <w:ind w:left="847" w:hanging="487"/>
              <w:rPr>
                <w:lang w:val="en-GB"/>
              </w:rPr>
            </w:pPr>
            <w:r w:rsidRPr="00B16F4D">
              <w:rPr>
                <w:lang w:val="en-GB"/>
              </w:rPr>
              <w:t xml:space="preserve">US ISO 6321, Animal and vegetable fats and oils </w:t>
            </w:r>
            <w:r w:rsidR="00E77D8E" w:rsidRPr="00B16F4D">
              <w:rPr>
                <w:lang w:val="en-GB"/>
              </w:rPr>
              <w:t>-</w:t>
            </w:r>
            <w:r w:rsidRPr="00B16F4D">
              <w:rPr>
                <w:lang w:val="en-GB"/>
              </w:rPr>
              <w:t xml:space="preserve"> Determination of melting point in open capillary tubes (Slip point)</w:t>
            </w:r>
          </w:p>
        </w:tc>
      </w:tr>
      <w:tr w:rsidR="00883DAE" w:rsidRPr="00E77D8E" w:rsidTr="00E77D8E">
        <w:tc>
          <w:tcPr>
            <w:tcW w:w="709" w:type="dxa"/>
            <w:tcBorders>
              <w:top w:val="single" w:sz="6" w:space="0" w:color="auto"/>
              <w:bottom w:val="single" w:sz="6" w:space="0" w:color="auto"/>
            </w:tcBorders>
            <w:shd w:val="clear" w:color="auto" w:fill="auto"/>
          </w:tcPr>
          <w:p w:rsidR="00EE3A11" w:rsidRPr="00E77D8E" w:rsidRDefault="00484994" w:rsidP="00E77D8E">
            <w:pPr>
              <w:spacing w:before="120" w:after="120"/>
              <w:rPr>
                <w:b/>
              </w:rPr>
            </w:pPr>
            <w:r w:rsidRPr="00E77D8E">
              <w:rPr>
                <w:b/>
              </w:rPr>
              <w:lastRenderedPageBreak/>
              <w:t>9.</w:t>
            </w:r>
          </w:p>
        </w:tc>
        <w:tc>
          <w:tcPr>
            <w:tcW w:w="8539" w:type="dxa"/>
            <w:tcBorders>
              <w:top w:val="single" w:sz="6" w:space="0" w:color="auto"/>
              <w:bottom w:val="single" w:sz="6" w:space="0" w:color="auto"/>
            </w:tcBorders>
            <w:shd w:val="clear" w:color="auto" w:fill="auto"/>
          </w:tcPr>
          <w:p w:rsidR="00EE3A11" w:rsidRPr="00E77D8E" w:rsidRDefault="00484994" w:rsidP="00E77D8E">
            <w:pPr>
              <w:spacing w:before="120" w:after="120"/>
            </w:pPr>
            <w:r w:rsidRPr="00E77D8E">
              <w:rPr>
                <w:b/>
              </w:rPr>
              <w:t>Date projetée pour l'adoption</w:t>
            </w:r>
            <w:r w:rsidR="00E77D8E" w:rsidRPr="00E77D8E">
              <w:rPr>
                <w:b/>
              </w:rPr>
              <w:t xml:space="preserve">: </w:t>
            </w:r>
            <w:r w:rsidR="00E77D8E" w:rsidRPr="00E77D8E">
              <w:t>J</w:t>
            </w:r>
            <w:r w:rsidRPr="00E77D8E">
              <w:t>u</w:t>
            </w:r>
            <w:r w:rsidR="00E77D8E">
              <w:t>in</w:t>
            </w:r>
            <w:r w:rsidRPr="00E77D8E">
              <w:t xml:space="preserve"> 2018.</w:t>
            </w:r>
          </w:p>
          <w:p w:rsidR="00EE3A11" w:rsidRPr="00E77D8E" w:rsidRDefault="00484994" w:rsidP="00E77D8E">
            <w:pPr>
              <w:spacing w:after="120"/>
            </w:pPr>
            <w:r w:rsidRPr="00E77D8E">
              <w:rPr>
                <w:b/>
              </w:rPr>
              <w:t>Date projetée pour l'entrée en vigueur</w:t>
            </w:r>
            <w:r w:rsidR="00E77D8E" w:rsidRPr="00E77D8E">
              <w:rPr>
                <w:b/>
              </w:rPr>
              <w:t xml:space="preserve">: </w:t>
            </w:r>
            <w:r w:rsidR="00E77D8E" w:rsidRPr="00E77D8E">
              <w:t>À</w:t>
            </w:r>
            <w:r w:rsidRPr="00E77D8E">
              <w:t xml:space="preserve"> la déclaration comme texte obligatoire par le Ministre du commerce, de l'industrie et des coopératives.</w:t>
            </w:r>
          </w:p>
        </w:tc>
      </w:tr>
      <w:tr w:rsidR="00883DAE" w:rsidRPr="00E77D8E" w:rsidTr="00E77D8E">
        <w:tc>
          <w:tcPr>
            <w:tcW w:w="709" w:type="dxa"/>
            <w:tcBorders>
              <w:top w:val="single" w:sz="6" w:space="0" w:color="auto"/>
              <w:bottom w:val="single" w:sz="6" w:space="0" w:color="auto"/>
            </w:tcBorders>
            <w:shd w:val="clear" w:color="auto" w:fill="auto"/>
          </w:tcPr>
          <w:p w:rsidR="00F85C99" w:rsidRPr="00E77D8E" w:rsidRDefault="00484994" w:rsidP="00E77D8E">
            <w:pPr>
              <w:spacing w:before="120" w:after="120"/>
              <w:jc w:val="left"/>
              <w:rPr>
                <w:b/>
              </w:rPr>
            </w:pPr>
            <w:r w:rsidRPr="00E77D8E">
              <w:rPr>
                <w:b/>
              </w:rPr>
              <w:t>10.</w:t>
            </w:r>
          </w:p>
        </w:tc>
        <w:tc>
          <w:tcPr>
            <w:tcW w:w="8539" w:type="dxa"/>
            <w:tcBorders>
              <w:top w:val="single" w:sz="6" w:space="0" w:color="auto"/>
              <w:bottom w:val="single" w:sz="6" w:space="0" w:color="auto"/>
            </w:tcBorders>
            <w:shd w:val="clear" w:color="auto" w:fill="auto"/>
          </w:tcPr>
          <w:p w:rsidR="00F85C99" w:rsidRPr="00E77D8E" w:rsidRDefault="00484994" w:rsidP="00E77D8E">
            <w:pPr>
              <w:spacing w:before="120" w:after="120"/>
            </w:pPr>
            <w:r w:rsidRPr="00E77D8E">
              <w:rPr>
                <w:b/>
              </w:rPr>
              <w:t>Date limite pour la présentation des observations</w:t>
            </w:r>
            <w:r w:rsidR="00E77D8E" w:rsidRPr="00E77D8E">
              <w:rPr>
                <w:b/>
              </w:rPr>
              <w:t xml:space="preserve">: </w:t>
            </w:r>
            <w:r w:rsidR="00E77D8E" w:rsidRPr="00E77D8E">
              <w:t>6</w:t>
            </w:r>
            <w:r w:rsidRPr="00E77D8E">
              <w:t>0 jours à compter de la notification</w:t>
            </w:r>
          </w:p>
        </w:tc>
      </w:tr>
      <w:tr w:rsidR="00883DAE" w:rsidRPr="00E77D8E" w:rsidTr="00E77D8E">
        <w:tc>
          <w:tcPr>
            <w:tcW w:w="709" w:type="dxa"/>
            <w:tcBorders>
              <w:top w:val="single" w:sz="6" w:space="0" w:color="auto"/>
              <w:bottom w:val="double" w:sz="6" w:space="0" w:color="auto"/>
            </w:tcBorders>
            <w:shd w:val="clear" w:color="auto" w:fill="auto"/>
          </w:tcPr>
          <w:p w:rsidR="00F85C99" w:rsidRPr="00E77D8E" w:rsidRDefault="00484994" w:rsidP="00E77D8E">
            <w:pPr>
              <w:keepNext/>
              <w:keepLines/>
              <w:spacing w:before="120" w:after="120"/>
              <w:jc w:val="left"/>
              <w:rPr>
                <w:b/>
              </w:rPr>
            </w:pPr>
            <w:r w:rsidRPr="00E77D8E">
              <w:rPr>
                <w:b/>
              </w:rPr>
              <w:t>11.</w:t>
            </w:r>
          </w:p>
        </w:tc>
        <w:tc>
          <w:tcPr>
            <w:tcW w:w="8539" w:type="dxa"/>
            <w:tcBorders>
              <w:top w:val="single" w:sz="6" w:space="0" w:color="auto"/>
              <w:bottom w:val="double" w:sz="6" w:space="0" w:color="auto"/>
            </w:tcBorders>
            <w:shd w:val="clear" w:color="auto" w:fill="auto"/>
          </w:tcPr>
          <w:p w:rsidR="000129DD" w:rsidRPr="00E77D8E" w:rsidRDefault="00484994" w:rsidP="00E77D8E">
            <w:pPr>
              <w:keepNext/>
              <w:keepLines/>
              <w:spacing w:before="120" w:after="120"/>
            </w:pPr>
            <w:r w:rsidRPr="00E77D8E">
              <w:rPr>
                <w:b/>
              </w:rPr>
              <w:t>Entité auprès de laquelle les textes peuvent être obtenus</w:t>
            </w:r>
            <w:r w:rsidR="00E77D8E" w:rsidRPr="00E77D8E">
              <w:rPr>
                <w:b/>
              </w:rPr>
              <w:t>: p</w:t>
            </w:r>
            <w:r w:rsidRPr="00E77D8E">
              <w:rPr>
                <w:b/>
              </w:rPr>
              <w:t>oint d'information national [X] ou adresse, numéros de téléphone et de fax et adresses de courrier électronique et de site Web, le cas échéant, d'un autre organisme:</w:t>
            </w:r>
          </w:p>
          <w:p w:rsidR="00F85C99" w:rsidRPr="00E77D8E" w:rsidRDefault="00B16F4D" w:rsidP="00E77D8E">
            <w:pPr>
              <w:keepNext/>
              <w:keepLines/>
              <w:spacing w:after="120"/>
              <w:jc w:val="left"/>
              <w:rPr>
                <w:rStyle w:val="Hyperlink"/>
              </w:rPr>
            </w:pPr>
            <w:hyperlink r:id="rId8" w:tgtFrame="_blank" w:history="1">
              <w:r w:rsidR="00E77D8E" w:rsidRPr="00E77D8E">
                <w:rPr>
                  <w:rStyle w:val="Hyperlink"/>
                </w:rPr>
                <w:t>https://members.wto.org/crnattachments/2018/TBT/UGA/18_1034_00_e.pdf</w:t>
              </w:r>
            </w:hyperlink>
          </w:p>
        </w:tc>
      </w:tr>
    </w:tbl>
    <w:p w:rsidR="00EE3A11" w:rsidRPr="00E77D8E" w:rsidRDefault="00B16F4D" w:rsidP="002F6A28"/>
    <w:sectPr w:rsidR="00EE3A11" w:rsidRPr="00E77D8E" w:rsidSect="00A44ED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C6" w:rsidRPr="00E77D8E" w:rsidRDefault="009A56C6">
      <w:r w:rsidRPr="00E77D8E">
        <w:separator/>
      </w:r>
    </w:p>
  </w:endnote>
  <w:endnote w:type="continuationSeparator" w:id="0">
    <w:p w:rsidR="009A56C6" w:rsidRPr="00E77D8E" w:rsidRDefault="009A56C6">
      <w:r w:rsidRPr="00E77D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77D8E" w:rsidRDefault="00E77D8E" w:rsidP="00E77D8E">
    <w:pPr>
      <w:pStyle w:val="Footer"/>
    </w:pPr>
    <w:r w:rsidRPr="00E77D8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77D8E" w:rsidRDefault="00E77D8E" w:rsidP="00E77D8E">
    <w:pPr>
      <w:pStyle w:val="Footer"/>
    </w:pPr>
    <w:r w:rsidRPr="00E77D8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E77D8E" w:rsidRDefault="00E77D8E" w:rsidP="00E77D8E">
    <w:pPr>
      <w:pStyle w:val="Footer"/>
    </w:pPr>
    <w:r w:rsidRPr="00E77D8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C6" w:rsidRPr="00E77D8E" w:rsidRDefault="009A56C6">
      <w:r w:rsidRPr="00E77D8E">
        <w:separator/>
      </w:r>
    </w:p>
  </w:footnote>
  <w:footnote w:type="continuationSeparator" w:id="0">
    <w:p w:rsidR="009A56C6" w:rsidRPr="00E77D8E" w:rsidRDefault="009A56C6">
      <w:r w:rsidRPr="00E77D8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8E" w:rsidRPr="00E77D8E" w:rsidRDefault="00E77D8E" w:rsidP="00E77D8E">
    <w:pPr>
      <w:pStyle w:val="Header"/>
      <w:spacing w:after="240"/>
      <w:jc w:val="center"/>
    </w:pPr>
    <w:r w:rsidRPr="00E77D8E">
      <w:t>G/</w:t>
    </w:r>
    <w:proofErr w:type="spellStart"/>
    <w:r w:rsidRPr="00E77D8E">
      <w:t>TBT</w:t>
    </w:r>
    <w:proofErr w:type="spellEnd"/>
    <w:r w:rsidRPr="00E77D8E">
      <w:t>/N/</w:t>
    </w:r>
    <w:proofErr w:type="spellStart"/>
    <w:r w:rsidRPr="00E77D8E">
      <w:t>UGA</w:t>
    </w:r>
    <w:proofErr w:type="spellEnd"/>
    <w:r w:rsidRPr="00E77D8E">
      <w:t>/811</w:t>
    </w:r>
  </w:p>
  <w:p w:rsidR="00E77D8E" w:rsidRPr="00E77D8E" w:rsidRDefault="00E77D8E" w:rsidP="00E77D8E">
    <w:pPr>
      <w:pStyle w:val="Header"/>
      <w:pBdr>
        <w:bottom w:val="single" w:sz="4" w:space="1" w:color="auto"/>
      </w:pBdr>
      <w:jc w:val="center"/>
    </w:pPr>
    <w:r w:rsidRPr="00E77D8E">
      <w:t xml:space="preserve">- </w:t>
    </w:r>
    <w:r w:rsidRPr="00E77D8E">
      <w:fldChar w:fldCharType="begin"/>
    </w:r>
    <w:r w:rsidRPr="00E77D8E">
      <w:instrText xml:space="preserve"> PAGE  \* Arabic  \* MERGEFORMAT </w:instrText>
    </w:r>
    <w:r w:rsidRPr="00E77D8E">
      <w:fldChar w:fldCharType="separate"/>
    </w:r>
    <w:r w:rsidRPr="00E77D8E">
      <w:t>1</w:t>
    </w:r>
    <w:r w:rsidRPr="00E77D8E">
      <w:fldChar w:fldCharType="end"/>
    </w:r>
    <w:r w:rsidRPr="00E77D8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8E" w:rsidRPr="00E77D8E" w:rsidRDefault="00E77D8E" w:rsidP="00E77D8E">
    <w:pPr>
      <w:pStyle w:val="Header"/>
      <w:spacing w:after="240"/>
      <w:jc w:val="center"/>
    </w:pPr>
    <w:r w:rsidRPr="00E77D8E">
      <w:t>G/</w:t>
    </w:r>
    <w:proofErr w:type="spellStart"/>
    <w:r w:rsidRPr="00E77D8E">
      <w:t>TBT</w:t>
    </w:r>
    <w:proofErr w:type="spellEnd"/>
    <w:r w:rsidRPr="00E77D8E">
      <w:t>/N/</w:t>
    </w:r>
    <w:proofErr w:type="spellStart"/>
    <w:r w:rsidRPr="00E77D8E">
      <w:t>UGA</w:t>
    </w:r>
    <w:proofErr w:type="spellEnd"/>
    <w:r w:rsidRPr="00E77D8E">
      <w:t>/811</w:t>
    </w:r>
  </w:p>
  <w:p w:rsidR="00E77D8E" w:rsidRPr="00E77D8E" w:rsidRDefault="00E77D8E" w:rsidP="00E77D8E">
    <w:pPr>
      <w:pStyle w:val="Header"/>
      <w:pBdr>
        <w:bottom w:val="single" w:sz="4" w:space="1" w:color="auto"/>
      </w:pBdr>
      <w:jc w:val="center"/>
    </w:pPr>
    <w:r w:rsidRPr="00E77D8E">
      <w:t xml:space="preserve">- </w:t>
    </w:r>
    <w:r w:rsidRPr="00E77D8E">
      <w:fldChar w:fldCharType="begin"/>
    </w:r>
    <w:r w:rsidRPr="00E77D8E">
      <w:instrText xml:space="preserve"> PAGE  \* Arabic  \* MERGEFORMAT </w:instrText>
    </w:r>
    <w:r w:rsidRPr="00E77D8E">
      <w:fldChar w:fldCharType="separate"/>
    </w:r>
    <w:r w:rsidR="00B16F4D">
      <w:rPr>
        <w:noProof/>
      </w:rPr>
      <w:t>2</w:t>
    </w:r>
    <w:r w:rsidRPr="00E77D8E">
      <w:fldChar w:fldCharType="end"/>
    </w:r>
    <w:r w:rsidRPr="00E77D8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E77D8E" w:rsidRPr="00E77D8E" w:rsidTr="00E77D8E">
      <w:trPr>
        <w:trHeight w:val="240"/>
        <w:jc w:val="center"/>
      </w:trPr>
      <w:tc>
        <w:tcPr>
          <w:tcW w:w="2053" w:type="pct"/>
          <w:shd w:val="clear" w:color="auto" w:fill="auto"/>
          <w:tcMar>
            <w:left w:w="108" w:type="dxa"/>
            <w:right w:w="108" w:type="dxa"/>
          </w:tcMar>
          <w:vAlign w:val="center"/>
        </w:tcPr>
        <w:p w:rsidR="00E77D8E" w:rsidRPr="00E77D8E" w:rsidRDefault="00E77D8E" w:rsidP="00E77D8E">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E77D8E" w:rsidRPr="00E77D8E" w:rsidRDefault="00E77D8E" w:rsidP="00E77D8E">
          <w:pPr>
            <w:jc w:val="right"/>
            <w:rPr>
              <w:rFonts w:eastAsia="Verdana" w:cs="Verdana"/>
              <w:b/>
              <w:color w:val="FF0000"/>
              <w:szCs w:val="18"/>
            </w:rPr>
          </w:pPr>
        </w:p>
      </w:tc>
    </w:tr>
    <w:tr w:rsidR="00E77D8E" w:rsidRPr="00E77D8E" w:rsidTr="00E77D8E">
      <w:trPr>
        <w:trHeight w:val="213"/>
        <w:jc w:val="center"/>
      </w:trPr>
      <w:tc>
        <w:tcPr>
          <w:tcW w:w="2053" w:type="pct"/>
          <w:vMerge w:val="restart"/>
          <w:shd w:val="clear" w:color="auto" w:fill="auto"/>
          <w:tcMar>
            <w:left w:w="0" w:type="dxa"/>
            <w:right w:w="0" w:type="dxa"/>
          </w:tcMar>
        </w:tcPr>
        <w:p w:rsidR="00E77D8E" w:rsidRPr="00E77D8E" w:rsidRDefault="00E77D8E" w:rsidP="00E77D8E">
          <w:pPr>
            <w:jc w:val="left"/>
            <w:rPr>
              <w:rFonts w:eastAsia="Verdana" w:cs="Verdana"/>
              <w:szCs w:val="18"/>
            </w:rPr>
          </w:pPr>
          <w:r w:rsidRPr="00E77D8E">
            <w:rPr>
              <w:rFonts w:eastAsia="Verdana" w:cs="Verdana"/>
              <w:noProof/>
              <w:szCs w:val="18"/>
              <w:lang w:val="en-GB" w:eastAsia="en-GB"/>
            </w:rPr>
            <w:drawing>
              <wp:inline distT="0" distB="0" distL="0" distR="0" wp14:anchorId="0F3DECE4" wp14:editId="55B594AF">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E77D8E" w:rsidRPr="00E77D8E" w:rsidRDefault="00E77D8E" w:rsidP="00E77D8E">
          <w:pPr>
            <w:jc w:val="right"/>
            <w:rPr>
              <w:rFonts w:eastAsia="Verdana" w:cs="Verdana"/>
              <w:b/>
              <w:szCs w:val="18"/>
            </w:rPr>
          </w:pPr>
        </w:p>
      </w:tc>
    </w:tr>
    <w:tr w:rsidR="00E77D8E" w:rsidRPr="00E77D8E" w:rsidTr="00E77D8E">
      <w:trPr>
        <w:trHeight w:val="868"/>
        <w:jc w:val="center"/>
      </w:trPr>
      <w:tc>
        <w:tcPr>
          <w:tcW w:w="2053" w:type="pct"/>
          <w:vMerge/>
          <w:shd w:val="clear" w:color="auto" w:fill="auto"/>
          <w:tcMar>
            <w:left w:w="108" w:type="dxa"/>
            <w:right w:w="108" w:type="dxa"/>
          </w:tcMar>
        </w:tcPr>
        <w:p w:rsidR="00E77D8E" w:rsidRPr="00E77D8E" w:rsidRDefault="00E77D8E" w:rsidP="00E77D8E">
          <w:pPr>
            <w:jc w:val="left"/>
            <w:rPr>
              <w:rFonts w:eastAsia="Verdana" w:cs="Verdana"/>
              <w:noProof/>
              <w:szCs w:val="18"/>
              <w:lang w:eastAsia="en-GB"/>
            </w:rPr>
          </w:pPr>
        </w:p>
      </w:tc>
      <w:tc>
        <w:tcPr>
          <w:tcW w:w="2947" w:type="pct"/>
          <w:gridSpan w:val="2"/>
          <w:shd w:val="clear" w:color="auto" w:fill="auto"/>
          <w:tcMar>
            <w:left w:w="108" w:type="dxa"/>
            <w:right w:w="108" w:type="dxa"/>
          </w:tcMar>
        </w:tcPr>
        <w:p w:rsidR="00E77D8E" w:rsidRPr="00E77D8E" w:rsidRDefault="00E77D8E" w:rsidP="00E77D8E">
          <w:pPr>
            <w:jc w:val="right"/>
            <w:rPr>
              <w:rFonts w:eastAsia="Verdana" w:cs="Verdana"/>
              <w:b/>
              <w:szCs w:val="18"/>
            </w:rPr>
          </w:pPr>
          <w:r w:rsidRPr="00E77D8E">
            <w:rPr>
              <w:b/>
              <w:szCs w:val="18"/>
            </w:rPr>
            <w:t>G/</w:t>
          </w:r>
          <w:proofErr w:type="spellStart"/>
          <w:r w:rsidRPr="00E77D8E">
            <w:rPr>
              <w:b/>
              <w:szCs w:val="18"/>
            </w:rPr>
            <w:t>TBT</w:t>
          </w:r>
          <w:proofErr w:type="spellEnd"/>
          <w:r w:rsidRPr="00E77D8E">
            <w:rPr>
              <w:b/>
              <w:szCs w:val="18"/>
            </w:rPr>
            <w:t>/N/</w:t>
          </w:r>
          <w:proofErr w:type="spellStart"/>
          <w:r w:rsidRPr="00E77D8E">
            <w:rPr>
              <w:b/>
              <w:szCs w:val="18"/>
            </w:rPr>
            <w:t>UGA</w:t>
          </w:r>
          <w:proofErr w:type="spellEnd"/>
          <w:r w:rsidRPr="00E77D8E">
            <w:rPr>
              <w:b/>
              <w:szCs w:val="18"/>
            </w:rPr>
            <w:t>/811</w:t>
          </w:r>
        </w:p>
      </w:tc>
    </w:tr>
    <w:tr w:rsidR="00E77D8E" w:rsidRPr="00E77D8E" w:rsidTr="00E77D8E">
      <w:trPr>
        <w:trHeight w:val="240"/>
        <w:jc w:val="center"/>
      </w:trPr>
      <w:tc>
        <w:tcPr>
          <w:tcW w:w="2053" w:type="pct"/>
          <w:vMerge/>
          <w:shd w:val="clear" w:color="auto" w:fill="auto"/>
          <w:tcMar>
            <w:left w:w="108" w:type="dxa"/>
            <w:right w:w="108" w:type="dxa"/>
          </w:tcMar>
          <w:vAlign w:val="center"/>
        </w:tcPr>
        <w:p w:rsidR="00E77D8E" w:rsidRPr="00E77D8E" w:rsidRDefault="00E77D8E" w:rsidP="00E77D8E">
          <w:pPr>
            <w:rPr>
              <w:rFonts w:eastAsia="Verdana" w:cs="Verdana"/>
              <w:szCs w:val="18"/>
            </w:rPr>
          </w:pPr>
        </w:p>
      </w:tc>
      <w:tc>
        <w:tcPr>
          <w:tcW w:w="2947" w:type="pct"/>
          <w:gridSpan w:val="2"/>
          <w:shd w:val="clear" w:color="auto" w:fill="auto"/>
          <w:tcMar>
            <w:left w:w="108" w:type="dxa"/>
            <w:right w:w="108" w:type="dxa"/>
          </w:tcMar>
          <w:vAlign w:val="center"/>
        </w:tcPr>
        <w:p w:rsidR="00E77D8E" w:rsidRPr="00E77D8E" w:rsidRDefault="00B16F4D" w:rsidP="00E77D8E">
          <w:pPr>
            <w:jc w:val="right"/>
            <w:rPr>
              <w:rFonts w:eastAsia="Verdana" w:cs="Verdana"/>
              <w:szCs w:val="18"/>
            </w:rPr>
          </w:pPr>
          <w:r>
            <w:rPr>
              <w:rFonts w:eastAsia="Verdana" w:cs="Verdana"/>
              <w:szCs w:val="18"/>
            </w:rPr>
            <w:t>22</w:t>
          </w:r>
          <w:r w:rsidR="00E77D8E" w:rsidRPr="00E77D8E">
            <w:rPr>
              <w:rFonts w:eastAsia="Verdana" w:cs="Verdana"/>
              <w:szCs w:val="18"/>
            </w:rPr>
            <w:t> février 2018</w:t>
          </w:r>
        </w:p>
      </w:tc>
    </w:tr>
    <w:tr w:rsidR="00E77D8E" w:rsidRPr="00E77D8E" w:rsidTr="00E77D8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77D8E" w:rsidRPr="00E77D8E" w:rsidRDefault="00E77D8E" w:rsidP="00E77D8E">
          <w:pPr>
            <w:jc w:val="left"/>
            <w:rPr>
              <w:rFonts w:eastAsia="Verdana" w:cs="Verdana"/>
              <w:b/>
              <w:szCs w:val="18"/>
            </w:rPr>
          </w:pPr>
          <w:r w:rsidRPr="00E77D8E">
            <w:rPr>
              <w:rFonts w:eastAsia="Verdana" w:cs="Verdana"/>
              <w:color w:val="FF0000"/>
              <w:szCs w:val="18"/>
            </w:rPr>
            <w:t>(18</w:t>
          </w:r>
          <w:r w:rsidRPr="00E77D8E">
            <w:rPr>
              <w:rFonts w:eastAsia="Verdana" w:cs="Verdana"/>
              <w:color w:val="FF0000"/>
              <w:szCs w:val="18"/>
            </w:rPr>
            <w:noBreakHyphen/>
          </w:r>
          <w:r w:rsidR="00B16F4D">
            <w:rPr>
              <w:rFonts w:eastAsia="Verdana" w:cs="Verdana"/>
              <w:color w:val="FF0000"/>
              <w:szCs w:val="18"/>
            </w:rPr>
            <w:t>1149</w:t>
          </w:r>
          <w:r w:rsidRPr="00E77D8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77D8E" w:rsidRPr="00E77D8E" w:rsidRDefault="00E77D8E" w:rsidP="00E77D8E">
          <w:pPr>
            <w:jc w:val="right"/>
            <w:rPr>
              <w:rFonts w:eastAsia="Verdana" w:cs="Verdana"/>
              <w:szCs w:val="18"/>
            </w:rPr>
          </w:pPr>
          <w:r w:rsidRPr="00E77D8E">
            <w:rPr>
              <w:rFonts w:eastAsia="Verdana" w:cs="Verdana"/>
              <w:szCs w:val="18"/>
            </w:rPr>
            <w:t xml:space="preserve">Page: </w:t>
          </w:r>
          <w:r w:rsidRPr="00E77D8E">
            <w:rPr>
              <w:rFonts w:eastAsia="Verdana" w:cs="Verdana"/>
              <w:szCs w:val="18"/>
            </w:rPr>
            <w:fldChar w:fldCharType="begin"/>
          </w:r>
          <w:r w:rsidRPr="00E77D8E">
            <w:rPr>
              <w:rFonts w:eastAsia="Verdana" w:cs="Verdana"/>
              <w:szCs w:val="18"/>
            </w:rPr>
            <w:instrText xml:space="preserve"> PAGE  \* Arabic  \* MERGEFORMAT </w:instrText>
          </w:r>
          <w:r w:rsidRPr="00E77D8E">
            <w:rPr>
              <w:rFonts w:eastAsia="Verdana" w:cs="Verdana"/>
              <w:szCs w:val="18"/>
            </w:rPr>
            <w:fldChar w:fldCharType="separate"/>
          </w:r>
          <w:r w:rsidR="00B16F4D">
            <w:rPr>
              <w:rFonts w:eastAsia="Verdana" w:cs="Verdana"/>
              <w:noProof/>
              <w:szCs w:val="18"/>
            </w:rPr>
            <w:t>1</w:t>
          </w:r>
          <w:r w:rsidRPr="00E77D8E">
            <w:rPr>
              <w:rFonts w:eastAsia="Verdana" w:cs="Verdana"/>
              <w:szCs w:val="18"/>
            </w:rPr>
            <w:fldChar w:fldCharType="end"/>
          </w:r>
          <w:r w:rsidRPr="00E77D8E">
            <w:rPr>
              <w:rFonts w:eastAsia="Verdana" w:cs="Verdana"/>
              <w:szCs w:val="18"/>
            </w:rPr>
            <w:t>/</w:t>
          </w:r>
          <w:r w:rsidRPr="00E77D8E">
            <w:rPr>
              <w:rFonts w:eastAsia="Verdana" w:cs="Verdana"/>
              <w:szCs w:val="18"/>
            </w:rPr>
            <w:fldChar w:fldCharType="begin"/>
          </w:r>
          <w:r w:rsidRPr="00E77D8E">
            <w:rPr>
              <w:rFonts w:eastAsia="Verdana" w:cs="Verdana"/>
              <w:szCs w:val="18"/>
            </w:rPr>
            <w:instrText xml:space="preserve"> NUMPAGES  \# "0" \* Arabic  \* MERGEFORMAT </w:instrText>
          </w:r>
          <w:r w:rsidRPr="00E77D8E">
            <w:rPr>
              <w:rFonts w:eastAsia="Verdana" w:cs="Verdana"/>
              <w:szCs w:val="18"/>
            </w:rPr>
            <w:fldChar w:fldCharType="separate"/>
          </w:r>
          <w:r w:rsidR="00B16F4D">
            <w:rPr>
              <w:rFonts w:eastAsia="Verdana" w:cs="Verdana"/>
              <w:noProof/>
              <w:szCs w:val="18"/>
            </w:rPr>
            <w:t>2</w:t>
          </w:r>
          <w:r w:rsidRPr="00E77D8E">
            <w:rPr>
              <w:rFonts w:eastAsia="Verdana" w:cs="Verdana"/>
              <w:szCs w:val="18"/>
            </w:rPr>
            <w:fldChar w:fldCharType="end"/>
          </w:r>
        </w:p>
      </w:tc>
    </w:tr>
    <w:tr w:rsidR="00E77D8E" w:rsidRPr="00E77D8E" w:rsidTr="00E77D8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77D8E" w:rsidRPr="00E77D8E" w:rsidRDefault="00E77D8E" w:rsidP="00E77D8E">
          <w:pPr>
            <w:jc w:val="left"/>
            <w:rPr>
              <w:rFonts w:eastAsia="Verdana" w:cs="Verdana"/>
              <w:szCs w:val="18"/>
            </w:rPr>
          </w:pPr>
          <w:r w:rsidRPr="00E77D8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E77D8E" w:rsidRPr="00E77D8E" w:rsidRDefault="00E77D8E" w:rsidP="00E77D8E">
          <w:pPr>
            <w:jc w:val="right"/>
            <w:rPr>
              <w:rFonts w:eastAsia="Verdana" w:cs="Verdana"/>
              <w:bCs/>
              <w:szCs w:val="18"/>
            </w:rPr>
          </w:pPr>
          <w:r w:rsidRPr="00E77D8E">
            <w:rPr>
              <w:rFonts w:eastAsia="Verdana" w:cs="Verdana"/>
              <w:bCs/>
              <w:szCs w:val="18"/>
            </w:rPr>
            <w:t>Original: anglais</w:t>
          </w:r>
        </w:p>
      </w:tc>
    </w:tr>
  </w:tbl>
  <w:p w:rsidR="00ED54E0" w:rsidRPr="00E77D8E" w:rsidRDefault="00B16F4D" w:rsidP="00E77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F12B3EE">
      <w:start w:val="1"/>
      <w:numFmt w:val="decimal"/>
      <w:pStyle w:val="SummaryText"/>
      <w:lvlText w:val="%1."/>
      <w:lvlJc w:val="left"/>
      <w:pPr>
        <w:ind w:left="360" w:hanging="360"/>
      </w:pPr>
    </w:lvl>
    <w:lvl w:ilvl="1" w:tplc="4D76FB6E" w:tentative="1">
      <w:start w:val="1"/>
      <w:numFmt w:val="lowerLetter"/>
      <w:lvlText w:val="%2."/>
      <w:lvlJc w:val="left"/>
      <w:pPr>
        <w:ind w:left="1080" w:hanging="360"/>
      </w:pPr>
    </w:lvl>
    <w:lvl w:ilvl="2" w:tplc="4444567A" w:tentative="1">
      <w:start w:val="1"/>
      <w:numFmt w:val="lowerRoman"/>
      <w:lvlText w:val="%3."/>
      <w:lvlJc w:val="right"/>
      <w:pPr>
        <w:ind w:left="1800" w:hanging="180"/>
      </w:pPr>
    </w:lvl>
    <w:lvl w:ilvl="3" w:tplc="FC422E36" w:tentative="1">
      <w:start w:val="1"/>
      <w:numFmt w:val="decimal"/>
      <w:lvlText w:val="%4."/>
      <w:lvlJc w:val="left"/>
      <w:pPr>
        <w:ind w:left="2520" w:hanging="360"/>
      </w:pPr>
    </w:lvl>
    <w:lvl w:ilvl="4" w:tplc="4272A426" w:tentative="1">
      <w:start w:val="1"/>
      <w:numFmt w:val="lowerLetter"/>
      <w:lvlText w:val="%5."/>
      <w:lvlJc w:val="left"/>
      <w:pPr>
        <w:ind w:left="3240" w:hanging="360"/>
      </w:pPr>
    </w:lvl>
    <w:lvl w:ilvl="5" w:tplc="EC7C0B68" w:tentative="1">
      <w:start w:val="1"/>
      <w:numFmt w:val="lowerRoman"/>
      <w:lvlText w:val="%6."/>
      <w:lvlJc w:val="right"/>
      <w:pPr>
        <w:ind w:left="3960" w:hanging="180"/>
      </w:pPr>
    </w:lvl>
    <w:lvl w:ilvl="6" w:tplc="07E2B1AE" w:tentative="1">
      <w:start w:val="1"/>
      <w:numFmt w:val="decimal"/>
      <w:lvlText w:val="%7."/>
      <w:lvlJc w:val="left"/>
      <w:pPr>
        <w:ind w:left="4680" w:hanging="360"/>
      </w:pPr>
    </w:lvl>
    <w:lvl w:ilvl="7" w:tplc="ECAAF732" w:tentative="1">
      <w:start w:val="1"/>
      <w:numFmt w:val="lowerLetter"/>
      <w:lvlText w:val="%8."/>
      <w:lvlJc w:val="left"/>
      <w:pPr>
        <w:ind w:left="5400" w:hanging="360"/>
      </w:pPr>
    </w:lvl>
    <w:lvl w:ilvl="8" w:tplc="D328311C"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proofState w:spelling="clean"/>
  <w:stylePaneSortMethod w:val="0000"/>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AE"/>
    <w:rsid w:val="00223594"/>
    <w:rsid w:val="00323684"/>
    <w:rsid w:val="003A3587"/>
    <w:rsid w:val="003B2DD7"/>
    <w:rsid w:val="003E3880"/>
    <w:rsid w:val="00484994"/>
    <w:rsid w:val="005969D3"/>
    <w:rsid w:val="005B4CD3"/>
    <w:rsid w:val="00883DAE"/>
    <w:rsid w:val="009918FB"/>
    <w:rsid w:val="009A56C6"/>
    <w:rsid w:val="00A2531B"/>
    <w:rsid w:val="00A44EDC"/>
    <w:rsid w:val="00A53671"/>
    <w:rsid w:val="00B16F4D"/>
    <w:rsid w:val="00BD588B"/>
    <w:rsid w:val="00CB2BF6"/>
    <w:rsid w:val="00CD193D"/>
    <w:rsid w:val="00CF1ACC"/>
    <w:rsid w:val="00D42ACE"/>
    <w:rsid w:val="00D4506C"/>
    <w:rsid w:val="00DA6D57"/>
    <w:rsid w:val="00DB24D7"/>
    <w:rsid w:val="00E77D8E"/>
    <w:rsid w:val="00E96935"/>
    <w:rsid w:val="00F0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2F6A28"/>
    <w:rPr>
      <w:rFonts w:ascii="Verdana" w:eastAsia="Times New Roman" w:hAnsi="Verdana"/>
      <w:b/>
      <w:bCs/>
      <w:color w:val="006283"/>
      <w:sz w:val="18"/>
      <w:szCs w:val="26"/>
      <w:lang w:val="fr-FR"/>
    </w:rPr>
  </w:style>
  <w:style w:type="character" w:customStyle="1" w:styleId="Heading3Char">
    <w:name w:val="Heading 3 Char"/>
    <w:link w:val="Heading3"/>
    <w:uiPriority w:val="2"/>
    <w:rsid w:val="002F6A28"/>
    <w:rPr>
      <w:rFonts w:ascii="Verdana" w:eastAsia="Times New Roman" w:hAnsi="Verdana"/>
      <w:b/>
      <w:bCs/>
      <w:color w:val="006283"/>
      <w:sz w:val="18"/>
      <w:szCs w:val="22"/>
      <w:lang w:val="fr-FR"/>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2F6A28"/>
    <w:rPr>
      <w:rFonts w:ascii="Verdana" w:eastAsia="Times New Roman" w:hAnsi="Verdana"/>
      <w:b/>
      <w:color w:val="006283"/>
      <w:sz w:val="18"/>
      <w:szCs w:val="22"/>
      <w:lang w:val="fr-FR"/>
    </w:rPr>
  </w:style>
  <w:style w:type="character" w:customStyle="1" w:styleId="Heading6Char">
    <w:name w:val="Heading 6 Char"/>
    <w:link w:val="Heading6"/>
    <w:uiPriority w:val="2"/>
    <w:rsid w:val="002F6A28"/>
    <w:rPr>
      <w:rFonts w:ascii="Verdana" w:eastAsia="Times New Roman" w:hAnsi="Verdana"/>
      <w:b/>
      <w:iCs/>
      <w:color w:val="006283"/>
      <w:sz w:val="18"/>
      <w:szCs w:val="22"/>
      <w:lang w:val="fr-FR"/>
    </w:rPr>
  </w:style>
  <w:style w:type="character" w:customStyle="1" w:styleId="Heading7Char">
    <w:name w:val="Heading 7 Char"/>
    <w:link w:val="Heading7"/>
    <w:uiPriority w:val="2"/>
    <w:rsid w:val="002F6A28"/>
    <w:rPr>
      <w:rFonts w:ascii="Verdana" w:eastAsia="Times New Roman" w:hAnsi="Verdana"/>
      <w:b/>
      <w:iCs/>
      <w:color w:val="006283"/>
      <w:sz w:val="18"/>
      <w:szCs w:val="22"/>
      <w:lang w:val="fr-FR"/>
    </w:rPr>
  </w:style>
  <w:style w:type="character" w:customStyle="1" w:styleId="Heading8Char">
    <w:name w:val="Heading 8 Char"/>
    <w:link w:val="Heading8"/>
    <w:uiPriority w:val="2"/>
    <w:rsid w:val="002F6A28"/>
    <w:rPr>
      <w:rFonts w:ascii="Verdana" w:eastAsia="Times New Roman" w:hAnsi="Verdana"/>
      <w:b/>
      <w:i/>
      <w:color w:val="006283"/>
      <w:sz w:val="18"/>
      <w:lang w:val="fr-FR"/>
    </w:rPr>
  </w:style>
  <w:style w:type="character" w:customStyle="1" w:styleId="Heading9Char">
    <w:name w:val="Heading 9 Char"/>
    <w:link w:val="Heading9"/>
    <w:uiPriority w:val="2"/>
    <w:rsid w:val="002F6A28"/>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fr-FR"/>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fr-FR"/>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fr-FR"/>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fr-FR"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fr-FR"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fr-FR"/>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fr-FR"/>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fr-FR"/>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fr-FR"/>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fr-FR"/>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fr-FR"/>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fr-FR"/>
    </w:rPr>
  </w:style>
  <w:style w:type="character" w:styleId="BookTitle">
    <w:name w:val="Book Title"/>
    <w:uiPriority w:val="99"/>
    <w:semiHidden/>
    <w:qFormat/>
    <w:rsid w:val="002F6A28"/>
    <w:rPr>
      <w:b/>
      <w:bCs/>
      <w:smallCaps/>
      <w:spacing w:val="5"/>
      <w:lang w:val="fr-FR"/>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fr-FR"/>
    </w:rPr>
  </w:style>
  <w:style w:type="character" w:styleId="CommentReference">
    <w:name w:val="annotation reference"/>
    <w:uiPriority w:val="99"/>
    <w:semiHidden/>
    <w:unhideWhenUsed/>
    <w:rsid w:val="002F6A28"/>
    <w:rPr>
      <w:sz w:val="16"/>
      <w:szCs w:val="16"/>
      <w:lang w:val="fr-FR"/>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fr-FR"/>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fr-FR"/>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fr-FR"/>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fr-FR"/>
    </w:rPr>
  </w:style>
  <w:style w:type="character" w:styleId="Emphasis">
    <w:name w:val="Emphasis"/>
    <w:uiPriority w:val="99"/>
    <w:semiHidden/>
    <w:qFormat/>
    <w:rsid w:val="002F6A28"/>
    <w:rPr>
      <w:i/>
      <w:iCs/>
      <w:lang w:val="fr-FR"/>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fr-FR"/>
    </w:rPr>
  </w:style>
  <w:style w:type="character" w:styleId="HTMLAcronym">
    <w:name w:val="HTML Acronym"/>
    <w:uiPriority w:val="99"/>
    <w:semiHidden/>
    <w:unhideWhenUsed/>
    <w:rsid w:val="002F6A28"/>
    <w:rPr>
      <w:lang w:val="fr-FR"/>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fr-FR"/>
    </w:rPr>
  </w:style>
  <w:style w:type="character" w:styleId="HTMLCite">
    <w:name w:val="HTML Cite"/>
    <w:uiPriority w:val="99"/>
    <w:semiHidden/>
    <w:unhideWhenUsed/>
    <w:rsid w:val="002F6A28"/>
    <w:rPr>
      <w:i/>
      <w:iCs/>
      <w:lang w:val="fr-FR"/>
    </w:rPr>
  </w:style>
  <w:style w:type="character" w:styleId="HTMLCode">
    <w:name w:val="HTML Code"/>
    <w:uiPriority w:val="99"/>
    <w:semiHidden/>
    <w:unhideWhenUsed/>
    <w:rsid w:val="002F6A28"/>
    <w:rPr>
      <w:rFonts w:ascii="Consolas" w:hAnsi="Consolas" w:cs="Consolas"/>
      <w:sz w:val="20"/>
      <w:szCs w:val="20"/>
      <w:lang w:val="fr-FR"/>
    </w:rPr>
  </w:style>
  <w:style w:type="character" w:styleId="HTMLDefinition">
    <w:name w:val="HTML Definition"/>
    <w:uiPriority w:val="99"/>
    <w:semiHidden/>
    <w:unhideWhenUsed/>
    <w:rsid w:val="002F6A28"/>
    <w:rPr>
      <w:i/>
      <w:iCs/>
      <w:lang w:val="fr-FR"/>
    </w:rPr>
  </w:style>
  <w:style w:type="character" w:styleId="HTMLKeyboard">
    <w:name w:val="HTML Keyboard"/>
    <w:uiPriority w:val="99"/>
    <w:semiHidden/>
    <w:unhideWhenUsed/>
    <w:rsid w:val="002F6A2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fr-FR"/>
    </w:rPr>
  </w:style>
  <w:style w:type="character" w:styleId="HTMLSample">
    <w:name w:val="HTML Sample"/>
    <w:uiPriority w:val="99"/>
    <w:semiHidden/>
    <w:unhideWhenUsed/>
    <w:rsid w:val="002F6A28"/>
    <w:rPr>
      <w:rFonts w:ascii="Consolas" w:hAnsi="Consolas" w:cs="Consolas"/>
      <w:sz w:val="24"/>
      <w:szCs w:val="24"/>
      <w:lang w:val="fr-FR"/>
    </w:rPr>
  </w:style>
  <w:style w:type="character" w:styleId="HTMLTypewriter">
    <w:name w:val="HTML Typewriter"/>
    <w:uiPriority w:val="99"/>
    <w:semiHidden/>
    <w:unhideWhenUsed/>
    <w:rsid w:val="002F6A28"/>
    <w:rPr>
      <w:rFonts w:ascii="Consolas" w:hAnsi="Consolas" w:cs="Consolas"/>
      <w:sz w:val="20"/>
      <w:szCs w:val="20"/>
      <w:lang w:val="fr-FR"/>
    </w:rPr>
  </w:style>
  <w:style w:type="character" w:styleId="HTMLVariable">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fr-FR"/>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fr-FR"/>
    </w:rPr>
  </w:style>
  <w:style w:type="character" w:styleId="IntenseReference">
    <w:name w:val="Intense Reference"/>
    <w:uiPriority w:val="99"/>
    <w:semiHidden/>
    <w:qFormat/>
    <w:rsid w:val="002F6A28"/>
    <w:rPr>
      <w:b/>
      <w:bCs/>
      <w:smallCaps/>
      <w:color w:val="C0504D"/>
      <w:spacing w:val="5"/>
      <w:u w:val="single"/>
      <w:lang w:val="fr-FR"/>
    </w:rPr>
  </w:style>
  <w:style w:type="character" w:styleId="LineNumber">
    <w:name w:val="line number"/>
    <w:uiPriority w:val="99"/>
    <w:semiHidden/>
    <w:unhideWhenUsed/>
    <w:rsid w:val="002F6A28"/>
    <w:rPr>
      <w:lang w:val="fr-FR"/>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2F6A28"/>
    <w:rPr>
      <w:rFonts w:ascii="Consolas" w:hAnsi="Consolas" w:cs="Consolas"/>
      <w:lang w:val="fr-FR"/>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fr-FR"/>
    </w:rPr>
  </w:style>
  <w:style w:type="paragraph" w:styleId="NoSpacing">
    <w:name w:val="No Spacing"/>
    <w:uiPriority w:val="1"/>
    <w:semiHidden/>
    <w:qFormat/>
    <w:rsid w:val="002F6A28"/>
    <w:pPr>
      <w:jc w:val="both"/>
    </w:pPr>
    <w:rPr>
      <w:rFonts w:ascii="Verdana" w:hAnsi="Verdana"/>
      <w:sz w:val="18"/>
      <w:szCs w:val="22"/>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fr-FR"/>
    </w:rPr>
  </w:style>
  <w:style w:type="character" w:styleId="PageNumber">
    <w:name w:val="page number"/>
    <w:uiPriority w:val="99"/>
    <w:semiHidden/>
    <w:unhideWhenUsed/>
    <w:rsid w:val="002F6A28"/>
    <w:rPr>
      <w:lang w:val="fr-FR"/>
    </w:rPr>
  </w:style>
  <w:style w:type="character" w:styleId="PlaceholderText">
    <w:name w:val="Placeholder Text"/>
    <w:uiPriority w:val="99"/>
    <w:semiHidden/>
    <w:rsid w:val="002F6A28"/>
    <w:rPr>
      <w:color w:val="808080"/>
      <w:lang w:val="fr-FR"/>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fr-FR"/>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fr-FR"/>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fr-FR"/>
    </w:rPr>
  </w:style>
  <w:style w:type="character" w:styleId="Strong">
    <w:name w:val="Strong"/>
    <w:uiPriority w:val="99"/>
    <w:semiHidden/>
    <w:qFormat/>
    <w:rsid w:val="002F6A28"/>
    <w:rPr>
      <w:b/>
      <w:bCs/>
      <w:lang w:val="fr-FR"/>
    </w:rPr>
  </w:style>
  <w:style w:type="character" w:styleId="SubtleEmphasis">
    <w:name w:val="Subtle Emphasis"/>
    <w:uiPriority w:val="99"/>
    <w:semiHidden/>
    <w:qFormat/>
    <w:rsid w:val="002F6A28"/>
    <w:rPr>
      <w:i/>
      <w:iCs/>
      <w:color w:val="808080"/>
      <w:lang w:val="fr-FR"/>
    </w:rPr>
  </w:style>
  <w:style w:type="character" w:styleId="SubtleReference">
    <w:name w:val="Subtle Reference"/>
    <w:uiPriority w:val="99"/>
    <w:semiHidden/>
    <w:qFormat/>
    <w:rsid w:val="002F6A28"/>
    <w:rPr>
      <w:smallCaps/>
      <w:color w:val="C0504D"/>
      <w:u w:val="single"/>
      <w:lang w:val="fr-FR"/>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2F6A28"/>
    <w:rPr>
      <w:rFonts w:ascii="Verdana" w:eastAsia="Times New Roman" w:hAnsi="Verdana"/>
      <w:b/>
      <w:bCs/>
      <w:color w:val="006283"/>
      <w:sz w:val="18"/>
      <w:szCs w:val="26"/>
      <w:lang w:val="fr-FR"/>
    </w:rPr>
  </w:style>
  <w:style w:type="character" w:customStyle="1" w:styleId="Heading3Char">
    <w:name w:val="Heading 3 Char"/>
    <w:link w:val="Heading3"/>
    <w:uiPriority w:val="2"/>
    <w:rsid w:val="002F6A28"/>
    <w:rPr>
      <w:rFonts w:ascii="Verdana" w:eastAsia="Times New Roman" w:hAnsi="Verdana"/>
      <w:b/>
      <w:bCs/>
      <w:color w:val="006283"/>
      <w:sz w:val="18"/>
      <w:szCs w:val="22"/>
      <w:lang w:val="fr-FR"/>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2F6A28"/>
    <w:rPr>
      <w:rFonts w:ascii="Verdana" w:eastAsia="Times New Roman" w:hAnsi="Verdana"/>
      <w:b/>
      <w:color w:val="006283"/>
      <w:sz w:val="18"/>
      <w:szCs w:val="22"/>
      <w:lang w:val="fr-FR"/>
    </w:rPr>
  </w:style>
  <w:style w:type="character" w:customStyle="1" w:styleId="Heading6Char">
    <w:name w:val="Heading 6 Char"/>
    <w:link w:val="Heading6"/>
    <w:uiPriority w:val="2"/>
    <w:rsid w:val="002F6A28"/>
    <w:rPr>
      <w:rFonts w:ascii="Verdana" w:eastAsia="Times New Roman" w:hAnsi="Verdana"/>
      <w:b/>
      <w:iCs/>
      <w:color w:val="006283"/>
      <w:sz w:val="18"/>
      <w:szCs w:val="22"/>
      <w:lang w:val="fr-FR"/>
    </w:rPr>
  </w:style>
  <w:style w:type="character" w:customStyle="1" w:styleId="Heading7Char">
    <w:name w:val="Heading 7 Char"/>
    <w:link w:val="Heading7"/>
    <w:uiPriority w:val="2"/>
    <w:rsid w:val="002F6A28"/>
    <w:rPr>
      <w:rFonts w:ascii="Verdana" w:eastAsia="Times New Roman" w:hAnsi="Verdana"/>
      <w:b/>
      <w:iCs/>
      <w:color w:val="006283"/>
      <w:sz w:val="18"/>
      <w:szCs w:val="22"/>
      <w:lang w:val="fr-FR"/>
    </w:rPr>
  </w:style>
  <w:style w:type="character" w:customStyle="1" w:styleId="Heading8Char">
    <w:name w:val="Heading 8 Char"/>
    <w:link w:val="Heading8"/>
    <w:uiPriority w:val="2"/>
    <w:rsid w:val="002F6A28"/>
    <w:rPr>
      <w:rFonts w:ascii="Verdana" w:eastAsia="Times New Roman" w:hAnsi="Verdana"/>
      <w:b/>
      <w:i/>
      <w:color w:val="006283"/>
      <w:sz w:val="18"/>
      <w:lang w:val="fr-FR"/>
    </w:rPr>
  </w:style>
  <w:style w:type="character" w:customStyle="1" w:styleId="Heading9Char">
    <w:name w:val="Heading 9 Char"/>
    <w:link w:val="Heading9"/>
    <w:uiPriority w:val="2"/>
    <w:rsid w:val="002F6A28"/>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fr-FR"/>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fr-FR"/>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fr-FR"/>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fr-FR"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fr-FR"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fr-FR"/>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fr-FR"/>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fr-FR"/>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fr-FR"/>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fr-FR"/>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fr-FR"/>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fr-FR"/>
    </w:rPr>
  </w:style>
  <w:style w:type="character" w:styleId="BookTitle">
    <w:name w:val="Book Title"/>
    <w:uiPriority w:val="99"/>
    <w:semiHidden/>
    <w:qFormat/>
    <w:rsid w:val="002F6A28"/>
    <w:rPr>
      <w:b/>
      <w:bCs/>
      <w:smallCaps/>
      <w:spacing w:val="5"/>
      <w:lang w:val="fr-FR"/>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fr-FR"/>
    </w:rPr>
  </w:style>
  <w:style w:type="character" w:styleId="CommentReference">
    <w:name w:val="annotation reference"/>
    <w:uiPriority w:val="99"/>
    <w:semiHidden/>
    <w:unhideWhenUsed/>
    <w:rsid w:val="002F6A28"/>
    <w:rPr>
      <w:sz w:val="16"/>
      <w:szCs w:val="16"/>
      <w:lang w:val="fr-FR"/>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fr-FR"/>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fr-FR"/>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fr-FR"/>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fr-FR"/>
    </w:rPr>
  </w:style>
  <w:style w:type="character" w:styleId="Emphasis">
    <w:name w:val="Emphasis"/>
    <w:uiPriority w:val="99"/>
    <w:semiHidden/>
    <w:qFormat/>
    <w:rsid w:val="002F6A28"/>
    <w:rPr>
      <w:i/>
      <w:iCs/>
      <w:lang w:val="fr-FR"/>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fr-FR"/>
    </w:rPr>
  </w:style>
  <w:style w:type="character" w:styleId="HTMLAcronym">
    <w:name w:val="HTML Acronym"/>
    <w:uiPriority w:val="99"/>
    <w:semiHidden/>
    <w:unhideWhenUsed/>
    <w:rsid w:val="002F6A28"/>
    <w:rPr>
      <w:lang w:val="fr-FR"/>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fr-FR"/>
    </w:rPr>
  </w:style>
  <w:style w:type="character" w:styleId="HTMLCite">
    <w:name w:val="HTML Cite"/>
    <w:uiPriority w:val="99"/>
    <w:semiHidden/>
    <w:unhideWhenUsed/>
    <w:rsid w:val="002F6A28"/>
    <w:rPr>
      <w:i/>
      <w:iCs/>
      <w:lang w:val="fr-FR"/>
    </w:rPr>
  </w:style>
  <w:style w:type="character" w:styleId="HTMLCode">
    <w:name w:val="HTML Code"/>
    <w:uiPriority w:val="99"/>
    <w:semiHidden/>
    <w:unhideWhenUsed/>
    <w:rsid w:val="002F6A28"/>
    <w:rPr>
      <w:rFonts w:ascii="Consolas" w:hAnsi="Consolas" w:cs="Consolas"/>
      <w:sz w:val="20"/>
      <w:szCs w:val="20"/>
      <w:lang w:val="fr-FR"/>
    </w:rPr>
  </w:style>
  <w:style w:type="character" w:styleId="HTMLDefinition">
    <w:name w:val="HTML Definition"/>
    <w:uiPriority w:val="99"/>
    <w:semiHidden/>
    <w:unhideWhenUsed/>
    <w:rsid w:val="002F6A28"/>
    <w:rPr>
      <w:i/>
      <w:iCs/>
      <w:lang w:val="fr-FR"/>
    </w:rPr>
  </w:style>
  <w:style w:type="character" w:styleId="HTMLKeyboard">
    <w:name w:val="HTML Keyboard"/>
    <w:uiPriority w:val="99"/>
    <w:semiHidden/>
    <w:unhideWhenUsed/>
    <w:rsid w:val="002F6A2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fr-FR"/>
    </w:rPr>
  </w:style>
  <w:style w:type="character" w:styleId="HTMLSample">
    <w:name w:val="HTML Sample"/>
    <w:uiPriority w:val="99"/>
    <w:semiHidden/>
    <w:unhideWhenUsed/>
    <w:rsid w:val="002F6A28"/>
    <w:rPr>
      <w:rFonts w:ascii="Consolas" w:hAnsi="Consolas" w:cs="Consolas"/>
      <w:sz w:val="24"/>
      <w:szCs w:val="24"/>
      <w:lang w:val="fr-FR"/>
    </w:rPr>
  </w:style>
  <w:style w:type="character" w:styleId="HTMLTypewriter">
    <w:name w:val="HTML Typewriter"/>
    <w:uiPriority w:val="99"/>
    <w:semiHidden/>
    <w:unhideWhenUsed/>
    <w:rsid w:val="002F6A28"/>
    <w:rPr>
      <w:rFonts w:ascii="Consolas" w:hAnsi="Consolas" w:cs="Consolas"/>
      <w:sz w:val="20"/>
      <w:szCs w:val="20"/>
      <w:lang w:val="fr-FR"/>
    </w:rPr>
  </w:style>
  <w:style w:type="character" w:styleId="HTMLVariable">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fr-FR"/>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fr-FR"/>
    </w:rPr>
  </w:style>
  <w:style w:type="character" w:styleId="IntenseReference">
    <w:name w:val="Intense Reference"/>
    <w:uiPriority w:val="99"/>
    <w:semiHidden/>
    <w:qFormat/>
    <w:rsid w:val="002F6A28"/>
    <w:rPr>
      <w:b/>
      <w:bCs/>
      <w:smallCaps/>
      <w:color w:val="C0504D"/>
      <w:spacing w:val="5"/>
      <w:u w:val="single"/>
      <w:lang w:val="fr-FR"/>
    </w:rPr>
  </w:style>
  <w:style w:type="character" w:styleId="LineNumber">
    <w:name w:val="line number"/>
    <w:uiPriority w:val="99"/>
    <w:semiHidden/>
    <w:unhideWhenUsed/>
    <w:rsid w:val="002F6A28"/>
    <w:rPr>
      <w:lang w:val="fr-FR"/>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2F6A28"/>
    <w:rPr>
      <w:rFonts w:ascii="Consolas" w:hAnsi="Consolas" w:cs="Consolas"/>
      <w:lang w:val="fr-FR"/>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fr-FR"/>
    </w:rPr>
  </w:style>
  <w:style w:type="paragraph" w:styleId="NoSpacing">
    <w:name w:val="No Spacing"/>
    <w:uiPriority w:val="1"/>
    <w:semiHidden/>
    <w:qFormat/>
    <w:rsid w:val="002F6A28"/>
    <w:pPr>
      <w:jc w:val="both"/>
    </w:pPr>
    <w:rPr>
      <w:rFonts w:ascii="Verdana" w:hAnsi="Verdana"/>
      <w:sz w:val="18"/>
      <w:szCs w:val="22"/>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fr-FR"/>
    </w:rPr>
  </w:style>
  <w:style w:type="character" w:styleId="PageNumber">
    <w:name w:val="page number"/>
    <w:uiPriority w:val="99"/>
    <w:semiHidden/>
    <w:unhideWhenUsed/>
    <w:rsid w:val="002F6A28"/>
    <w:rPr>
      <w:lang w:val="fr-FR"/>
    </w:rPr>
  </w:style>
  <w:style w:type="character" w:styleId="PlaceholderText">
    <w:name w:val="Placeholder Text"/>
    <w:uiPriority w:val="99"/>
    <w:semiHidden/>
    <w:rsid w:val="002F6A28"/>
    <w:rPr>
      <w:color w:val="808080"/>
      <w:lang w:val="fr-FR"/>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fr-FR"/>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fr-FR"/>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fr-FR"/>
    </w:rPr>
  </w:style>
  <w:style w:type="character" w:styleId="Strong">
    <w:name w:val="Strong"/>
    <w:uiPriority w:val="99"/>
    <w:semiHidden/>
    <w:qFormat/>
    <w:rsid w:val="002F6A28"/>
    <w:rPr>
      <w:b/>
      <w:bCs/>
      <w:lang w:val="fr-FR"/>
    </w:rPr>
  </w:style>
  <w:style w:type="character" w:styleId="SubtleEmphasis">
    <w:name w:val="Subtle Emphasis"/>
    <w:uiPriority w:val="99"/>
    <w:semiHidden/>
    <w:qFormat/>
    <w:rsid w:val="002F6A28"/>
    <w:rPr>
      <w:i/>
      <w:iCs/>
      <w:color w:val="808080"/>
      <w:lang w:val="fr-FR"/>
    </w:rPr>
  </w:style>
  <w:style w:type="character" w:styleId="SubtleReference">
    <w:name w:val="Subtle Reference"/>
    <w:uiPriority w:val="99"/>
    <w:semiHidden/>
    <w:qFormat/>
    <w:rsid w:val="002F6A28"/>
    <w:rPr>
      <w:smallCaps/>
      <w:color w:val="C0504D"/>
      <w:u w:val="single"/>
      <w:lang w:val="fr-FR"/>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GA/18_1034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3159</Characters>
  <Application>Microsoft Office Word</Application>
  <DocSecurity>0</DocSecurity>
  <Lines>72</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2018-02-22T07:03:00Z</cp:lastPrinted>
  <dcterms:created xsi:type="dcterms:W3CDTF">2018-02-28T08:04:00Z</dcterms:created>
  <dcterms:modified xsi:type="dcterms:W3CDTF">2018-02-28T14:16:00Z</dcterms:modified>
</cp:coreProperties>
</file>