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E0EC9" w14:textId="557F616B" w:rsidR="002D78C9" w:rsidRPr="007E42CF" w:rsidRDefault="007E42CF" w:rsidP="007E42CF">
      <w:pPr>
        <w:pStyle w:val="Title"/>
        <w:rPr>
          <w:caps w:val="0"/>
          <w:kern w:val="0"/>
        </w:rPr>
      </w:pPr>
      <w:bookmarkStart w:id="12" w:name="_Hlk54604440"/>
      <w:r w:rsidRPr="007E42CF">
        <w:rPr>
          <w:caps w:val="0"/>
          <w:kern w:val="0"/>
        </w:rPr>
        <w:t>NOTIFICATION</w:t>
      </w:r>
    </w:p>
    <w:p w14:paraId="1319DEE8" w14:textId="77777777" w:rsidR="002F663C" w:rsidRPr="007E42CF" w:rsidRDefault="00FE0DF0" w:rsidP="007E42CF">
      <w:pPr>
        <w:pStyle w:val="Title3"/>
      </w:pPr>
      <w:r w:rsidRPr="007E42CF">
        <w:t>Addendum</w:t>
      </w:r>
      <w:bookmarkStart w:id="13" w:name="_GoBack"/>
      <w:bookmarkEnd w:id="13"/>
    </w:p>
    <w:p w14:paraId="6289325C" w14:textId="69860220" w:rsidR="002F663C" w:rsidRPr="007E42CF" w:rsidRDefault="00FE0DF0" w:rsidP="007E42CF">
      <w:r w:rsidRPr="007E42CF">
        <w:t>La communication ci</w:t>
      </w:r>
      <w:r w:rsidR="007E42CF" w:rsidRPr="007E42CF">
        <w:t>-</w:t>
      </w:r>
      <w:r w:rsidRPr="007E42CF">
        <w:t>après, datée du 1</w:t>
      </w:r>
      <w:r w:rsidR="007E42CF" w:rsidRPr="007E42CF">
        <w:t>5</w:t>
      </w:r>
      <w:r w:rsidR="007E42CF">
        <w:t> </w:t>
      </w:r>
      <w:r w:rsidR="007E42CF" w:rsidRPr="007E42CF">
        <w:t>octobre</w:t>
      </w:r>
      <w:r w:rsidR="007E42CF">
        <w:t> </w:t>
      </w:r>
      <w:r w:rsidR="007E42CF" w:rsidRPr="007E42CF">
        <w:t>2</w:t>
      </w:r>
      <w:r w:rsidRPr="007E42CF">
        <w:t>020, est distribuée à la demande de la délégation de l'</w:t>
      </w:r>
      <w:r w:rsidRPr="007E42CF">
        <w:rPr>
          <w:u w:val="single"/>
        </w:rPr>
        <w:t>Argentine</w:t>
      </w:r>
      <w:r w:rsidRPr="007E42CF">
        <w:t>.</w:t>
      </w:r>
    </w:p>
    <w:p w14:paraId="445DE995" w14:textId="77777777" w:rsidR="00B22706" w:rsidRPr="007E42CF" w:rsidRDefault="00B22706" w:rsidP="007E42CF">
      <w:pPr>
        <w:rPr>
          <w:rFonts w:eastAsia="Calibri" w:cs="Times New Roman"/>
        </w:rPr>
      </w:pPr>
    </w:p>
    <w:p w14:paraId="61D6E420" w14:textId="2CB46866" w:rsidR="002F663C" w:rsidRPr="007E42CF" w:rsidRDefault="007E42CF" w:rsidP="007E42CF">
      <w:pPr>
        <w:jc w:val="center"/>
        <w:rPr>
          <w:b/>
        </w:rPr>
      </w:pPr>
      <w:r w:rsidRPr="007E42CF">
        <w:rPr>
          <w:b/>
        </w:rPr>
        <w:t>_______________</w:t>
      </w:r>
    </w:p>
    <w:p w14:paraId="0BFA8827" w14:textId="77777777" w:rsidR="002F663C" w:rsidRPr="007E42CF" w:rsidRDefault="002F663C" w:rsidP="007E42CF"/>
    <w:p w14:paraId="2546028E" w14:textId="77777777" w:rsidR="00B22706" w:rsidRPr="007E42CF" w:rsidRDefault="00B22706" w:rsidP="007E42CF"/>
    <w:p w14:paraId="09DCD8E2" w14:textId="5167E18A" w:rsidR="002F663C" w:rsidRPr="007E42CF" w:rsidRDefault="00FE0DF0" w:rsidP="007E42CF">
      <w:pPr>
        <w:rPr>
          <w:rFonts w:eastAsia="Calibri" w:cs="Times New Roman"/>
          <w:b/>
          <w:szCs w:val="18"/>
        </w:rPr>
      </w:pPr>
      <w:proofErr w:type="gramStart"/>
      <w:r w:rsidRPr="007E42CF">
        <w:rPr>
          <w:b/>
          <w:bCs/>
        </w:rPr>
        <w:t>Intitulé</w:t>
      </w:r>
      <w:r w:rsidR="007E42CF" w:rsidRPr="007E42CF">
        <w:t>:</w:t>
      </w:r>
      <w:proofErr w:type="gramEnd"/>
      <w:r w:rsidR="007E42CF" w:rsidRPr="007E42CF">
        <w:t xml:space="preserve"> </w:t>
      </w:r>
      <w:proofErr w:type="spellStart"/>
      <w:r w:rsidR="007E42CF" w:rsidRPr="007E42CF">
        <w:rPr>
          <w:i/>
          <w:iCs/>
        </w:rPr>
        <w:t>E</w:t>
      </w:r>
      <w:r w:rsidRPr="007E42CF">
        <w:rPr>
          <w:i/>
          <w:iCs/>
        </w:rPr>
        <w:t>tiquetado</w:t>
      </w:r>
      <w:proofErr w:type="spellEnd"/>
      <w:r w:rsidRPr="007E42CF">
        <w:rPr>
          <w:i/>
          <w:iCs/>
        </w:rPr>
        <w:t xml:space="preserve"> de </w:t>
      </w:r>
      <w:proofErr w:type="spellStart"/>
      <w:r w:rsidRPr="007E42CF">
        <w:rPr>
          <w:i/>
          <w:iCs/>
        </w:rPr>
        <w:t>rendimiento</w:t>
      </w:r>
      <w:proofErr w:type="spellEnd"/>
      <w:r w:rsidRPr="007E42CF">
        <w:rPr>
          <w:i/>
          <w:iCs/>
        </w:rPr>
        <w:t xml:space="preserve"> o </w:t>
      </w:r>
      <w:proofErr w:type="spellStart"/>
      <w:r w:rsidRPr="007E42CF">
        <w:rPr>
          <w:i/>
          <w:iCs/>
        </w:rPr>
        <w:t>eficiencia</w:t>
      </w:r>
      <w:proofErr w:type="spellEnd"/>
      <w:r w:rsidRPr="007E42CF">
        <w:rPr>
          <w:i/>
          <w:iCs/>
        </w:rPr>
        <w:t xml:space="preserve"> </w:t>
      </w:r>
      <w:proofErr w:type="spellStart"/>
      <w:r w:rsidRPr="007E42CF">
        <w:rPr>
          <w:i/>
          <w:iCs/>
        </w:rPr>
        <w:t>energética</w:t>
      </w:r>
      <w:proofErr w:type="spellEnd"/>
      <w:r w:rsidRPr="007E42CF">
        <w:rPr>
          <w:i/>
          <w:iCs/>
        </w:rPr>
        <w:t xml:space="preserve"> de </w:t>
      </w:r>
      <w:proofErr w:type="spellStart"/>
      <w:r w:rsidRPr="007E42CF">
        <w:rPr>
          <w:i/>
          <w:iCs/>
        </w:rPr>
        <w:t>Lavavajillas</w:t>
      </w:r>
      <w:proofErr w:type="spellEnd"/>
      <w:r w:rsidRPr="007E42CF">
        <w:rPr>
          <w:i/>
          <w:iCs/>
        </w:rPr>
        <w:t xml:space="preserve"> de </w:t>
      </w:r>
      <w:proofErr w:type="spellStart"/>
      <w:r w:rsidRPr="007E42CF">
        <w:rPr>
          <w:i/>
          <w:iCs/>
        </w:rPr>
        <w:t>uso</w:t>
      </w:r>
      <w:proofErr w:type="spellEnd"/>
      <w:r w:rsidRPr="007E42CF">
        <w:rPr>
          <w:i/>
          <w:iCs/>
        </w:rPr>
        <w:t xml:space="preserve"> </w:t>
      </w:r>
      <w:proofErr w:type="spellStart"/>
      <w:r w:rsidRPr="007E42CF">
        <w:rPr>
          <w:i/>
          <w:iCs/>
        </w:rPr>
        <w:t>doméstico</w:t>
      </w:r>
      <w:proofErr w:type="spellEnd"/>
      <w:r w:rsidRPr="007E42CF">
        <w:t xml:space="preserve"> (Étiquetage du rendement ou de l'efficacité énergétique des lave</w:t>
      </w:r>
      <w:r w:rsidR="007E42CF" w:rsidRPr="007E42CF">
        <w:t>-</w:t>
      </w:r>
      <w:r w:rsidRPr="007E42CF">
        <w:t>vaisselle à usage domestique)</w:t>
      </w:r>
    </w:p>
    <w:p w14:paraId="7878FAAA" w14:textId="77777777" w:rsidR="002F663C" w:rsidRPr="007E42CF" w:rsidRDefault="002F663C" w:rsidP="007E42CF"/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122"/>
      </w:tblGrid>
      <w:tr w:rsidR="00083691" w:rsidRPr="007E42CF" w14:paraId="199F05EA" w14:textId="77777777" w:rsidTr="007E4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8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4353E2C" w14:textId="77777777" w:rsidR="002F663C" w:rsidRPr="007E42CF" w:rsidRDefault="00FE0DF0" w:rsidP="007E42CF">
            <w:pPr>
              <w:spacing w:before="120" w:after="120"/>
              <w:ind w:left="567" w:hanging="567"/>
              <w:rPr>
                <w:b/>
              </w:rPr>
            </w:pPr>
            <w:r w:rsidRPr="007E42CF">
              <w:rPr>
                <w:b/>
                <w:lang w:val="fr-FR"/>
              </w:rPr>
              <w:t xml:space="preserve">Motif de </w:t>
            </w:r>
            <w:proofErr w:type="gramStart"/>
            <w:r w:rsidRPr="007E42CF">
              <w:rPr>
                <w:b/>
                <w:lang w:val="fr-FR"/>
              </w:rPr>
              <w:t>l'addendum:</w:t>
            </w:r>
            <w:proofErr w:type="gramEnd"/>
          </w:p>
        </w:tc>
      </w:tr>
      <w:tr w:rsidR="007E42CF" w:rsidRPr="007E42CF" w14:paraId="1AD8D0D8" w14:textId="77777777" w:rsidTr="007E42CF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B29304" w14:textId="4573A451" w:rsidR="002F663C" w:rsidRPr="007E42CF" w:rsidRDefault="007E42CF" w:rsidP="007E42CF">
            <w:pPr>
              <w:spacing w:before="60" w:after="60"/>
              <w:ind w:left="567" w:hanging="567"/>
              <w:jc w:val="center"/>
            </w:pPr>
            <w:r w:rsidRPr="007E42CF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1BEABFC" w14:textId="69732902" w:rsidR="002F663C" w:rsidRPr="00CB0F20" w:rsidRDefault="00FE0DF0" w:rsidP="007E42CF">
            <w:pPr>
              <w:spacing w:before="60" w:after="60"/>
              <w:rPr>
                <w:lang w:val="fr-CH"/>
              </w:rPr>
            </w:pPr>
            <w:r w:rsidRPr="007E42CF">
              <w:rPr>
                <w:lang w:val="fr-FR"/>
              </w:rPr>
              <w:t xml:space="preserve">Modification du délai pour la présentation des observations </w:t>
            </w:r>
            <w:r w:rsidR="007E42CF" w:rsidRPr="007E42CF">
              <w:rPr>
                <w:lang w:val="fr-FR"/>
              </w:rPr>
              <w:t>-</w:t>
            </w:r>
            <w:r w:rsidRPr="007E42CF">
              <w:rPr>
                <w:lang w:val="fr-FR"/>
              </w:rPr>
              <w:t xml:space="preserve"> </w:t>
            </w:r>
            <w:proofErr w:type="gramStart"/>
            <w:r w:rsidRPr="007E42CF">
              <w:rPr>
                <w:lang w:val="fr-FR"/>
              </w:rPr>
              <w:t>date:</w:t>
            </w:r>
            <w:proofErr w:type="gramEnd"/>
          </w:p>
        </w:tc>
      </w:tr>
      <w:tr w:rsidR="007E42CF" w:rsidRPr="007E42CF" w14:paraId="1D90C8E4" w14:textId="77777777" w:rsidTr="007E42CF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D0B056" w14:textId="77777777" w:rsidR="002F663C" w:rsidRPr="007E42CF" w:rsidRDefault="00FE0DF0" w:rsidP="007E42CF">
            <w:pPr>
              <w:spacing w:before="60" w:after="60"/>
              <w:jc w:val="center"/>
            </w:pPr>
            <w:r w:rsidRPr="007E42CF">
              <w:rPr>
                <w:lang w:val="fr-FR"/>
              </w:rPr>
              <w:t>[X]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30979C2" w14:textId="03AF7718" w:rsidR="002F663C" w:rsidRPr="00CB0F20" w:rsidRDefault="00FE0DF0" w:rsidP="007E42CF">
            <w:pPr>
              <w:spacing w:before="60" w:after="60"/>
              <w:rPr>
                <w:lang w:val="fr-CH"/>
              </w:rPr>
            </w:pPr>
            <w:r w:rsidRPr="007E42CF">
              <w:rPr>
                <w:lang w:val="fr-FR"/>
              </w:rPr>
              <w:t xml:space="preserve">Adoption de la mesure notifiée </w:t>
            </w:r>
            <w:r w:rsidR="007E42CF" w:rsidRPr="007E42CF">
              <w:rPr>
                <w:lang w:val="fr-FR"/>
              </w:rPr>
              <w:t>-</w:t>
            </w:r>
            <w:r w:rsidRPr="007E42CF">
              <w:rPr>
                <w:lang w:val="fr-FR"/>
              </w:rPr>
              <w:t xml:space="preserve"> </w:t>
            </w:r>
            <w:proofErr w:type="gramStart"/>
            <w:r w:rsidRPr="007E42CF">
              <w:rPr>
                <w:lang w:val="fr-FR"/>
              </w:rPr>
              <w:t>date</w:t>
            </w:r>
            <w:r w:rsidR="007E42CF" w:rsidRPr="007E42CF">
              <w:rPr>
                <w:lang w:val="fr-FR"/>
              </w:rPr>
              <w:t>:</w:t>
            </w:r>
            <w:proofErr w:type="gramEnd"/>
            <w:r w:rsidR="007E42CF" w:rsidRPr="007E42CF">
              <w:rPr>
                <w:lang w:val="fr-FR"/>
              </w:rPr>
              <w:t xml:space="preserve"> 30</w:t>
            </w:r>
            <w:r w:rsidR="007E42CF">
              <w:rPr>
                <w:lang w:val="fr-FR"/>
              </w:rPr>
              <w:t> </w:t>
            </w:r>
            <w:r w:rsidR="007E42CF" w:rsidRPr="007E42CF">
              <w:rPr>
                <w:lang w:val="fr-FR"/>
              </w:rPr>
              <w:t>septembre</w:t>
            </w:r>
            <w:r w:rsidR="007E42CF">
              <w:rPr>
                <w:lang w:val="fr-FR"/>
              </w:rPr>
              <w:t> </w:t>
            </w:r>
            <w:r w:rsidR="007E42CF" w:rsidRPr="007E42CF">
              <w:rPr>
                <w:lang w:val="fr-FR"/>
              </w:rPr>
              <w:t>2</w:t>
            </w:r>
            <w:r w:rsidRPr="007E42CF">
              <w:rPr>
                <w:lang w:val="fr-FR"/>
              </w:rPr>
              <w:t>020</w:t>
            </w:r>
          </w:p>
        </w:tc>
      </w:tr>
      <w:tr w:rsidR="007E42CF" w:rsidRPr="007E42CF" w14:paraId="6C104060" w14:textId="77777777" w:rsidTr="007E42CF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779C42" w14:textId="77777777" w:rsidR="002F663C" w:rsidRPr="007E42CF" w:rsidRDefault="00FE0DF0" w:rsidP="007E42CF">
            <w:pPr>
              <w:spacing w:before="60" w:after="60"/>
              <w:jc w:val="center"/>
            </w:pPr>
            <w:r w:rsidRPr="007E42CF">
              <w:rPr>
                <w:lang w:val="fr-FR"/>
              </w:rPr>
              <w:t>[X]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5B2811E" w14:textId="7FE2D385" w:rsidR="002F663C" w:rsidRPr="00CB0F20" w:rsidRDefault="00FE0DF0" w:rsidP="007E42CF">
            <w:pPr>
              <w:spacing w:before="60" w:after="60"/>
              <w:rPr>
                <w:lang w:val="fr-CH"/>
              </w:rPr>
            </w:pPr>
            <w:r w:rsidRPr="007E42CF">
              <w:rPr>
                <w:lang w:val="fr-FR"/>
              </w:rPr>
              <w:t xml:space="preserve">Publication de la mesure notifiée </w:t>
            </w:r>
            <w:r w:rsidR="007E42CF" w:rsidRPr="007E42CF">
              <w:rPr>
                <w:lang w:val="fr-FR"/>
              </w:rPr>
              <w:t>-</w:t>
            </w:r>
            <w:r w:rsidRPr="007E42CF">
              <w:rPr>
                <w:lang w:val="fr-FR"/>
              </w:rPr>
              <w:t xml:space="preserve"> </w:t>
            </w:r>
            <w:proofErr w:type="gramStart"/>
            <w:r w:rsidRPr="007E42CF">
              <w:rPr>
                <w:lang w:val="fr-FR"/>
              </w:rPr>
              <w:t>date</w:t>
            </w:r>
            <w:r w:rsidR="007E42CF" w:rsidRPr="007E42CF">
              <w:rPr>
                <w:lang w:val="fr-FR"/>
              </w:rPr>
              <w:t>:</w:t>
            </w:r>
            <w:proofErr w:type="gramEnd"/>
            <w:r w:rsidR="007E42CF" w:rsidRPr="007E42CF">
              <w:rPr>
                <w:lang w:val="fr-FR"/>
              </w:rPr>
              <w:t xml:space="preserve"> 2</w:t>
            </w:r>
            <w:r w:rsidR="007E42CF">
              <w:rPr>
                <w:lang w:val="fr-FR"/>
              </w:rPr>
              <w:t> </w:t>
            </w:r>
            <w:r w:rsidR="007E42CF" w:rsidRPr="007E42CF">
              <w:rPr>
                <w:lang w:val="fr-FR"/>
              </w:rPr>
              <w:t>octobre</w:t>
            </w:r>
            <w:r w:rsidR="007E42CF">
              <w:rPr>
                <w:lang w:val="fr-FR"/>
              </w:rPr>
              <w:t> </w:t>
            </w:r>
            <w:r w:rsidR="007E42CF" w:rsidRPr="007E42CF">
              <w:rPr>
                <w:lang w:val="fr-FR"/>
              </w:rPr>
              <w:t>2</w:t>
            </w:r>
            <w:r w:rsidRPr="007E42CF">
              <w:rPr>
                <w:lang w:val="fr-FR"/>
              </w:rPr>
              <w:t>020</w:t>
            </w:r>
          </w:p>
        </w:tc>
      </w:tr>
      <w:tr w:rsidR="007E42CF" w:rsidRPr="007E42CF" w14:paraId="17956D16" w14:textId="77777777" w:rsidTr="007E42CF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8292F8" w14:textId="77777777" w:rsidR="002F663C" w:rsidRPr="007E42CF" w:rsidRDefault="00FE0DF0" w:rsidP="007E42CF">
            <w:pPr>
              <w:spacing w:before="60" w:after="60"/>
              <w:jc w:val="center"/>
            </w:pPr>
            <w:r w:rsidRPr="007E42CF">
              <w:rPr>
                <w:lang w:val="fr-FR"/>
              </w:rPr>
              <w:t>[X]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1A4D03BF" w14:textId="2F483EB1" w:rsidR="002F663C" w:rsidRPr="00CB0F20" w:rsidRDefault="00FE0DF0" w:rsidP="007E42CF">
            <w:pPr>
              <w:spacing w:before="60" w:after="60"/>
              <w:rPr>
                <w:lang w:val="fr-CH"/>
              </w:rPr>
            </w:pPr>
            <w:r w:rsidRPr="007E42CF">
              <w:rPr>
                <w:lang w:val="fr-FR"/>
              </w:rPr>
              <w:t xml:space="preserve">Entrée en vigueur de la mesure notifiée </w:t>
            </w:r>
            <w:r w:rsidR="007E42CF" w:rsidRPr="007E42CF">
              <w:rPr>
                <w:lang w:val="fr-FR"/>
              </w:rPr>
              <w:t>-</w:t>
            </w:r>
            <w:r w:rsidRPr="007E42CF">
              <w:rPr>
                <w:lang w:val="fr-FR"/>
              </w:rPr>
              <w:t xml:space="preserve"> </w:t>
            </w:r>
            <w:proofErr w:type="gramStart"/>
            <w:r w:rsidRPr="007E42CF">
              <w:rPr>
                <w:lang w:val="fr-FR"/>
              </w:rPr>
              <w:t>date</w:t>
            </w:r>
            <w:r w:rsidR="007E42CF" w:rsidRPr="007E42CF">
              <w:rPr>
                <w:lang w:val="fr-FR"/>
              </w:rPr>
              <w:t>:</w:t>
            </w:r>
            <w:proofErr w:type="gramEnd"/>
            <w:r w:rsidR="007E42CF" w:rsidRPr="007E42CF">
              <w:rPr>
                <w:lang w:val="fr-FR"/>
              </w:rPr>
              <w:t xml:space="preserve"> 6</w:t>
            </w:r>
            <w:r w:rsidR="007E42CF">
              <w:rPr>
                <w:lang w:val="fr-FR"/>
              </w:rPr>
              <w:t> </w:t>
            </w:r>
            <w:r w:rsidR="007E42CF" w:rsidRPr="007E42CF">
              <w:rPr>
                <w:lang w:val="fr-FR"/>
              </w:rPr>
              <w:t>octobre</w:t>
            </w:r>
            <w:r w:rsidR="007E42CF">
              <w:rPr>
                <w:lang w:val="fr-FR"/>
              </w:rPr>
              <w:t> </w:t>
            </w:r>
            <w:r w:rsidR="007E42CF" w:rsidRPr="007E42CF">
              <w:rPr>
                <w:lang w:val="fr-FR"/>
              </w:rPr>
              <w:t>2</w:t>
            </w:r>
            <w:r w:rsidRPr="007E42CF">
              <w:rPr>
                <w:lang w:val="fr-FR"/>
              </w:rPr>
              <w:t>020</w:t>
            </w:r>
          </w:p>
        </w:tc>
      </w:tr>
      <w:tr w:rsidR="007E42CF" w:rsidRPr="007E42CF" w14:paraId="16019F83" w14:textId="77777777" w:rsidTr="007E42CF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86AF65" w14:textId="77777777" w:rsidR="002F663C" w:rsidRPr="007E42CF" w:rsidRDefault="00FE0DF0" w:rsidP="007E42CF">
            <w:pPr>
              <w:spacing w:before="60" w:after="60"/>
              <w:jc w:val="center"/>
            </w:pPr>
            <w:r w:rsidRPr="007E42CF">
              <w:rPr>
                <w:lang w:val="fr-FR"/>
              </w:rPr>
              <w:t>[X]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1C10D7D5" w14:textId="11DE0B80" w:rsidR="005D5509" w:rsidRPr="007E42CF" w:rsidRDefault="00FE0DF0" w:rsidP="007E42CF">
            <w:pPr>
              <w:spacing w:before="60" w:after="60"/>
              <w:rPr>
                <w:lang w:val="fr-FR"/>
              </w:rPr>
            </w:pPr>
            <w:r w:rsidRPr="007E42CF">
              <w:rPr>
                <w:lang w:val="fr-FR"/>
              </w:rPr>
              <w:t>Accès au texte final de la mesure</w:t>
            </w:r>
            <w:r w:rsidR="007E42CF" w:rsidRPr="007E42CF">
              <w:rPr>
                <w:rStyle w:val="FootnoteReference"/>
              </w:rPr>
              <w:footnoteReference w:id="1"/>
            </w:r>
            <w:r w:rsidRPr="007E42CF">
              <w:rPr>
                <w:lang w:val="fr-FR"/>
              </w:rPr>
              <w:t>:</w:t>
            </w:r>
          </w:p>
          <w:p w14:paraId="31C56DA3" w14:textId="40D58640" w:rsidR="00C838A8" w:rsidRPr="007E42CF" w:rsidRDefault="00CB0F20" w:rsidP="007E42CF">
            <w:pPr>
              <w:spacing w:before="60" w:after="60"/>
              <w:rPr>
                <w:rStyle w:val="Hyperlink"/>
              </w:rPr>
            </w:pPr>
            <w:r>
              <w:fldChar w:fldCharType="begin"/>
            </w:r>
            <w:r w:rsidRPr="00CB0F20">
              <w:rPr>
                <w:lang w:val="fr-FR"/>
              </w:rPr>
              <w:instrText xml:space="preserve"> HYPERLINK "http://www.puntofocal.gob.ar/formularios/notific_arg.php" </w:instrText>
            </w:r>
            <w:r>
              <w:fldChar w:fldCharType="separate"/>
            </w:r>
            <w:r w:rsidR="007E42CF" w:rsidRPr="007E42CF">
              <w:rPr>
                <w:rStyle w:val="Hyperlink"/>
              </w:rPr>
              <w:t>http://www.puntofocal.gob.ar/formularios/notific_arg.php</w:t>
            </w:r>
            <w:r>
              <w:rPr>
                <w:rStyle w:val="Hyperlink"/>
              </w:rPr>
              <w:fldChar w:fldCharType="end"/>
            </w:r>
          </w:p>
          <w:p w14:paraId="7E0BD410" w14:textId="67D002AD" w:rsidR="00C838A8" w:rsidRPr="007E42CF" w:rsidRDefault="00CB0F20" w:rsidP="007E42CF">
            <w:pPr>
              <w:spacing w:before="60" w:after="60"/>
              <w:rPr>
                <w:rStyle w:val="Hyperlink"/>
              </w:rPr>
            </w:pPr>
            <w:r>
              <w:fldChar w:fldCharType="begin"/>
            </w:r>
            <w:r w:rsidRPr="00CB0F20">
              <w:rPr>
                <w:lang w:val="fr-FR"/>
              </w:rPr>
              <w:instrText xml:space="preserve"> HYPERLINK "https://members.wto.org/crnattachments/2020/TBT/ARG/final_measure/20_6164_00_s.pdf" </w:instrText>
            </w:r>
            <w:r>
              <w:fldChar w:fldCharType="separate"/>
            </w:r>
            <w:r w:rsidR="007E42CF" w:rsidRPr="007E42CF">
              <w:rPr>
                <w:rStyle w:val="Hyperlink"/>
              </w:rPr>
              <w:t>https://members.wto.org/crnattachments/2020/TBT/ARG/final_measure/20_6164_00_s.pdf</w:t>
            </w:r>
            <w:r>
              <w:rPr>
                <w:rStyle w:val="Hyperlink"/>
              </w:rPr>
              <w:fldChar w:fldCharType="end"/>
            </w:r>
          </w:p>
          <w:p w14:paraId="26D35F74" w14:textId="31EBA478" w:rsidR="00C838A8" w:rsidRPr="007E42CF" w:rsidRDefault="00CB0F20" w:rsidP="007E42CF">
            <w:pPr>
              <w:spacing w:before="60" w:after="60"/>
              <w:rPr>
                <w:rStyle w:val="Hyperlink"/>
              </w:rPr>
            </w:pPr>
            <w:r>
              <w:fldChar w:fldCharType="begin"/>
            </w:r>
            <w:r w:rsidRPr="00CB0F20">
              <w:rPr>
                <w:lang w:val="fr-FR"/>
              </w:rPr>
              <w:instrText xml:space="preserve"> HYPERLINK "https://members.wto.org/crnattachments/2020/TBT/ARG/final_meas</w:instrText>
            </w:r>
            <w:r w:rsidRPr="00CB0F20">
              <w:rPr>
                <w:lang w:val="fr-FR"/>
              </w:rPr>
              <w:instrText xml:space="preserve">ure/20_6164_01_s.pdf" </w:instrText>
            </w:r>
            <w:r>
              <w:fldChar w:fldCharType="separate"/>
            </w:r>
            <w:r w:rsidR="007E42CF" w:rsidRPr="007E42CF">
              <w:rPr>
                <w:rStyle w:val="Hyperlink"/>
              </w:rPr>
              <w:t>https://members.wto.org/crnattachments/2020/TBT/ARG/final_measure/20_6164_01_s.pdf</w:t>
            </w:r>
            <w:r>
              <w:rPr>
                <w:rStyle w:val="Hyperlink"/>
              </w:rPr>
              <w:fldChar w:fldCharType="end"/>
            </w:r>
          </w:p>
        </w:tc>
      </w:tr>
      <w:tr w:rsidR="007E42CF" w:rsidRPr="007E42CF" w14:paraId="5096DFA3" w14:textId="77777777" w:rsidTr="007E42CF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512B2C" w14:textId="5285E77C" w:rsidR="002F663C" w:rsidRPr="007E42CF" w:rsidRDefault="007E42CF" w:rsidP="007E42CF">
            <w:pPr>
              <w:spacing w:before="60" w:after="60"/>
              <w:jc w:val="center"/>
            </w:pPr>
            <w:r w:rsidRPr="007E42CF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60F7FA1" w14:textId="2F628322" w:rsidR="005D5509" w:rsidRPr="007E42CF" w:rsidRDefault="00FE0DF0" w:rsidP="007E42CF">
            <w:pPr>
              <w:spacing w:before="60" w:after="60"/>
              <w:rPr>
                <w:lang w:val="fr-FR"/>
              </w:rPr>
            </w:pPr>
            <w:r w:rsidRPr="007E42CF">
              <w:rPr>
                <w:lang w:val="fr-FR"/>
              </w:rPr>
              <w:t xml:space="preserve">Retrait ou abrogation de la mesure notifiée </w:t>
            </w:r>
            <w:r w:rsidR="007E42CF" w:rsidRPr="007E42CF">
              <w:rPr>
                <w:lang w:val="fr-FR"/>
              </w:rPr>
              <w:t>-</w:t>
            </w:r>
            <w:r w:rsidRPr="007E42CF">
              <w:rPr>
                <w:lang w:val="fr-FR"/>
              </w:rPr>
              <w:t xml:space="preserve"> </w:t>
            </w:r>
            <w:proofErr w:type="gramStart"/>
            <w:r w:rsidRPr="007E42CF">
              <w:rPr>
                <w:lang w:val="fr-FR"/>
              </w:rPr>
              <w:t>date:</w:t>
            </w:r>
            <w:proofErr w:type="gramEnd"/>
          </w:p>
          <w:p w14:paraId="65177957" w14:textId="28C6366A" w:rsidR="002F663C" w:rsidRPr="00CB0F20" w:rsidRDefault="00FE0DF0" w:rsidP="007E42CF">
            <w:pPr>
              <w:spacing w:before="60" w:after="60"/>
              <w:rPr>
                <w:lang w:val="fr-CH"/>
              </w:rPr>
            </w:pPr>
            <w:r w:rsidRPr="007E42CF">
              <w:rPr>
                <w:lang w:val="fr-FR"/>
              </w:rPr>
              <w:t xml:space="preserve">Cote pertinente si la mesure fait l'objet d'une nouvelle </w:t>
            </w:r>
            <w:proofErr w:type="gramStart"/>
            <w:r w:rsidRPr="007E42CF">
              <w:rPr>
                <w:lang w:val="fr-FR"/>
              </w:rPr>
              <w:t>notification:</w:t>
            </w:r>
            <w:proofErr w:type="gramEnd"/>
          </w:p>
        </w:tc>
      </w:tr>
      <w:tr w:rsidR="007E42CF" w:rsidRPr="007E42CF" w14:paraId="1021A532" w14:textId="77777777" w:rsidTr="007E42CF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0E52AC" w14:textId="1E1FBC36" w:rsidR="002F663C" w:rsidRPr="007E42CF" w:rsidRDefault="007E42CF" w:rsidP="007E42CF">
            <w:pPr>
              <w:spacing w:before="60" w:after="60"/>
              <w:jc w:val="center"/>
            </w:pPr>
            <w:r w:rsidRPr="007E42CF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B865DE4" w14:textId="77777777" w:rsidR="00EF68C9" w:rsidRPr="007E42CF" w:rsidRDefault="00FE0DF0" w:rsidP="007E42CF">
            <w:pPr>
              <w:spacing w:before="60" w:after="60"/>
              <w:rPr>
                <w:lang w:val="fr-FR"/>
              </w:rPr>
            </w:pPr>
            <w:r w:rsidRPr="007E42CF">
              <w:rPr>
                <w:lang w:val="fr-FR"/>
              </w:rPr>
              <w:t>Modification de la teneur ou du champ d'application de la mesure notifiée</w:t>
            </w:r>
          </w:p>
          <w:p w14:paraId="3CCC994B" w14:textId="57225A0C" w:rsidR="002F663C" w:rsidRPr="00CB0F20" w:rsidRDefault="00FE0DF0" w:rsidP="007E42CF">
            <w:pPr>
              <w:spacing w:before="60" w:after="60"/>
              <w:rPr>
                <w:lang w:val="fr-CH"/>
              </w:rPr>
            </w:pPr>
            <w:r w:rsidRPr="007E42CF">
              <w:rPr>
                <w:lang w:val="fr-FR"/>
              </w:rPr>
              <w:t>Nouveau délai pour la présentation des observations (le cas échéant</w:t>
            </w:r>
            <w:proofErr w:type="gramStart"/>
            <w:r w:rsidRPr="007E42CF">
              <w:rPr>
                <w:lang w:val="fr-FR"/>
              </w:rPr>
              <w:t>):</w:t>
            </w:r>
            <w:proofErr w:type="gramEnd"/>
          </w:p>
        </w:tc>
      </w:tr>
      <w:tr w:rsidR="007E42CF" w:rsidRPr="007E42CF" w14:paraId="23FBF574" w14:textId="77777777" w:rsidTr="007E42CF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CB258F" w14:textId="6173BA02" w:rsidR="002F663C" w:rsidRPr="007E42CF" w:rsidRDefault="007E42CF" w:rsidP="007E42CF">
            <w:pPr>
              <w:spacing w:before="60" w:after="60"/>
              <w:ind w:left="567" w:hanging="567"/>
              <w:jc w:val="center"/>
            </w:pPr>
            <w:r w:rsidRPr="007E42CF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D6CDA36" w14:textId="04B24580" w:rsidR="002F663C" w:rsidRPr="00CB0F20" w:rsidRDefault="00FE0DF0" w:rsidP="007E42CF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7E42CF">
              <w:rPr>
                <w:lang w:val="fr-FR"/>
              </w:rPr>
              <w:t>Publication de directives d'interprétation et accès au texte</w:t>
            </w:r>
            <w:proofErr w:type="gramStart"/>
            <w:r w:rsidRPr="007E42CF">
              <w:rPr>
                <w:vertAlign w:val="superscript"/>
                <w:lang w:val="fr-FR"/>
              </w:rPr>
              <w:t>1</w:t>
            </w:r>
            <w:r w:rsidRPr="007E42CF">
              <w:rPr>
                <w:lang w:val="fr-FR"/>
              </w:rPr>
              <w:t>:</w:t>
            </w:r>
            <w:proofErr w:type="gramEnd"/>
          </w:p>
        </w:tc>
      </w:tr>
      <w:tr w:rsidR="00083691" w:rsidRPr="007E42CF" w14:paraId="5233F863" w14:textId="77777777" w:rsidTr="007E42CF">
        <w:tc>
          <w:tcPr>
            <w:tcW w:w="851" w:type="dxa"/>
            <w:tcBorders>
              <w:top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14042096" w14:textId="1FD000EA" w:rsidR="002F663C" w:rsidRPr="007E42CF" w:rsidRDefault="007E42CF" w:rsidP="007E42CF">
            <w:pPr>
              <w:spacing w:before="60" w:after="60"/>
              <w:ind w:left="567" w:hanging="567"/>
              <w:jc w:val="center"/>
            </w:pPr>
            <w:r w:rsidRPr="007E42CF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7D62CBDE" w14:textId="08CE8A32" w:rsidR="002F663C" w:rsidRPr="007E42CF" w:rsidRDefault="00FE0DF0" w:rsidP="007E42CF">
            <w:pPr>
              <w:spacing w:before="60" w:after="60"/>
              <w:rPr>
                <w:lang w:val="fr-FR"/>
              </w:rPr>
            </w:pPr>
            <w:proofErr w:type="gramStart"/>
            <w:r w:rsidRPr="007E42CF">
              <w:rPr>
                <w:lang w:val="fr-FR"/>
              </w:rPr>
              <w:t>Autres:</w:t>
            </w:r>
            <w:proofErr w:type="gramEnd"/>
          </w:p>
        </w:tc>
      </w:tr>
    </w:tbl>
    <w:p w14:paraId="2ECCC7CE" w14:textId="77777777" w:rsidR="002F663C" w:rsidRPr="007E42CF" w:rsidRDefault="002F663C" w:rsidP="007E42CF"/>
    <w:p w14:paraId="0119FB83" w14:textId="11E8639A" w:rsidR="003918E9" w:rsidRPr="007E42CF" w:rsidRDefault="00FE0DF0" w:rsidP="007E42CF">
      <w:pPr>
        <w:spacing w:after="120"/>
      </w:pPr>
      <w:proofErr w:type="gramStart"/>
      <w:r w:rsidRPr="007E42CF">
        <w:rPr>
          <w:b/>
          <w:bCs/>
        </w:rPr>
        <w:t>Teneur</w:t>
      </w:r>
      <w:r w:rsidR="007E42CF" w:rsidRPr="007E42CF">
        <w:t>:</w:t>
      </w:r>
      <w:proofErr w:type="gramEnd"/>
      <w:r w:rsidR="007E42CF" w:rsidRPr="007E42CF">
        <w:t xml:space="preserve"> L</w:t>
      </w:r>
      <w:r w:rsidRPr="007E42CF">
        <w:t>a Décision (</w:t>
      </w:r>
      <w:proofErr w:type="spellStart"/>
      <w:r w:rsidRPr="007E42CF">
        <w:rPr>
          <w:i/>
          <w:iCs/>
        </w:rPr>
        <w:t>Resolución</w:t>
      </w:r>
      <w:proofErr w:type="spellEnd"/>
      <w:r w:rsidRPr="007E42CF">
        <w:t xml:space="preserve">) </w:t>
      </w:r>
      <w:proofErr w:type="spellStart"/>
      <w:r w:rsidRPr="007E42CF">
        <w:t>ICS</w:t>
      </w:r>
      <w:proofErr w:type="spellEnd"/>
      <w:r w:rsidRPr="007E42CF">
        <w:t xml:space="preserve"> n°</w:t>
      </w:r>
      <w:r w:rsidR="007E42CF">
        <w:t> </w:t>
      </w:r>
      <w:r w:rsidRPr="007E42CF">
        <w:t xml:space="preserve">422/2020 met fin à la suspension de la Décision </w:t>
      </w:r>
      <w:proofErr w:type="spellStart"/>
      <w:r w:rsidRPr="007E42CF">
        <w:t>ICS</w:t>
      </w:r>
      <w:proofErr w:type="spellEnd"/>
      <w:r w:rsidRPr="007E42CF">
        <w:t xml:space="preserve"> n°</w:t>
      </w:r>
      <w:r w:rsidR="007E42CF">
        <w:t> </w:t>
      </w:r>
      <w:r w:rsidRPr="007E42CF">
        <w:t>834/2019 (G/</w:t>
      </w:r>
      <w:proofErr w:type="spellStart"/>
      <w:r w:rsidRPr="007E42CF">
        <w:t>TBT</w:t>
      </w:r>
      <w:proofErr w:type="spellEnd"/>
      <w:r w:rsidRPr="007E42CF">
        <w:t>/N/ARG/374/Add.1) prévue par la Décision n°</w:t>
      </w:r>
      <w:r w:rsidR="007E42CF">
        <w:t> </w:t>
      </w:r>
      <w:r w:rsidRPr="007E42CF">
        <w:t>156/2020 (G/</w:t>
      </w:r>
      <w:proofErr w:type="spellStart"/>
      <w:r w:rsidRPr="007E42CF">
        <w:t>TBT</w:t>
      </w:r>
      <w:proofErr w:type="spellEnd"/>
      <w:r w:rsidRPr="007E42CF">
        <w:t>/N/ARG/374/Add.2)</w:t>
      </w:r>
      <w:r w:rsidR="007E42CF" w:rsidRPr="007E42CF">
        <w:t>. L</w:t>
      </w:r>
      <w:r w:rsidRPr="007E42CF">
        <w:t>a Décision n°</w:t>
      </w:r>
      <w:r w:rsidR="007E42CF">
        <w:t> </w:t>
      </w:r>
      <w:r w:rsidRPr="007E42CF">
        <w:t>834/2019 est donc à nouveau en vigueur, avec des modifications qui suppriment les motifs de sa suspension.</w:t>
      </w:r>
    </w:p>
    <w:p w14:paraId="5CD2839D" w14:textId="7122AF3A" w:rsidR="00EF68C9" w:rsidRPr="007E42CF" w:rsidRDefault="00FE0DF0" w:rsidP="007E42CF">
      <w:pPr>
        <w:spacing w:after="120"/>
      </w:pPr>
      <w:r w:rsidRPr="007E42CF">
        <w:t xml:space="preserve">La première étape de la mise en œuvre commence 90 jours civils après le </w:t>
      </w:r>
      <w:r w:rsidR="007E42CF" w:rsidRPr="007E42CF">
        <w:t>6</w:t>
      </w:r>
      <w:r w:rsidR="007E42CF">
        <w:t> </w:t>
      </w:r>
      <w:r w:rsidR="007E42CF" w:rsidRPr="007E42CF">
        <w:t>octobre</w:t>
      </w:r>
      <w:r w:rsidR="007E42CF">
        <w:t> </w:t>
      </w:r>
      <w:r w:rsidR="007E42CF" w:rsidRPr="007E42CF">
        <w:t>2</w:t>
      </w:r>
      <w:r w:rsidRPr="007E42CF">
        <w:t>020.</w:t>
      </w:r>
    </w:p>
    <w:p w14:paraId="131012A1" w14:textId="7747ED20" w:rsidR="00EF68C9" w:rsidRPr="00CB0F20" w:rsidRDefault="00FE0DF0" w:rsidP="007E42CF">
      <w:pPr>
        <w:spacing w:after="120"/>
        <w:jc w:val="left"/>
        <w:rPr>
          <w:lang w:val="es-ES"/>
        </w:rPr>
      </w:pPr>
      <w:r w:rsidRPr="007E42CF">
        <w:rPr>
          <w:i/>
          <w:iCs/>
        </w:rPr>
        <w:t xml:space="preserve">Punto Focal </w:t>
      </w:r>
      <w:proofErr w:type="spellStart"/>
      <w:r w:rsidRPr="007E42CF">
        <w:rPr>
          <w:i/>
          <w:iCs/>
        </w:rPr>
        <w:t>OTC</w:t>
      </w:r>
      <w:proofErr w:type="spellEnd"/>
      <w:r w:rsidR="007E42CF" w:rsidRPr="007E42CF">
        <w:rPr>
          <w:i/>
          <w:iCs/>
        </w:rPr>
        <w:t>-</w:t>
      </w:r>
      <w:r w:rsidRPr="007E42CF">
        <w:rPr>
          <w:i/>
          <w:iCs/>
        </w:rPr>
        <w:t>OMC de la República Argentina</w:t>
      </w:r>
      <w:r w:rsidRPr="007E42CF">
        <w:t xml:space="preserve"> (Point de contact </w:t>
      </w:r>
      <w:proofErr w:type="spellStart"/>
      <w:r w:rsidRPr="007E42CF">
        <w:t>OTC</w:t>
      </w:r>
      <w:proofErr w:type="spellEnd"/>
      <w:r w:rsidRPr="007E42CF">
        <w:t xml:space="preserve"> pour l'OMC de la République argentine)</w:t>
      </w:r>
      <w:r w:rsidRPr="007E42CF">
        <w:br/>
        <w:t>Avda</w:t>
      </w:r>
      <w:r w:rsidR="007E42CF" w:rsidRPr="007E42CF">
        <w:t xml:space="preserve">. </w:t>
      </w:r>
      <w:r w:rsidR="007E42CF" w:rsidRPr="00CB0F20">
        <w:rPr>
          <w:lang w:val="es-ES"/>
        </w:rPr>
        <w:t>Julio A. R</w:t>
      </w:r>
      <w:r w:rsidRPr="00CB0F20">
        <w:rPr>
          <w:lang w:val="es-ES"/>
        </w:rPr>
        <w:t>oca 651 Piso 4° Sector 23A</w:t>
      </w:r>
      <w:r w:rsidRPr="00CB0F20">
        <w:rPr>
          <w:lang w:val="es-ES"/>
        </w:rPr>
        <w:br/>
      </w:r>
      <w:r w:rsidRPr="00CB0F20">
        <w:rPr>
          <w:lang w:val="es-ES"/>
        </w:rPr>
        <w:lastRenderedPageBreak/>
        <w:t>(C1067ABB) Ciudad Autónoma de Buenos Aires</w:t>
      </w:r>
      <w:r w:rsidRPr="00CB0F20">
        <w:rPr>
          <w:lang w:val="es-ES"/>
        </w:rPr>
        <w:br/>
        <w:t xml:space="preserve">Courrier électronique: </w:t>
      </w:r>
      <w:hyperlink r:id="rId9" w:history="1">
        <w:r w:rsidR="007E42CF" w:rsidRPr="00CB0F20">
          <w:rPr>
            <w:rStyle w:val="Hyperlink"/>
            <w:lang w:val="es-ES"/>
          </w:rPr>
          <w:t>focalotc@produccion.gob.ar</w:t>
        </w:r>
      </w:hyperlink>
    </w:p>
    <w:p w14:paraId="6AA75B57" w14:textId="18A91F9B" w:rsidR="00D60927" w:rsidRPr="007E42CF" w:rsidRDefault="007E42CF" w:rsidP="007E42CF">
      <w:pPr>
        <w:jc w:val="center"/>
        <w:rPr>
          <w:b/>
        </w:rPr>
      </w:pPr>
      <w:r w:rsidRPr="007E42CF">
        <w:rPr>
          <w:b/>
        </w:rPr>
        <w:t>__________</w:t>
      </w:r>
      <w:bookmarkEnd w:id="12"/>
    </w:p>
    <w:sectPr w:rsidR="00D60927" w:rsidRPr="007E42CF" w:rsidSect="007E42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2040E" w14:textId="77777777" w:rsidR="009F5BE2" w:rsidRPr="007E42CF" w:rsidRDefault="00FE0DF0">
      <w:bookmarkStart w:id="8" w:name="_Hlk54604459"/>
      <w:bookmarkStart w:id="9" w:name="_Hlk54604460"/>
      <w:r w:rsidRPr="007E42CF">
        <w:separator/>
      </w:r>
      <w:bookmarkEnd w:id="8"/>
      <w:bookmarkEnd w:id="9"/>
    </w:p>
  </w:endnote>
  <w:endnote w:type="continuationSeparator" w:id="0">
    <w:p w14:paraId="70497020" w14:textId="77777777" w:rsidR="009F5BE2" w:rsidRPr="007E42CF" w:rsidRDefault="00FE0DF0">
      <w:bookmarkStart w:id="10" w:name="_Hlk54604461"/>
      <w:bookmarkStart w:id="11" w:name="_Hlk54604462"/>
      <w:r w:rsidRPr="007E42CF">
        <w:continuationSeparator/>
      </w:r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3FBAD" w14:textId="737A9949" w:rsidR="00544326" w:rsidRPr="007E42CF" w:rsidRDefault="007E42CF" w:rsidP="007E42CF">
    <w:pPr>
      <w:pStyle w:val="Footer"/>
    </w:pPr>
    <w:bookmarkStart w:id="20" w:name="_Hlk54604447"/>
    <w:bookmarkStart w:id="21" w:name="_Hlk54604448"/>
    <w:r w:rsidRPr="007E42CF">
      <w:t xml:space="preserve"> </w:t>
    </w:r>
    <w:bookmarkEnd w:id="20"/>
    <w:bookmarkEnd w:id="2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61376" w14:textId="6FF00663" w:rsidR="00544326" w:rsidRPr="007E42CF" w:rsidRDefault="007E42CF" w:rsidP="007E42CF">
    <w:pPr>
      <w:pStyle w:val="Footer"/>
    </w:pPr>
    <w:bookmarkStart w:id="22" w:name="_Hlk54604449"/>
    <w:bookmarkStart w:id="23" w:name="_Hlk54604450"/>
    <w:r w:rsidRPr="007E42CF">
      <w:t xml:space="preserve"> </w:t>
    </w:r>
    <w:bookmarkEnd w:id="22"/>
    <w:bookmarkEnd w:id="2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3540E" w14:textId="233F0C57" w:rsidR="00EF68C9" w:rsidRPr="007E42CF" w:rsidRDefault="007E42CF" w:rsidP="007E42CF">
    <w:pPr>
      <w:pStyle w:val="Footer"/>
    </w:pPr>
    <w:bookmarkStart w:id="26" w:name="_Hlk54604453"/>
    <w:bookmarkStart w:id="27" w:name="_Hlk54604454"/>
    <w:r w:rsidRPr="007E42CF">
      <w:t xml:space="preserve"> </w:t>
    </w:r>
    <w:bookmarkEnd w:id="26"/>
    <w:bookmarkEnd w:id="2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6DC14" w14:textId="77777777" w:rsidR="00C8278E" w:rsidRPr="007E42CF" w:rsidRDefault="00FE0DF0" w:rsidP="00ED54E0">
      <w:bookmarkStart w:id="0" w:name="_Hlk23403611"/>
      <w:bookmarkStart w:id="1" w:name="_Hlk23403612"/>
      <w:bookmarkStart w:id="2" w:name="_Hlk54604455"/>
      <w:bookmarkStart w:id="3" w:name="_Hlk54604456"/>
      <w:r w:rsidRPr="007E42CF">
        <w:separator/>
      </w:r>
      <w:bookmarkEnd w:id="0"/>
      <w:bookmarkEnd w:id="1"/>
      <w:bookmarkEnd w:id="2"/>
      <w:bookmarkEnd w:id="3"/>
    </w:p>
  </w:footnote>
  <w:footnote w:type="continuationSeparator" w:id="0">
    <w:p w14:paraId="6ED1E8FA" w14:textId="77777777" w:rsidR="00C8278E" w:rsidRPr="007E42CF" w:rsidRDefault="00FE0DF0" w:rsidP="00ED54E0">
      <w:bookmarkStart w:id="4" w:name="_Hlk23403613"/>
      <w:bookmarkStart w:id="5" w:name="_Hlk23403614"/>
      <w:bookmarkStart w:id="6" w:name="_Hlk54604457"/>
      <w:bookmarkStart w:id="7" w:name="_Hlk54604458"/>
      <w:r w:rsidRPr="007E42CF">
        <w:continuationSeparator/>
      </w:r>
      <w:bookmarkEnd w:id="4"/>
      <w:bookmarkEnd w:id="5"/>
      <w:bookmarkEnd w:id="6"/>
      <w:bookmarkEnd w:id="7"/>
    </w:p>
  </w:footnote>
  <w:footnote w:id="1">
    <w:p w14:paraId="0E6BF848" w14:textId="0DCF5F8C" w:rsidR="007E42CF" w:rsidRPr="00CB0F20" w:rsidRDefault="007E42CF">
      <w:pPr>
        <w:pStyle w:val="FootnoteText"/>
        <w:rPr>
          <w:lang w:val="fr-CH"/>
        </w:rPr>
      </w:pPr>
      <w:bookmarkStart w:id="14" w:name="_Hlk54604441"/>
      <w:bookmarkStart w:id="15" w:name="_Hlk54604442"/>
      <w:r>
        <w:rPr>
          <w:rStyle w:val="FootnoteReference"/>
        </w:rPr>
        <w:footnoteRef/>
      </w:r>
      <w:r>
        <w:t xml:space="preserve"> </w:t>
      </w:r>
      <w:proofErr w:type="gramStart"/>
      <w:r w:rsidRPr="007E42CF">
        <w:t>l</w:t>
      </w:r>
      <w:proofErr w:type="gramEnd"/>
      <w:r w:rsidRPr="007E42CF">
        <w:t xml:space="preserve"> est possible d'indiquer une adresse de site Web, de joindre un fichier en format </w:t>
      </w:r>
      <w:proofErr w:type="spellStart"/>
      <w:r w:rsidRPr="007E42CF">
        <w:t>pdf</w:t>
      </w:r>
      <w:proofErr w:type="spellEnd"/>
      <w:r w:rsidRPr="007E42CF">
        <w:t xml:space="preserve"> ou de fournir tout autre renseignement permettant d'accéder au texte de la mesure finale et/ou des directives d'interprétation.</w:t>
      </w:r>
      <w:bookmarkEnd w:id="14"/>
      <w:bookmarkEnd w:id="1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A850" w14:textId="77777777" w:rsidR="007E42CF" w:rsidRPr="00CB0F20" w:rsidRDefault="007E42CF" w:rsidP="007E42CF">
    <w:pPr>
      <w:pStyle w:val="Header"/>
      <w:spacing w:after="240"/>
      <w:jc w:val="center"/>
      <w:rPr>
        <w:lang w:val="en-GB"/>
      </w:rPr>
    </w:pPr>
    <w:bookmarkStart w:id="16" w:name="_Hlk54604443"/>
    <w:bookmarkStart w:id="17" w:name="_Hlk54604444"/>
    <w:r w:rsidRPr="00CB0F20">
      <w:rPr>
        <w:lang w:val="en-GB"/>
      </w:rPr>
      <w:t>G/TBT/N/</w:t>
    </w:r>
    <w:proofErr w:type="spellStart"/>
    <w:r w:rsidRPr="00CB0F20">
      <w:rPr>
        <w:lang w:val="en-GB"/>
      </w:rPr>
      <w:t>ARG</w:t>
    </w:r>
    <w:proofErr w:type="spellEnd"/>
    <w:r w:rsidRPr="00CB0F20">
      <w:rPr>
        <w:lang w:val="en-GB"/>
      </w:rPr>
      <w:t>/374/Add.3</w:t>
    </w:r>
  </w:p>
  <w:p w14:paraId="6BA3C413" w14:textId="77777777" w:rsidR="007E42CF" w:rsidRPr="007E42CF" w:rsidRDefault="007E42CF" w:rsidP="007E42CF">
    <w:pPr>
      <w:pStyle w:val="Header"/>
      <w:pBdr>
        <w:bottom w:val="single" w:sz="4" w:space="1" w:color="auto"/>
      </w:pBdr>
      <w:jc w:val="center"/>
    </w:pPr>
    <w:r w:rsidRPr="007E42CF">
      <w:t xml:space="preserve">- </w:t>
    </w:r>
    <w:r w:rsidRPr="007E42CF">
      <w:fldChar w:fldCharType="begin"/>
    </w:r>
    <w:r w:rsidRPr="007E42CF">
      <w:instrText xml:space="preserve"> PAGE  \* Arabic  \* MERGEFORMAT </w:instrText>
    </w:r>
    <w:r w:rsidRPr="007E42CF">
      <w:fldChar w:fldCharType="separate"/>
    </w:r>
    <w:r w:rsidRPr="007E42CF">
      <w:t>1</w:t>
    </w:r>
    <w:r w:rsidRPr="007E42CF">
      <w:fldChar w:fldCharType="end"/>
    </w:r>
    <w:r w:rsidRPr="007E42CF">
      <w:t xml:space="preserve"> -</w:t>
    </w:r>
    <w:bookmarkEnd w:id="16"/>
    <w:bookmarkEnd w:id="1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19E76" w14:textId="77777777" w:rsidR="007E42CF" w:rsidRPr="00CB0F20" w:rsidRDefault="007E42CF" w:rsidP="007E42CF">
    <w:pPr>
      <w:pStyle w:val="Header"/>
      <w:spacing w:after="240"/>
      <w:jc w:val="center"/>
      <w:rPr>
        <w:lang w:val="en-GB"/>
      </w:rPr>
    </w:pPr>
    <w:bookmarkStart w:id="18" w:name="_Hlk54604445"/>
    <w:bookmarkStart w:id="19" w:name="_Hlk54604446"/>
    <w:r w:rsidRPr="00CB0F20">
      <w:rPr>
        <w:lang w:val="en-GB"/>
      </w:rPr>
      <w:t>G/TBT/N/</w:t>
    </w:r>
    <w:proofErr w:type="spellStart"/>
    <w:r w:rsidRPr="00CB0F20">
      <w:rPr>
        <w:lang w:val="en-GB"/>
      </w:rPr>
      <w:t>ARG</w:t>
    </w:r>
    <w:proofErr w:type="spellEnd"/>
    <w:r w:rsidRPr="00CB0F20">
      <w:rPr>
        <w:lang w:val="en-GB"/>
      </w:rPr>
      <w:t>/374/Add.3</w:t>
    </w:r>
  </w:p>
  <w:p w14:paraId="68D90B2D" w14:textId="77777777" w:rsidR="007E42CF" w:rsidRPr="007E42CF" w:rsidRDefault="007E42CF" w:rsidP="007E42CF">
    <w:pPr>
      <w:pStyle w:val="Header"/>
      <w:pBdr>
        <w:bottom w:val="single" w:sz="4" w:space="1" w:color="auto"/>
      </w:pBdr>
      <w:jc w:val="center"/>
    </w:pPr>
    <w:r w:rsidRPr="007E42CF">
      <w:t xml:space="preserve">- </w:t>
    </w:r>
    <w:r w:rsidRPr="007E42CF">
      <w:fldChar w:fldCharType="begin"/>
    </w:r>
    <w:r w:rsidRPr="007E42CF">
      <w:instrText xml:space="preserve"> PAGE  \* Arabic  \* MERGEFORMAT </w:instrText>
    </w:r>
    <w:r w:rsidRPr="007E42CF">
      <w:fldChar w:fldCharType="separate"/>
    </w:r>
    <w:r w:rsidRPr="007E42CF">
      <w:t>1</w:t>
    </w:r>
    <w:r w:rsidRPr="007E42CF">
      <w:fldChar w:fldCharType="end"/>
    </w:r>
    <w:r w:rsidRPr="007E42CF">
      <w:t xml:space="preserve"> -</w:t>
    </w:r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7E42CF" w:rsidRPr="007E42CF" w14:paraId="0B64BCE3" w14:textId="77777777" w:rsidTr="007E42C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1716561" w14:textId="77777777" w:rsidR="007E42CF" w:rsidRPr="007E42CF" w:rsidRDefault="007E42CF" w:rsidP="007E42C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4" w:name="_Hlk54604451"/>
          <w:bookmarkStart w:id="25" w:name="_Hlk5460445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64B2205" w14:textId="77777777" w:rsidR="007E42CF" w:rsidRPr="007E42CF" w:rsidRDefault="007E42CF" w:rsidP="007E42C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E42CF" w:rsidRPr="007E42CF" w14:paraId="361039A9" w14:textId="77777777" w:rsidTr="007E42C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2AF043E" w14:textId="66D1A01E" w:rsidR="007E42CF" w:rsidRPr="007E42CF" w:rsidRDefault="007E42CF" w:rsidP="007E42CF">
          <w:pPr>
            <w:jc w:val="left"/>
            <w:rPr>
              <w:rFonts w:eastAsia="Verdana" w:cs="Verdana"/>
              <w:szCs w:val="18"/>
            </w:rPr>
          </w:pPr>
          <w:r w:rsidRPr="007E42CF">
            <w:rPr>
              <w:rFonts w:eastAsia="Verdana" w:cs="Verdana"/>
              <w:noProof/>
              <w:szCs w:val="18"/>
            </w:rPr>
            <w:drawing>
              <wp:inline distT="0" distB="0" distL="0" distR="0" wp14:anchorId="12F89B5B" wp14:editId="63CB909F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F4285B4" w14:textId="77777777" w:rsidR="007E42CF" w:rsidRPr="007E42CF" w:rsidRDefault="007E42CF" w:rsidP="007E42C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E42CF" w:rsidRPr="00CB0F20" w14:paraId="3EF50CA2" w14:textId="77777777" w:rsidTr="007E42C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780D832" w14:textId="77777777" w:rsidR="007E42CF" w:rsidRPr="007E42CF" w:rsidRDefault="007E42CF" w:rsidP="007E42C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4F2BACD" w14:textId="7DD8F449" w:rsidR="007E42CF" w:rsidRPr="00CB0F20" w:rsidRDefault="007E42CF" w:rsidP="007E42CF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CB0F20">
            <w:rPr>
              <w:b/>
              <w:szCs w:val="18"/>
              <w:lang w:val="en-GB"/>
            </w:rPr>
            <w:t>G/TBT/N/</w:t>
          </w:r>
          <w:proofErr w:type="spellStart"/>
          <w:r w:rsidRPr="00CB0F20">
            <w:rPr>
              <w:b/>
              <w:szCs w:val="18"/>
              <w:lang w:val="en-GB"/>
            </w:rPr>
            <w:t>ARG</w:t>
          </w:r>
          <w:proofErr w:type="spellEnd"/>
          <w:r w:rsidRPr="00CB0F20">
            <w:rPr>
              <w:b/>
              <w:szCs w:val="18"/>
              <w:lang w:val="en-GB"/>
            </w:rPr>
            <w:t>/374/Add.3</w:t>
          </w:r>
        </w:p>
      </w:tc>
    </w:tr>
    <w:tr w:rsidR="007E42CF" w:rsidRPr="007E42CF" w14:paraId="31127117" w14:textId="77777777" w:rsidTr="007E42C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9F28B9A" w14:textId="77777777" w:rsidR="007E42CF" w:rsidRPr="00CB0F20" w:rsidRDefault="007E42CF" w:rsidP="007E42CF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8E26A3D" w14:textId="16341818" w:rsidR="007E42CF" w:rsidRPr="007E42CF" w:rsidRDefault="007E42CF" w:rsidP="007E42CF">
          <w:pPr>
            <w:jc w:val="right"/>
            <w:rPr>
              <w:rFonts w:eastAsia="Verdana" w:cs="Verdana"/>
              <w:szCs w:val="18"/>
            </w:rPr>
          </w:pPr>
          <w:r w:rsidRPr="007E42CF">
            <w:rPr>
              <w:rFonts w:eastAsia="Verdana" w:cs="Verdana"/>
              <w:szCs w:val="18"/>
            </w:rPr>
            <w:t>16 octobre 2020</w:t>
          </w:r>
        </w:p>
      </w:tc>
    </w:tr>
    <w:tr w:rsidR="007E42CF" w:rsidRPr="007E42CF" w14:paraId="2F376340" w14:textId="77777777" w:rsidTr="007E42C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894B69" w14:textId="39D65A93" w:rsidR="007E42CF" w:rsidRPr="007E42CF" w:rsidRDefault="007E42CF" w:rsidP="007E42CF">
          <w:pPr>
            <w:jc w:val="left"/>
            <w:rPr>
              <w:rFonts w:eastAsia="Verdana" w:cs="Verdana"/>
              <w:b/>
              <w:szCs w:val="18"/>
            </w:rPr>
          </w:pPr>
          <w:r w:rsidRPr="007E42CF">
            <w:rPr>
              <w:rFonts w:eastAsia="Verdana" w:cs="Verdana"/>
              <w:color w:val="FF0000"/>
              <w:szCs w:val="18"/>
            </w:rPr>
            <w:t>(20</w:t>
          </w:r>
          <w:r>
            <w:rPr>
              <w:rFonts w:eastAsia="Verdana" w:cs="Verdana"/>
              <w:color w:val="FF0000"/>
              <w:szCs w:val="18"/>
            </w:rPr>
            <w:t>-</w:t>
          </w:r>
          <w:r w:rsidR="00CB0F20">
            <w:rPr>
              <w:rFonts w:eastAsia="Verdana" w:cs="Verdana"/>
              <w:color w:val="FF0000"/>
              <w:szCs w:val="18"/>
            </w:rPr>
            <w:t>7146</w:t>
          </w:r>
          <w:r w:rsidRPr="007E42C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1EBCA2" w14:textId="2161CE14" w:rsidR="007E42CF" w:rsidRPr="007E42CF" w:rsidRDefault="007E42CF" w:rsidP="007E42CF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7E42CF">
            <w:rPr>
              <w:rFonts w:eastAsia="Verdana" w:cs="Verdana"/>
              <w:szCs w:val="18"/>
            </w:rPr>
            <w:t>Page:</w:t>
          </w:r>
          <w:proofErr w:type="gramEnd"/>
          <w:r w:rsidRPr="007E42CF">
            <w:rPr>
              <w:rFonts w:eastAsia="Verdana" w:cs="Verdana"/>
              <w:szCs w:val="18"/>
            </w:rPr>
            <w:t xml:space="preserve"> </w:t>
          </w:r>
          <w:r w:rsidRPr="007E42CF">
            <w:rPr>
              <w:rFonts w:eastAsia="Verdana" w:cs="Verdana"/>
              <w:szCs w:val="18"/>
            </w:rPr>
            <w:fldChar w:fldCharType="begin"/>
          </w:r>
          <w:r w:rsidRPr="007E42C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E42CF">
            <w:rPr>
              <w:rFonts w:eastAsia="Verdana" w:cs="Verdana"/>
              <w:szCs w:val="18"/>
            </w:rPr>
            <w:fldChar w:fldCharType="separate"/>
          </w:r>
          <w:r w:rsidRPr="007E42CF">
            <w:rPr>
              <w:rFonts w:eastAsia="Verdana" w:cs="Verdana"/>
              <w:szCs w:val="18"/>
            </w:rPr>
            <w:t>1</w:t>
          </w:r>
          <w:r w:rsidRPr="007E42CF">
            <w:rPr>
              <w:rFonts w:eastAsia="Verdana" w:cs="Verdana"/>
              <w:szCs w:val="18"/>
            </w:rPr>
            <w:fldChar w:fldCharType="end"/>
          </w:r>
          <w:r w:rsidRPr="007E42CF">
            <w:rPr>
              <w:rFonts w:eastAsia="Verdana" w:cs="Verdana"/>
              <w:szCs w:val="18"/>
            </w:rPr>
            <w:t>/</w:t>
          </w:r>
          <w:r w:rsidRPr="007E42CF">
            <w:rPr>
              <w:rFonts w:eastAsia="Verdana" w:cs="Verdana"/>
              <w:szCs w:val="18"/>
            </w:rPr>
            <w:fldChar w:fldCharType="begin"/>
          </w:r>
          <w:r w:rsidRPr="007E42C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E42CF">
            <w:rPr>
              <w:rFonts w:eastAsia="Verdana" w:cs="Verdana"/>
              <w:szCs w:val="18"/>
            </w:rPr>
            <w:fldChar w:fldCharType="separate"/>
          </w:r>
          <w:r w:rsidRPr="007E42CF">
            <w:rPr>
              <w:rFonts w:eastAsia="Verdana" w:cs="Verdana"/>
              <w:szCs w:val="18"/>
            </w:rPr>
            <w:t>2</w:t>
          </w:r>
          <w:r w:rsidRPr="007E42CF">
            <w:rPr>
              <w:rFonts w:eastAsia="Verdana" w:cs="Verdana"/>
              <w:szCs w:val="18"/>
            </w:rPr>
            <w:fldChar w:fldCharType="end"/>
          </w:r>
        </w:p>
      </w:tc>
    </w:tr>
    <w:tr w:rsidR="007E42CF" w:rsidRPr="007E42CF" w14:paraId="51802995" w14:textId="77777777" w:rsidTr="007E42C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AE76444" w14:textId="3A740754" w:rsidR="007E42CF" w:rsidRPr="007E42CF" w:rsidRDefault="007E42CF" w:rsidP="007E42CF">
          <w:pPr>
            <w:jc w:val="left"/>
            <w:rPr>
              <w:rFonts w:eastAsia="Verdana" w:cs="Verdana"/>
              <w:szCs w:val="18"/>
            </w:rPr>
          </w:pPr>
          <w:r w:rsidRPr="007E42CF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9FE72A0" w14:textId="13780A6B" w:rsidR="007E42CF" w:rsidRPr="007E42CF" w:rsidRDefault="007E42CF" w:rsidP="007E42CF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7E42CF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7E42CF">
            <w:rPr>
              <w:rFonts w:eastAsia="Verdana" w:cs="Verdana"/>
              <w:bCs/>
              <w:szCs w:val="18"/>
            </w:rPr>
            <w:t> espagnol</w:t>
          </w:r>
        </w:p>
      </w:tc>
    </w:tr>
    <w:bookmarkEnd w:id="24"/>
    <w:bookmarkEnd w:id="25"/>
  </w:tbl>
  <w:p w14:paraId="11FC1AC2" w14:textId="77777777" w:rsidR="00ED54E0" w:rsidRPr="007E42CF" w:rsidRDefault="00ED54E0" w:rsidP="007E42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BD6FB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D56319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220CA6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926FE82"/>
    <w:numStyleLink w:val="LegalHeadings"/>
  </w:abstractNum>
  <w:abstractNum w:abstractNumId="12" w15:restartNumberingAfterBreak="0">
    <w:nsid w:val="57551E12"/>
    <w:multiLevelType w:val="multilevel"/>
    <w:tmpl w:val="8926FE8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3691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E291F"/>
    <w:rsid w:val="00230E74"/>
    <w:rsid w:val="00233408"/>
    <w:rsid w:val="00251185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509"/>
    <w:rsid w:val="005D5981"/>
    <w:rsid w:val="005F30CB"/>
    <w:rsid w:val="00612644"/>
    <w:rsid w:val="00620F21"/>
    <w:rsid w:val="0062527B"/>
    <w:rsid w:val="00627EB9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42CF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5BE2"/>
    <w:rsid w:val="009F7637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0EA6"/>
    <w:rsid w:val="00C8278E"/>
    <w:rsid w:val="00C838A8"/>
    <w:rsid w:val="00C94EC2"/>
    <w:rsid w:val="00CA5556"/>
    <w:rsid w:val="00CB0F20"/>
    <w:rsid w:val="00CB629C"/>
    <w:rsid w:val="00CD7D97"/>
    <w:rsid w:val="00CE3EE6"/>
    <w:rsid w:val="00CE4BA1"/>
    <w:rsid w:val="00D000C7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876F8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6347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0DF0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6D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CF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E42C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E42C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E42C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E42C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E42C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E42C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E42C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E42C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E42C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E42CF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7E42CF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7E42CF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7E42CF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7E42CF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7E42CF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7E42CF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7E42CF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7E42CF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7E42C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E42C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7E42C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E42CF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7E42C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E42CF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7E42C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E42CF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7E42CF"/>
    <w:pPr>
      <w:numPr>
        <w:numId w:val="6"/>
      </w:numPr>
    </w:pPr>
  </w:style>
  <w:style w:type="paragraph" w:styleId="ListBullet">
    <w:name w:val="List Bullet"/>
    <w:basedOn w:val="Normal"/>
    <w:uiPriority w:val="1"/>
    <w:rsid w:val="007E42C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E42C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E42C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E42CF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E42CF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E42C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E42C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E42CF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7E42C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E42CF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7E42C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E42CF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7E42CF"/>
    <w:rPr>
      <w:szCs w:val="20"/>
    </w:rPr>
  </w:style>
  <w:style w:type="character" w:customStyle="1" w:styleId="EndnoteTextChar">
    <w:name w:val="Endnote Text Char"/>
    <w:link w:val="EndnoteText"/>
    <w:uiPriority w:val="49"/>
    <w:rsid w:val="007E42CF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E42C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E42CF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7E42C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E42CF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7E42CF"/>
    <w:pPr>
      <w:ind w:left="567" w:right="567" w:firstLine="0"/>
    </w:pPr>
  </w:style>
  <w:style w:type="character" w:styleId="FootnoteReference">
    <w:name w:val="footnote reference"/>
    <w:uiPriority w:val="5"/>
    <w:rsid w:val="007E42CF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7E42C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E42CF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7E42C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E42C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E42C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E42C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E42C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E42C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E42C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E42C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E42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E42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E42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E42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E42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E42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E42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E42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E42C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E42CF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2CF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7E42C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E42CF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7E42C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E42C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E42C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7E42C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E42C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E42CF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E42C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E42C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E42C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E42CF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7E42CF"/>
  </w:style>
  <w:style w:type="paragraph" w:styleId="BlockText">
    <w:name w:val="Block Text"/>
    <w:basedOn w:val="Normal"/>
    <w:uiPriority w:val="99"/>
    <w:semiHidden/>
    <w:unhideWhenUsed/>
    <w:rsid w:val="007E42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E42C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E42CF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42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42CF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E42C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E42CF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E42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E42CF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E42C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E42CF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7E42CF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7E42C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E42CF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E42CF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7E42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2CF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E4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E42CF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E42CF"/>
  </w:style>
  <w:style w:type="character" w:customStyle="1" w:styleId="DateChar">
    <w:name w:val="Date Char"/>
    <w:basedOn w:val="DefaultParagraphFont"/>
    <w:link w:val="Date"/>
    <w:uiPriority w:val="99"/>
    <w:semiHidden/>
    <w:rsid w:val="007E42CF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E42C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42CF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E42C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E42CF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7E42CF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7E42C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E42C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E42CF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7E42CF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E42C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E42CF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7E42CF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7E42CF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7E42CF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7E42CF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42C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42CF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7E42CF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7E42CF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7E42CF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E42C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E42C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E42C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E42C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E42C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E42C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E42C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E42C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E42C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E42C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E42CF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E42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E42CF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7E42CF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7E42CF"/>
    <w:rPr>
      <w:lang w:val="fr-FR"/>
    </w:rPr>
  </w:style>
  <w:style w:type="paragraph" w:styleId="List">
    <w:name w:val="List"/>
    <w:basedOn w:val="Normal"/>
    <w:uiPriority w:val="99"/>
    <w:semiHidden/>
    <w:unhideWhenUsed/>
    <w:rsid w:val="007E42C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E42C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E42C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E42C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E42C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E42C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E42C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E42C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E42C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E42C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E42C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E42C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E42C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E42C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E42C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E42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E42CF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E42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E42CF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7E42C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7E42C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E42C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E42C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E42CF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7E42CF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7E42CF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7E42C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2CF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7E42C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7E42CF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E42C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E42CF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E42C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E42CF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7E42CF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7E42CF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7E42CF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7E42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7E42CF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fr-FR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fr-FR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ashtag">
    <w:name w:val="Hashtag"/>
    <w:basedOn w:val="DefaultParagraphFont"/>
    <w:uiPriority w:val="99"/>
    <w:rsid w:val="005D5509"/>
    <w:rPr>
      <w:color w:val="2B579A"/>
      <w:shd w:val="clear" w:color="auto" w:fill="E1DFDD"/>
      <w:lang w:val="fr-FR"/>
    </w:rPr>
  </w:style>
  <w:style w:type="character" w:styleId="Mention">
    <w:name w:val="Mention"/>
    <w:basedOn w:val="DefaultParagraphFont"/>
    <w:uiPriority w:val="99"/>
    <w:rsid w:val="005D5509"/>
    <w:rPr>
      <w:color w:val="2B579A"/>
      <w:shd w:val="clear" w:color="auto" w:fill="E1DFDD"/>
      <w:lang w:val="fr-FR"/>
    </w:rPr>
  </w:style>
  <w:style w:type="character" w:styleId="SmartHyperlink">
    <w:name w:val="Smart Hyperlink"/>
    <w:basedOn w:val="DefaultParagraphFont"/>
    <w:uiPriority w:val="99"/>
    <w:rsid w:val="005D5509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5D5509"/>
    <w:rPr>
      <w:color w:val="0000FF"/>
      <w:u w:val="single"/>
      <w:shd w:val="clear" w:color="auto" w:fill="F3F2F1"/>
      <w:lang w:val="fr-FR"/>
    </w:rPr>
  </w:style>
  <w:style w:type="character" w:styleId="UnresolvedMention">
    <w:name w:val="Unresolved Mention"/>
    <w:basedOn w:val="DefaultParagraphFont"/>
    <w:uiPriority w:val="99"/>
    <w:rsid w:val="005D5509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ocalotc@produccion.gob.a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176F5-8CFE-4876-91E2-C9B3694E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2</Pages>
  <Words>264</Words>
  <Characters>1628</Characters>
  <Application>Microsoft Office Word</Application>
  <DocSecurity>0</DocSecurity>
  <Lines>49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3</cp:revision>
  <cp:lastPrinted>2019-10-31T07:40:00Z</cp:lastPrinted>
  <dcterms:created xsi:type="dcterms:W3CDTF">2020-10-26T09:47:00Z</dcterms:created>
  <dcterms:modified xsi:type="dcterms:W3CDTF">2020-10-26T10:57:00Z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fdcaa5c3-f91f-4f50-a5bc-b4ea446838a7</vt:lpwstr>
  </property>
  <property fmtid="{D5CDD505-2E9C-101B-9397-08002B2CF9AE}" pid="3" name="WTOCLASSIFICATION">
    <vt:lpwstr>WTO OFFICIAL</vt:lpwstr>
  </property>
</Properties>
</file>