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62401A" w:rsidRDefault="0062401A" w:rsidP="0062401A">
      <w:pPr>
        <w:pStyle w:val="Title"/>
        <w:rPr>
          <w:caps w:val="0"/>
          <w:kern w:val="0"/>
        </w:rPr>
      </w:pPr>
      <w:bookmarkStart w:id="8" w:name="_Hlk16845337"/>
      <w:r w:rsidRPr="0062401A">
        <w:rPr>
          <w:caps w:val="0"/>
          <w:kern w:val="0"/>
        </w:rPr>
        <w:t>NOTIFICATION</w:t>
      </w:r>
    </w:p>
    <w:p w:rsidR="009239F7" w:rsidRPr="0062401A" w:rsidRDefault="00C909DF" w:rsidP="0062401A">
      <w:pPr>
        <w:jc w:val="center"/>
      </w:pPr>
      <w:r w:rsidRPr="0062401A">
        <w:t>La notification suivante est communiquée conformément à l'article 10.6.</w:t>
      </w:r>
    </w:p>
    <w:p w:rsidR="009239F7" w:rsidRPr="0062401A" w:rsidRDefault="009239F7" w:rsidP="0062401A"/>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62401A" w:rsidRPr="0062401A" w:rsidTr="0062401A">
        <w:tc>
          <w:tcPr>
            <w:tcW w:w="709" w:type="dxa"/>
            <w:tcBorders>
              <w:top w:val="double" w:sz="6" w:space="0" w:color="auto"/>
              <w:bottom w:val="single" w:sz="6" w:space="0" w:color="auto"/>
            </w:tcBorders>
            <w:shd w:val="clear" w:color="auto" w:fill="auto"/>
          </w:tcPr>
          <w:p w:rsidR="00F85C99" w:rsidRPr="0062401A" w:rsidRDefault="00C909DF" w:rsidP="0062401A">
            <w:pPr>
              <w:spacing w:before="120" w:after="120"/>
              <w:jc w:val="left"/>
            </w:pPr>
            <w:r w:rsidRPr="0062401A">
              <w:rPr>
                <w:b/>
              </w:rPr>
              <w:t>1.</w:t>
            </w:r>
          </w:p>
        </w:tc>
        <w:tc>
          <w:tcPr>
            <w:tcW w:w="8282" w:type="dxa"/>
            <w:tcBorders>
              <w:top w:val="double" w:sz="6" w:space="0" w:color="auto"/>
              <w:bottom w:val="single" w:sz="6" w:space="0" w:color="auto"/>
            </w:tcBorders>
            <w:shd w:val="clear" w:color="auto" w:fill="auto"/>
          </w:tcPr>
          <w:p w:rsidR="00305C84" w:rsidRPr="0062401A" w:rsidRDefault="00C909DF" w:rsidP="0062401A">
            <w:pPr>
              <w:spacing w:before="120" w:after="120"/>
            </w:pPr>
            <w:r w:rsidRPr="0062401A">
              <w:rPr>
                <w:b/>
              </w:rPr>
              <w:t xml:space="preserve">Membre </w:t>
            </w:r>
            <w:proofErr w:type="gramStart"/>
            <w:r w:rsidRPr="0062401A">
              <w:rPr>
                <w:b/>
              </w:rPr>
              <w:t>notifiant</w:t>
            </w:r>
            <w:r w:rsidR="0062401A" w:rsidRPr="0062401A">
              <w:rPr>
                <w:b/>
                <w:bCs/>
              </w:rPr>
              <w:t>:</w:t>
            </w:r>
            <w:proofErr w:type="gramEnd"/>
            <w:r w:rsidR="0062401A" w:rsidRPr="0062401A">
              <w:rPr>
                <w:b/>
                <w:bCs/>
              </w:rPr>
              <w:t xml:space="preserve"> </w:t>
            </w:r>
            <w:r w:rsidR="0062401A" w:rsidRPr="0062401A">
              <w:rPr>
                <w:u w:val="single"/>
              </w:rPr>
              <w:t>B</w:t>
            </w:r>
            <w:r w:rsidRPr="0062401A">
              <w:rPr>
                <w:u w:val="single"/>
              </w:rPr>
              <w:t>RÉSIL</w:t>
            </w:r>
          </w:p>
          <w:p w:rsidR="00F85C99" w:rsidRPr="0062401A" w:rsidRDefault="00C909DF" w:rsidP="0062401A">
            <w:pPr>
              <w:spacing w:after="120"/>
            </w:pPr>
            <w:r w:rsidRPr="0062401A">
              <w:rPr>
                <w:b/>
              </w:rPr>
              <w:t>Le cas échéant, pouvoirs publics locaux concernés (articles 3.2 et 7.2</w:t>
            </w:r>
            <w:proofErr w:type="gramStart"/>
            <w:r w:rsidRPr="0062401A">
              <w:rPr>
                <w:b/>
              </w:rPr>
              <w:t>):</w:t>
            </w:r>
            <w:proofErr w:type="gramEnd"/>
          </w:p>
        </w:tc>
      </w:tr>
      <w:tr w:rsidR="0062401A" w:rsidRPr="0062401A" w:rsidTr="0062401A">
        <w:tc>
          <w:tcPr>
            <w:tcW w:w="709" w:type="dxa"/>
            <w:tcBorders>
              <w:top w:val="single" w:sz="6" w:space="0" w:color="auto"/>
              <w:bottom w:val="single" w:sz="6" w:space="0" w:color="auto"/>
            </w:tcBorders>
            <w:shd w:val="clear" w:color="auto" w:fill="auto"/>
          </w:tcPr>
          <w:p w:rsidR="00F85C99" w:rsidRPr="0062401A" w:rsidRDefault="00C909DF" w:rsidP="0062401A">
            <w:pPr>
              <w:spacing w:before="120" w:after="120"/>
              <w:jc w:val="left"/>
            </w:pPr>
            <w:r w:rsidRPr="0062401A">
              <w:rPr>
                <w:b/>
              </w:rPr>
              <w:t>2.</w:t>
            </w:r>
          </w:p>
        </w:tc>
        <w:tc>
          <w:tcPr>
            <w:tcW w:w="8282" w:type="dxa"/>
            <w:tcBorders>
              <w:top w:val="single" w:sz="6" w:space="0" w:color="auto"/>
              <w:bottom w:val="single" w:sz="6" w:space="0" w:color="auto"/>
            </w:tcBorders>
            <w:shd w:val="clear" w:color="auto" w:fill="auto"/>
          </w:tcPr>
          <w:p w:rsidR="00305C84" w:rsidRPr="0062401A" w:rsidRDefault="00C909DF" w:rsidP="0062401A">
            <w:pPr>
              <w:spacing w:before="120" w:after="120"/>
            </w:pPr>
            <w:r w:rsidRPr="0062401A">
              <w:rPr>
                <w:b/>
              </w:rPr>
              <w:t xml:space="preserve">Organisme </w:t>
            </w:r>
            <w:proofErr w:type="gramStart"/>
            <w:r w:rsidRPr="0062401A">
              <w:rPr>
                <w:b/>
              </w:rPr>
              <w:t>responsable:</w:t>
            </w:r>
            <w:proofErr w:type="gramEnd"/>
          </w:p>
          <w:p w:rsidR="00305C84" w:rsidRPr="0062401A" w:rsidRDefault="00C909DF" w:rsidP="0062401A">
            <w:pPr>
              <w:jc w:val="left"/>
            </w:pPr>
            <w:r w:rsidRPr="0062401A">
              <w:rPr>
                <w:i/>
                <w:iCs/>
              </w:rPr>
              <w:t xml:space="preserve">National Institute of </w:t>
            </w:r>
            <w:proofErr w:type="spellStart"/>
            <w:r w:rsidRPr="0062401A">
              <w:rPr>
                <w:i/>
                <w:iCs/>
              </w:rPr>
              <w:t>Metrology</w:t>
            </w:r>
            <w:proofErr w:type="spellEnd"/>
            <w:r w:rsidRPr="0062401A">
              <w:rPr>
                <w:i/>
                <w:iCs/>
              </w:rPr>
              <w:t xml:space="preserve">, </w:t>
            </w:r>
            <w:proofErr w:type="spellStart"/>
            <w:r w:rsidRPr="0062401A">
              <w:rPr>
                <w:i/>
                <w:iCs/>
              </w:rPr>
              <w:t>Quality</w:t>
            </w:r>
            <w:proofErr w:type="spellEnd"/>
            <w:r w:rsidRPr="0062401A">
              <w:rPr>
                <w:i/>
                <w:iCs/>
              </w:rPr>
              <w:t xml:space="preserve"> and </w:t>
            </w:r>
            <w:proofErr w:type="spellStart"/>
            <w:r w:rsidRPr="0062401A">
              <w:rPr>
                <w:i/>
                <w:iCs/>
              </w:rPr>
              <w:t>Technology</w:t>
            </w:r>
            <w:proofErr w:type="spellEnd"/>
            <w:r w:rsidRPr="0062401A">
              <w:t xml:space="preserve"> </w:t>
            </w:r>
            <w:r w:rsidR="0062401A" w:rsidRPr="0062401A">
              <w:t>-</w:t>
            </w:r>
            <w:r w:rsidRPr="0062401A">
              <w:t xml:space="preserve"> </w:t>
            </w:r>
            <w:proofErr w:type="spellStart"/>
            <w:r w:rsidRPr="0062401A">
              <w:t>INMETRO</w:t>
            </w:r>
            <w:proofErr w:type="spellEnd"/>
            <w:r w:rsidRPr="0062401A">
              <w:t xml:space="preserve"> (Institut national de la métrologie, de la qualité et de la technologie)</w:t>
            </w:r>
          </w:p>
          <w:p w:rsidR="00305C84" w:rsidRPr="0062401A" w:rsidRDefault="00C909DF" w:rsidP="0062401A">
            <w:pPr>
              <w:jc w:val="left"/>
            </w:pPr>
            <w:proofErr w:type="gramStart"/>
            <w:r w:rsidRPr="0062401A">
              <w:t>Téléphone</w:t>
            </w:r>
            <w:r w:rsidR="0062401A" w:rsidRPr="0062401A">
              <w:t>:</w:t>
            </w:r>
            <w:proofErr w:type="gramEnd"/>
            <w:r w:rsidR="0062401A" w:rsidRPr="0062401A">
              <w:t xml:space="preserve"> +</w:t>
            </w:r>
            <w:r w:rsidRPr="0062401A">
              <w:t>(55) 21 2563.2918</w:t>
            </w:r>
          </w:p>
          <w:p w:rsidR="00305C84" w:rsidRPr="0062401A" w:rsidRDefault="00C909DF" w:rsidP="0062401A">
            <w:pPr>
              <w:jc w:val="left"/>
            </w:pPr>
            <w:proofErr w:type="gramStart"/>
            <w:r w:rsidRPr="0062401A">
              <w:t>Fax</w:t>
            </w:r>
            <w:r w:rsidR="0062401A" w:rsidRPr="0062401A">
              <w:t>:</w:t>
            </w:r>
            <w:proofErr w:type="gramEnd"/>
            <w:r w:rsidR="0062401A" w:rsidRPr="0062401A">
              <w:t xml:space="preserve"> +</w:t>
            </w:r>
            <w:r w:rsidRPr="0062401A">
              <w:t>(55) 21 2563.5637</w:t>
            </w:r>
          </w:p>
          <w:p w:rsidR="00305C84" w:rsidRPr="0062401A" w:rsidRDefault="00C909DF" w:rsidP="0062401A">
            <w:pPr>
              <w:jc w:val="left"/>
            </w:pPr>
            <w:r w:rsidRPr="0062401A">
              <w:t xml:space="preserve">Courrier </w:t>
            </w:r>
            <w:proofErr w:type="gramStart"/>
            <w:r w:rsidRPr="0062401A">
              <w:t>électronique:</w:t>
            </w:r>
            <w:proofErr w:type="gramEnd"/>
            <w:r w:rsidRPr="0062401A">
              <w:t xml:space="preserve"> </w:t>
            </w:r>
            <w:hyperlink r:id="rId7" w:history="1">
              <w:r w:rsidR="0062401A" w:rsidRPr="0062401A">
                <w:rPr>
                  <w:rStyle w:val="Hyperlink"/>
                </w:rPr>
                <w:t>barreirastecnicas@inmetro.gov.br</w:t>
              </w:r>
            </w:hyperlink>
          </w:p>
          <w:p w:rsidR="00BE2242" w:rsidRPr="0095022A" w:rsidRDefault="0062401A" w:rsidP="0062401A">
            <w:pPr>
              <w:spacing w:before="120" w:after="120"/>
              <w:jc w:val="left"/>
              <w:rPr>
                <w:lang w:val="en-GB"/>
              </w:rPr>
            </w:pPr>
            <w:r w:rsidRPr="0095022A">
              <w:rPr>
                <w:lang w:val="en-GB"/>
              </w:rPr>
              <w:t xml:space="preserve">Site </w:t>
            </w:r>
            <w:r w:rsidR="00C909DF" w:rsidRPr="0095022A">
              <w:rPr>
                <w:lang w:val="en-GB"/>
              </w:rPr>
              <w:t xml:space="preserve">Web: </w:t>
            </w:r>
            <w:hyperlink r:id="rId8" w:history="1">
              <w:r w:rsidRPr="0095022A">
                <w:rPr>
                  <w:rStyle w:val="Hyperlink"/>
                  <w:lang w:val="en-GB"/>
                </w:rPr>
                <w:t>www.inmetro.gov.br/barreirastecnicas</w:t>
              </w:r>
            </w:hyperlink>
          </w:p>
          <w:p w:rsidR="00305C84" w:rsidRPr="0062401A" w:rsidRDefault="00C909DF" w:rsidP="0062401A">
            <w:pPr>
              <w:spacing w:after="120"/>
            </w:pPr>
            <w:r w:rsidRPr="0062401A">
              <w:rPr>
                <w:b/>
                <w:bCs/>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62401A">
              <w:rPr>
                <w:b/>
                <w:bCs/>
              </w:rPr>
              <w:t>susmentionné:</w:t>
            </w:r>
            <w:proofErr w:type="gramEnd"/>
          </w:p>
          <w:p w:rsidR="00BE2242" w:rsidRPr="0062401A" w:rsidRDefault="00C909DF" w:rsidP="0062401A">
            <w:pPr>
              <w:spacing w:after="120"/>
            </w:pPr>
            <w:proofErr w:type="spellStart"/>
            <w:r w:rsidRPr="0062401A">
              <w:rPr>
                <w:i/>
                <w:iCs/>
              </w:rPr>
              <w:t>Brazilian</w:t>
            </w:r>
            <w:proofErr w:type="spellEnd"/>
            <w:r w:rsidRPr="0062401A">
              <w:rPr>
                <w:i/>
                <w:iCs/>
              </w:rPr>
              <w:t xml:space="preserve"> </w:t>
            </w:r>
            <w:proofErr w:type="spellStart"/>
            <w:r w:rsidRPr="0062401A">
              <w:rPr>
                <w:i/>
                <w:iCs/>
              </w:rPr>
              <w:t>Health</w:t>
            </w:r>
            <w:proofErr w:type="spellEnd"/>
            <w:r w:rsidRPr="0062401A">
              <w:rPr>
                <w:i/>
                <w:iCs/>
              </w:rPr>
              <w:t xml:space="preserve"> </w:t>
            </w:r>
            <w:proofErr w:type="spellStart"/>
            <w:r w:rsidRPr="0062401A">
              <w:rPr>
                <w:i/>
                <w:iCs/>
              </w:rPr>
              <w:t>Regulatory</w:t>
            </w:r>
            <w:proofErr w:type="spellEnd"/>
            <w:r w:rsidRPr="0062401A">
              <w:rPr>
                <w:i/>
                <w:iCs/>
              </w:rPr>
              <w:t xml:space="preserve"> Agency</w:t>
            </w:r>
            <w:r w:rsidRPr="0062401A">
              <w:t xml:space="preserve"> </w:t>
            </w:r>
            <w:r w:rsidR="0062401A" w:rsidRPr="0062401A">
              <w:t>-</w:t>
            </w:r>
            <w:r w:rsidRPr="0062401A">
              <w:t xml:space="preserve"> </w:t>
            </w:r>
            <w:proofErr w:type="spellStart"/>
            <w:r w:rsidRPr="0062401A">
              <w:t>ANVISA</w:t>
            </w:r>
            <w:proofErr w:type="spellEnd"/>
            <w:r w:rsidRPr="0062401A">
              <w:t xml:space="preserve"> (Agence brésilienne de réglementation sanitaire)</w:t>
            </w:r>
          </w:p>
        </w:tc>
      </w:tr>
      <w:tr w:rsidR="0062401A" w:rsidRPr="0062401A" w:rsidTr="0062401A">
        <w:tc>
          <w:tcPr>
            <w:tcW w:w="709" w:type="dxa"/>
            <w:tcBorders>
              <w:top w:val="single" w:sz="6" w:space="0" w:color="auto"/>
              <w:bottom w:val="single" w:sz="6" w:space="0" w:color="auto"/>
            </w:tcBorders>
            <w:shd w:val="clear" w:color="auto" w:fill="auto"/>
          </w:tcPr>
          <w:p w:rsidR="00F85C99" w:rsidRPr="0062401A" w:rsidRDefault="00C909DF" w:rsidP="0062401A">
            <w:pPr>
              <w:spacing w:before="120" w:after="120"/>
              <w:jc w:val="left"/>
              <w:rPr>
                <w:b/>
              </w:rPr>
            </w:pPr>
            <w:r w:rsidRPr="0062401A">
              <w:rPr>
                <w:b/>
              </w:rPr>
              <w:t>3.</w:t>
            </w:r>
          </w:p>
        </w:tc>
        <w:tc>
          <w:tcPr>
            <w:tcW w:w="8282" w:type="dxa"/>
            <w:tcBorders>
              <w:top w:val="single" w:sz="6" w:space="0" w:color="auto"/>
              <w:bottom w:val="single" w:sz="6" w:space="0" w:color="auto"/>
            </w:tcBorders>
            <w:shd w:val="clear" w:color="auto" w:fill="auto"/>
          </w:tcPr>
          <w:p w:rsidR="00F85C99" w:rsidRPr="0062401A" w:rsidRDefault="00C909DF" w:rsidP="0062401A">
            <w:pPr>
              <w:spacing w:before="120" w:after="120"/>
            </w:pPr>
            <w:r w:rsidRPr="0062401A">
              <w:rPr>
                <w:b/>
              </w:rPr>
              <w:t xml:space="preserve">Notification au titre de l'article 2.9.2 [X], 2.10.1 </w:t>
            </w:r>
            <w:proofErr w:type="gramStart"/>
            <w:r w:rsidR="0062401A" w:rsidRPr="0062401A">
              <w:rPr>
                <w:b/>
              </w:rPr>
              <w:t>[ ]</w:t>
            </w:r>
            <w:proofErr w:type="gramEnd"/>
            <w:r w:rsidRPr="0062401A">
              <w:rPr>
                <w:b/>
              </w:rPr>
              <w:t xml:space="preserve">, 5.6.2 </w:t>
            </w:r>
            <w:r w:rsidR="0062401A" w:rsidRPr="0062401A">
              <w:rPr>
                <w:b/>
              </w:rPr>
              <w:t>[ ]</w:t>
            </w:r>
            <w:r w:rsidRPr="0062401A">
              <w:rPr>
                <w:b/>
              </w:rPr>
              <w:t xml:space="preserve">, 5.7.1 </w:t>
            </w:r>
            <w:r w:rsidR="0062401A" w:rsidRPr="0062401A">
              <w:rPr>
                <w:b/>
              </w:rPr>
              <w:t>[ ]</w:t>
            </w:r>
            <w:r w:rsidRPr="0062401A">
              <w:rPr>
                <w:b/>
              </w:rPr>
              <w:t>, autres:</w:t>
            </w:r>
          </w:p>
        </w:tc>
      </w:tr>
      <w:tr w:rsidR="0062401A" w:rsidRPr="0062401A" w:rsidTr="0062401A">
        <w:tc>
          <w:tcPr>
            <w:tcW w:w="709" w:type="dxa"/>
            <w:tcBorders>
              <w:top w:val="single" w:sz="6" w:space="0" w:color="auto"/>
              <w:bottom w:val="single" w:sz="6" w:space="0" w:color="auto"/>
            </w:tcBorders>
            <w:shd w:val="clear" w:color="auto" w:fill="auto"/>
          </w:tcPr>
          <w:p w:rsidR="00F85C99" w:rsidRPr="0062401A" w:rsidRDefault="00C909DF" w:rsidP="0062401A">
            <w:pPr>
              <w:spacing w:before="120" w:after="120"/>
              <w:jc w:val="left"/>
            </w:pPr>
            <w:r w:rsidRPr="0062401A">
              <w:rPr>
                <w:b/>
              </w:rPr>
              <w:t>4.</w:t>
            </w:r>
          </w:p>
        </w:tc>
        <w:tc>
          <w:tcPr>
            <w:tcW w:w="8282" w:type="dxa"/>
            <w:tcBorders>
              <w:top w:val="single" w:sz="6" w:space="0" w:color="auto"/>
              <w:bottom w:val="single" w:sz="6" w:space="0" w:color="auto"/>
            </w:tcBorders>
            <w:shd w:val="clear" w:color="auto" w:fill="auto"/>
          </w:tcPr>
          <w:p w:rsidR="00F85C99" w:rsidRPr="0062401A" w:rsidRDefault="00C909DF" w:rsidP="0062401A">
            <w:pPr>
              <w:spacing w:before="120" w:after="120"/>
            </w:pPr>
            <w:r w:rsidRPr="0062401A">
              <w:rPr>
                <w:b/>
              </w:rPr>
              <w:t xml:space="preserve">Produits visés (le cas échéant, position du SH ou de la </w:t>
            </w:r>
            <w:proofErr w:type="spellStart"/>
            <w:r w:rsidRPr="0062401A">
              <w:rPr>
                <w:b/>
              </w:rPr>
              <w:t>NCCD</w:t>
            </w:r>
            <w:proofErr w:type="spellEnd"/>
            <w:r w:rsidRPr="0062401A">
              <w:rPr>
                <w:b/>
              </w:rPr>
              <w:t>, sinon position du tarif douanier national</w:t>
            </w:r>
            <w:r w:rsidR="0062401A" w:rsidRPr="0062401A">
              <w:rPr>
                <w:b/>
              </w:rPr>
              <w:t>. L</w:t>
            </w:r>
            <w:r w:rsidRPr="0062401A">
              <w:rPr>
                <w:b/>
              </w:rPr>
              <w:t>es numéros de l'</w:t>
            </w:r>
            <w:proofErr w:type="spellStart"/>
            <w:r w:rsidRPr="0062401A">
              <w:rPr>
                <w:b/>
              </w:rPr>
              <w:t>ICS</w:t>
            </w:r>
            <w:proofErr w:type="spellEnd"/>
            <w:r w:rsidRPr="0062401A">
              <w:rPr>
                <w:b/>
              </w:rPr>
              <w:t xml:space="preserve"> peuvent aussi être indiqués, le cas échéant</w:t>
            </w:r>
            <w:proofErr w:type="gramStart"/>
            <w:r w:rsidRPr="0062401A">
              <w:rPr>
                <w:b/>
              </w:rPr>
              <w:t>):</w:t>
            </w:r>
            <w:proofErr w:type="gramEnd"/>
            <w:r w:rsidR="0062401A">
              <w:rPr>
                <w:b/>
              </w:rPr>
              <w:t xml:space="preserve"> </w:t>
            </w:r>
            <w:bookmarkStart w:id="9" w:name="_GoBack"/>
            <w:r w:rsidR="00EE3A11" w:rsidRPr="0062401A">
              <w:t>SH</w:t>
            </w:r>
            <w:r w:rsidR="0062401A" w:rsidRPr="0062401A">
              <w:t>: 2</w:t>
            </w:r>
            <w:r w:rsidR="00EE3A11" w:rsidRPr="0062401A">
              <w:t>106</w:t>
            </w:r>
            <w:bookmarkEnd w:id="9"/>
          </w:p>
        </w:tc>
      </w:tr>
      <w:tr w:rsidR="0062401A" w:rsidRPr="0062401A" w:rsidTr="0062401A">
        <w:tc>
          <w:tcPr>
            <w:tcW w:w="709" w:type="dxa"/>
            <w:tcBorders>
              <w:top w:val="single" w:sz="6" w:space="0" w:color="auto"/>
              <w:bottom w:val="single" w:sz="6" w:space="0" w:color="auto"/>
            </w:tcBorders>
            <w:shd w:val="clear" w:color="auto" w:fill="auto"/>
          </w:tcPr>
          <w:p w:rsidR="00F85C99" w:rsidRPr="0062401A" w:rsidRDefault="00C909DF" w:rsidP="0062401A">
            <w:pPr>
              <w:spacing w:before="120" w:after="120"/>
              <w:jc w:val="left"/>
            </w:pPr>
            <w:r w:rsidRPr="0062401A">
              <w:rPr>
                <w:b/>
              </w:rPr>
              <w:t>5.</w:t>
            </w:r>
          </w:p>
        </w:tc>
        <w:tc>
          <w:tcPr>
            <w:tcW w:w="8282" w:type="dxa"/>
            <w:tcBorders>
              <w:top w:val="single" w:sz="6" w:space="0" w:color="auto"/>
              <w:bottom w:val="single" w:sz="6" w:space="0" w:color="auto"/>
            </w:tcBorders>
            <w:shd w:val="clear" w:color="auto" w:fill="auto"/>
          </w:tcPr>
          <w:p w:rsidR="0062401A" w:rsidRDefault="00C909DF" w:rsidP="0062401A">
            <w:pPr>
              <w:spacing w:before="120" w:after="120"/>
            </w:pPr>
            <w:r w:rsidRPr="0062401A">
              <w:rPr>
                <w:b/>
              </w:rPr>
              <w:t xml:space="preserve">Intitulé, nombre de pages et langue(s) du texte </w:t>
            </w:r>
            <w:proofErr w:type="gramStart"/>
            <w:r w:rsidRPr="0062401A">
              <w:rPr>
                <w:b/>
              </w:rPr>
              <w:t>notifié</w:t>
            </w:r>
            <w:r w:rsidR="0062401A" w:rsidRPr="0062401A">
              <w:rPr>
                <w:b/>
              </w:rPr>
              <w:t>:</w:t>
            </w:r>
            <w:proofErr w:type="gramEnd"/>
            <w:r w:rsidR="0062401A" w:rsidRPr="0062401A">
              <w:rPr>
                <w:b/>
              </w:rPr>
              <w:t xml:space="preserve"> </w:t>
            </w:r>
            <w:r w:rsidR="0062401A" w:rsidRPr="0062401A">
              <w:rPr>
                <w:i/>
                <w:iCs/>
              </w:rPr>
              <w:t>D</w:t>
            </w:r>
            <w:r w:rsidRPr="0062401A">
              <w:rPr>
                <w:i/>
                <w:iCs/>
              </w:rPr>
              <w:t xml:space="preserve">raft </w:t>
            </w:r>
            <w:proofErr w:type="spellStart"/>
            <w:r w:rsidRPr="0062401A">
              <w:rPr>
                <w:i/>
                <w:iCs/>
              </w:rPr>
              <w:t>Resolution</w:t>
            </w:r>
            <w:proofErr w:type="spellEnd"/>
            <w:r w:rsidRPr="0062401A">
              <w:rPr>
                <w:i/>
                <w:iCs/>
              </w:rPr>
              <w:t xml:space="preserve"> </w:t>
            </w:r>
            <w:proofErr w:type="spellStart"/>
            <w:r w:rsidRPr="0062401A">
              <w:rPr>
                <w:i/>
                <w:iCs/>
              </w:rPr>
              <w:t>number</w:t>
            </w:r>
            <w:proofErr w:type="spellEnd"/>
            <w:r w:rsidR="0062401A">
              <w:rPr>
                <w:i/>
                <w:iCs/>
              </w:rPr>
              <w:t> </w:t>
            </w:r>
            <w:r w:rsidRPr="0062401A">
              <w:rPr>
                <w:i/>
                <w:iCs/>
              </w:rPr>
              <w:t xml:space="preserve">681, 29 July 2019, </w:t>
            </w:r>
            <w:proofErr w:type="spellStart"/>
            <w:r w:rsidRPr="0062401A">
              <w:rPr>
                <w:i/>
                <w:iCs/>
              </w:rPr>
              <w:t>regarding</w:t>
            </w:r>
            <w:proofErr w:type="spellEnd"/>
            <w:r w:rsidRPr="0062401A">
              <w:rPr>
                <w:i/>
                <w:iCs/>
              </w:rPr>
              <w:t xml:space="preserve"> the use of </w:t>
            </w:r>
            <w:proofErr w:type="spellStart"/>
            <w:r w:rsidRPr="0062401A">
              <w:rPr>
                <w:i/>
                <w:iCs/>
              </w:rPr>
              <w:t>industrial</w:t>
            </w:r>
            <w:proofErr w:type="spellEnd"/>
            <w:r w:rsidRPr="0062401A">
              <w:rPr>
                <w:i/>
                <w:iCs/>
              </w:rPr>
              <w:t xml:space="preserve"> trans fats in </w:t>
            </w:r>
            <w:proofErr w:type="spellStart"/>
            <w:r w:rsidRPr="0062401A">
              <w:rPr>
                <w:i/>
                <w:iCs/>
              </w:rPr>
              <w:t>foods</w:t>
            </w:r>
            <w:proofErr w:type="spellEnd"/>
            <w:r w:rsidRPr="0062401A">
              <w:t xml:space="preserve"> (Projet de Décision n° 681 du 2</w:t>
            </w:r>
            <w:r w:rsidR="0062401A" w:rsidRPr="0062401A">
              <w:t>9 juillet 2</w:t>
            </w:r>
            <w:r w:rsidRPr="0062401A">
              <w:t>019 concernant l'utilisation d'acides gras trans produits industriellement dans les aliments), publié dans le Journal officiel de la Fédération le 3</w:t>
            </w:r>
            <w:r w:rsidR="0062401A" w:rsidRPr="0062401A">
              <w:t>1</w:t>
            </w:r>
            <w:r w:rsidR="0062401A">
              <w:t> </w:t>
            </w:r>
            <w:r w:rsidR="0062401A" w:rsidRPr="0062401A">
              <w:t>juillet 2</w:t>
            </w:r>
            <w:r w:rsidRPr="0062401A">
              <w:t>019</w:t>
            </w:r>
            <w:r w:rsidR="0062401A" w:rsidRPr="0062401A">
              <w:t xml:space="preserve">. </w:t>
            </w:r>
            <w:r w:rsidR="0062401A" w:rsidRPr="0062401A">
              <w:rPr>
                <w:b/>
                <w:bCs/>
              </w:rPr>
              <w:t>L</w:t>
            </w:r>
            <w:r w:rsidRPr="0062401A">
              <w:rPr>
                <w:b/>
                <w:bCs/>
              </w:rPr>
              <w:t>angue(s</w:t>
            </w:r>
            <w:proofErr w:type="gramStart"/>
            <w:r w:rsidRPr="0062401A">
              <w:rPr>
                <w:b/>
                <w:bCs/>
              </w:rPr>
              <w:t>)</w:t>
            </w:r>
            <w:r w:rsidR="0062401A" w:rsidRPr="0062401A">
              <w:rPr>
                <w:b/>
                <w:bCs/>
              </w:rPr>
              <w:t>:</w:t>
            </w:r>
            <w:proofErr w:type="gramEnd"/>
            <w:r w:rsidR="0062401A" w:rsidRPr="0062401A">
              <w:rPr>
                <w:b/>
                <w:bCs/>
              </w:rPr>
              <w:t xml:space="preserve"> </w:t>
            </w:r>
            <w:r w:rsidR="0062401A" w:rsidRPr="0062401A">
              <w:t>p</w:t>
            </w:r>
            <w:r w:rsidRPr="0062401A">
              <w:t>ortugais</w:t>
            </w:r>
            <w:r w:rsidR="0062401A" w:rsidRPr="0062401A">
              <w:t xml:space="preserve">. </w:t>
            </w:r>
            <w:r w:rsidR="0062401A" w:rsidRPr="0062401A">
              <w:rPr>
                <w:b/>
                <w:bCs/>
              </w:rPr>
              <w:t>N</w:t>
            </w:r>
            <w:r w:rsidRPr="0062401A">
              <w:rPr>
                <w:b/>
                <w:bCs/>
              </w:rPr>
              <w:t xml:space="preserve">ombre de </w:t>
            </w:r>
            <w:proofErr w:type="gramStart"/>
            <w:r w:rsidRPr="0062401A">
              <w:rPr>
                <w:b/>
                <w:bCs/>
              </w:rPr>
              <w:t>pages</w:t>
            </w:r>
            <w:r w:rsidR="0062401A" w:rsidRPr="0062401A">
              <w:rPr>
                <w:b/>
                <w:bCs/>
              </w:rPr>
              <w:t>:</w:t>
            </w:r>
            <w:proofErr w:type="gramEnd"/>
            <w:r w:rsidR="0062401A" w:rsidRPr="0062401A">
              <w:rPr>
                <w:b/>
                <w:bCs/>
              </w:rPr>
              <w:t xml:space="preserve"> </w:t>
            </w:r>
            <w:r w:rsidR="0062401A" w:rsidRPr="0062401A">
              <w:t>3</w:t>
            </w:r>
            <w:r w:rsidRPr="0062401A">
              <w:t xml:space="preserve"> </w:t>
            </w:r>
          </w:p>
          <w:p w:rsidR="0062401A" w:rsidRDefault="00C909DF" w:rsidP="0062401A">
            <w:pPr>
              <w:spacing w:before="120" w:after="120"/>
            </w:pPr>
            <w:r w:rsidRPr="0062401A">
              <w:t xml:space="preserve">Formulaire pour la présentation </w:t>
            </w:r>
            <w:proofErr w:type="gramStart"/>
            <w:r w:rsidRPr="0062401A">
              <w:t>d'observations</w:t>
            </w:r>
            <w:r w:rsidR="0062401A" w:rsidRPr="0062401A">
              <w:t>:</w:t>
            </w:r>
            <w:proofErr w:type="gramEnd"/>
          </w:p>
          <w:p w:rsidR="00F85C99" w:rsidRPr="0062401A" w:rsidRDefault="0062401A" w:rsidP="0062401A">
            <w:pPr>
              <w:spacing w:before="120" w:after="120"/>
            </w:pPr>
            <w:r w:rsidRPr="0062401A">
              <w:rPr>
                <w:u w:val="single"/>
              </w:rPr>
              <w:t>h</w:t>
            </w:r>
            <w:r w:rsidR="00C909DF" w:rsidRPr="0062401A">
              <w:rPr>
                <w:u w:val="single"/>
              </w:rPr>
              <w:t>ttp://formsus.datasus.gov.br/site/formulario.php?id_aplicacao=48990</w:t>
            </w:r>
          </w:p>
        </w:tc>
      </w:tr>
      <w:tr w:rsidR="0062401A" w:rsidRPr="0062401A" w:rsidTr="0062401A">
        <w:tc>
          <w:tcPr>
            <w:tcW w:w="709" w:type="dxa"/>
            <w:tcBorders>
              <w:top w:val="single" w:sz="6" w:space="0" w:color="auto"/>
              <w:bottom w:val="single" w:sz="6" w:space="0" w:color="auto"/>
            </w:tcBorders>
            <w:shd w:val="clear" w:color="auto" w:fill="auto"/>
          </w:tcPr>
          <w:p w:rsidR="00F85C99" w:rsidRPr="0062401A" w:rsidRDefault="00C909DF" w:rsidP="0062401A">
            <w:pPr>
              <w:spacing w:before="120" w:after="120"/>
              <w:jc w:val="left"/>
              <w:rPr>
                <w:b/>
              </w:rPr>
            </w:pPr>
            <w:r w:rsidRPr="0062401A">
              <w:rPr>
                <w:b/>
              </w:rPr>
              <w:t>6.</w:t>
            </w:r>
          </w:p>
        </w:tc>
        <w:tc>
          <w:tcPr>
            <w:tcW w:w="8282" w:type="dxa"/>
            <w:tcBorders>
              <w:top w:val="single" w:sz="6" w:space="0" w:color="auto"/>
              <w:bottom w:val="single" w:sz="6" w:space="0" w:color="auto"/>
            </w:tcBorders>
            <w:shd w:val="clear" w:color="auto" w:fill="auto"/>
          </w:tcPr>
          <w:p w:rsidR="00F85C99" w:rsidRPr="0062401A" w:rsidRDefault="00C909DF" w:rsidP="0062401A">
            <w:pPr>
              <w:spacing w:before="120" w:after="120"/>
              <w:rPr>
                <w:b/>
              </w:rPr>
            </w:pPr>
            <w:proofErr w:type="gramStart"/>
            <w:r w:rsidRPr="0062401A">
              <w:rPr>
                <w:b/>
              </w:rPr>
              <w:t>Teneur</w:t>
            </w:r>
            <w:r w:rsidR="0062401A" w:rsidRPr="0062401A">
              <w:rPr>
                <w:b/>
              </w:rPr>
              <w:t>:</w:t>
            </w:r>
            <w:proofErr w:type="gramEnd"/>
            <w:r w:rsidR="0062401A" w:rsidRPr="0062401A">
              <w:rPr>
                <w:b/>
              </w:rPr>
              <w:t xml:space="preserve"> </w:t>
            </w:r>
            <w:r w:rsidR="0062401A" w:rsidRPr="0062401A">
              <w:t>L</w:t>
            </w:r>
            <w:r w:rsidRPr="0062401A">
              <w:t>e projet de décision notifié établit les prescriptions régissant l'utilisation des acides gras trans produits industriellement dans toutes sortes d'aliments, de boissons, d'ingrédients, d'additifs et d'auxiliaires de fabrication, y compris ceux destinés exclusivement à la transformation industrielle et aux services de restauration</w:t>
            </w:r>
            <w:r w:rsidR="0062401A" w:rsidRPr="0062401A">
              <w:t>. C</w:t>
            </w:r>
            <w:r w:rsidRPr="0062401A">
              <w:t>e projet de décision sera aussi notifié au Comité SPS.</w:t>
            </w:r>
          </w:p>
        </w:tc>
      </w:tr>
      <w:tr w:rsidR="0062401A" w:rsidRPr="0062401A" w:rsidTr="0062401A">
        <w:tc>
          <w:tcPr>
            <w:tcW w:w="709" w:type="dxa"/>
            <w:tcBorders>
              <w:top w:val="single" w:sz="6" w:space="0" w:color="auto"/>
              <w:bottom w:val="single" w:sz="6" w:space="0" w:color="auto"/>
            </w:tcBorders>
            <w:shd w:val="clear" w:color="auto" w:fill="auto"/>
          </w:tcPr>
          <w:p w:rsidR="00F85C99" w:rsidRPr="0062401A" w:rsidRDefault="00C909DF" w:rsidP="0062401A">
            <w:pPr>
              <w:spacing w:before="120" w:after="120"/>
              <w:jc w:val="left"/>
              <w:rPr>
                <w:b/>
              </w:rPr>
            </w:pPr>
            <w:r w:rsidRPr="0062401A">
              <w:rPr>
                <w:b/>
              </w:rPr>
              <w:t>7.</w:t>
            </w:r>
          </w:p>
        </w:tc>
        <w:tc>
          <w:tcPr>
            <w:tcW w:w="8282" w:type="dxa"/>
            <w:tcBorders>
              <w:top w:val="single" w:sz="6" w:space="0" w:color="auto"/>
              <w:bottom w:val="single" w:sz="6" w:space="0" w:color="auto"/>
            </w:tcBorders>
            <w:shd w:val="clear" w:color="auto" w:fill="auto"/>
          </w:tcPr>
          <w:p w:rsidR="00F85C99" w:rsidRPr="0062401A" w:rsidRDefault="00C909DF" w:rsidP="0062401A">
            <w:pPr>
              <w:spacing w:before="120" w:after="120"/>
              <w:rPr>
                <w:b/>
              </w:rPr>
            </w:pPr>
            <w:r w:rsidRPr="0062401A">
              <w:rPr>
                <w:b/>
              </w:rPr>
              <w:t xml:space="preserve">Objectif et raison d'être, y compris la nature des problèmes urgents, le cas </w:t>
            </w:r>
            <w:proofErr w:type="gramStart"/>
            <w:r w:rsidRPr="0062401A">
              <w:rPr>
                <w:b/>
              </w:rPr>
              <w:t>échéant</w:t>
            </w:r>
            <w:r w:rsidR="0062401A" w:rsidRPr="0062401A">
              <w:rPr>
                <w:b/>
              </w:rPr>
              <w:t>:</w:t>
            </w:r>
            <w:proofErr w:type="gramEnd"/>
            <w:r w:rsidR="0062401A" w:rsidRPr="0062401A">
              <w:rPr>
                <w:b/>
              </w:rPr>
              <w:t xml:space="preserve"> </w:t>
            </w:r>
            <w:r w:rsidR="0062401A" w:rsidRPr="0062401A">
              <w:t>P</w:t>
            </w:r>
            <w:r w:rsidRPr="0062401A">
              <w:t>rotection de la santé des personnes</w:t>
            </w:r>
          </w:p>
        </w:tc>
      </w:tr>
      <w:tr w:rsidR="0062401A" w:rsidRPr="0062401A" w:rsidTr="0062401A">
        <w:tc>
          <w:tcPr>
            <w:tcW w:w="709" w:type="dxa"/>
            <w:tcBorders>
              <w:top w:val="single" w:sz="6" w:space="0" w:color="auto"/>
              <w:bottom w:val="single" w:sz="6" w:space="0" w:color="auto"/>
            </w:tcBorders>
            <w:shd w:val="clear" w:color="auto" w:fill="auto"/>
          </w:tcPr>
          <w:p w:rsidR="00F85C99" w:rsidRPr="0062401A" w:rsidRDefault="00C909DF" w:rsidP="0062401A">
            <w:pPr>
              <w:spacing w:before="120" w:after="120"/>
              <w:jc w:val="left"/>
              <w:rPr>
                <w:b/>
              </w:rPr>
            </w:pPr>
            <w:r w:rsidRPr="0062401A">
              <w:rPr>
                <w:b/>
              </w:rPr>
              <w:lastRenderedPageBreak/>
              <w:t>8.</w:t>
            </w:r>
          </w:p>
        </w:tc>
        <w:tc>
          <w:tcPr>
            <w:tcW w:w="8282" w:type="dxa"/>
            <w:tcBorders>
              <w:top w:val="single" w:sz="6" w:space="0" w:color="auto"/>
              <w:bottom w:val="single" w:sz="6" w:space="0" w:color="auto"/>
            </w:tcBorders>
            <w:shd w:val="clear" w:color="auto" w:fill="auto"/>
          </w:tcPr>
          <w:p w:rsidR="00F85C99" w:rsidRPr="0062401A" w:rsidRDefault="00C909DF" w:rsidP="0062401A">
            <w:pPr>
              <w:spacing w:before="120" w:after="120"/>
            </w:pPr>
            <w:r w:rsidRPr="0062401A">
              <w:rPr>
                <w:b/>
              </w:rPr>
              <w:t xml:space="preserve">Documents </w:t>
            </w:r>
            <w:proofErr w:type="gramStart"/>
            <w:r w:rsidRPr="0062401A">
              <w:rPr>
                <w:b/>
              </w:rPr>
              <w:t>pertinents</w:t>
            </w:r>
            <w:r w:rsidR="0062401A" w:rsidRPr="0062401A">
              <w:rPr>
                <w:b/>
              </w:rPr>
              <w:t>:</w:t>
            </w:r>
            <w:proofErr w:type="gramEnd"/>
            <w:r w:rsidR="0062401A" w:rsidRPr="0062401A">
              <w:rPr>
                <w:b/>
              </w:rPr>
              <w:t xml:space="preserve"> </w:t>
            </w:r>
            <w:r w:rsidR="0062401A" w:rsidRPr="0062401A">
              <w:t>1. J</w:t>
            </w:r>
            <w:r w:rsidRPr="0062401A">
              <w:t>ournal officiel brésilien (</w:t>
            </w:r>
            <w:proofErr w:type="spellStart"/>
            <w:r w:rsidRPr="0062401A">
              <w:rPr>
                <w:i/>
                <w:iCs/>
              </w:rPr>
              <w:t>Diário</w:t>
            </w:r>
            <w:proofErr w:type="spellEnd"/>
            <w:r w:rsidRPr="0062401A">
              <w:rPr>
                <w:i/>
                <w:iCs/>
              </w:rPr>
              <w:t xml:space="preserve"> </w:t>
            </w:r>
            <w:proofErr w:type="spellStart"/>
            <w:r w:rsidRPr="0062401A">
              <w:rPr>
                <w:i/>
                <w:iCs/>
              </w:rPr>
              <w:t>Oficial</w:t>
            </w:r>
            <w:proofErr w:type="spellEnd"/>
            <w:r w:rsidRPr="0062401A">
              <w:rPr>
                <w:i/>
                <w:iCs/>
              </w:rPr>
              <w:t xml:space="preserve"> da </w:t>
            </w:r>
            <w:proofErr w:type="spellStart"/>
            <w:r w:rsidRPr="0062401A">
              <w:rPr>
                <w:i/>
                <w:iCs/>
              </w:rPr>
              <w:t>União</w:t>
            </w:r>
            <w:proofErr w:type="spellEnd"/>
            <w:r w:rsidRPr="0062401A">
              <w:t>), 3</w:t>
            </w:r>
            <w:r w:rsidR="0062401A" w:rsidRPr="0062401A">
              <w:t>1</w:t>
            </w:r>
            <w:r w:rsidR="0062401A">
              <w:t> </w:t>
            </w:r>
            <w:r w:rsidR="0062401A" w:rsidRPr="0062401A">
              <w:t>juillet</w:t>
            </w:r>
            <w:r w:rsidR="0062401A">
              <w:t> </w:t>
            </w:r>
            <w:r w:rsidR="0062401A" w:rsidRPr="0062401A">
              <w:t>2</w:t>
            </w:r>
            <w:r w:rsidRPr="0062401A">
              <w:t>019, section 1, n° 94</w:t>
            </w:r>
            <w:r w:rsidR="0062401A" w:rsidRPr="0062401A">
              <w:t>; 2. N</w:t>
            </w:r>
            <w:r w:rsidRPr="0062401A">
              <w:t>on indiqué</w:t>
            </w:r>
            <w:r w:rsidR="0062401A" w:rsidRPr="0062401A">
              <w:t>; 3. J</w:t>
            </w:r>
            <w:r w:rsidRPr="0062401A">
              <w:t>ournal officiel brésilien</w:t>
            </w:r>
            <w:r w:rsidR="0062401A" w:rsidRPr="0062401A">
              <w:t>; 4</w:t>
            </w:r>
            <w:r w:rsidRPr="0062401A">
              <w:t xml:space="preserve"> Non indiqué.</w:t>
            </w:r>
          </w:p>
        </w:tc>
      </w:tr>
      <w:tr w:rsidR="0062401A" w:rsidRPr="0062401A" w:rsidTr="0062401A">
        <w:tc>
          <w:tcPr>
            <w:tcW w:w="709" w:type="dxa"/>
            <w:tcBorders>
              <w:top w:val="single" w:sz="6" w:space="0" w:color="auto"/>
              <w:bottom w:val="single" w:sz="6" w:space="0" w:color="auto"/>
            </w:tcBorders>
            <w:shd w:val="clear" w:color="auto" w:fill="auto"/>
          </w:tcPr>
          <w:p w:rsidR="00EE3A11" w:rsidRPr="0062401A" w:rsidRDefault="00C909DF" w:rsidP="0062401A">
            <w:pPr>
              <w:spacing w:before="120" w:after="120"/>
              <w:jc w:val="left"/>
              <w:rPr>
                <w:b/>
              </w:rPr>
            </w:pPr>
            <w:r w:rsidRPr="0062401A">
              <w:rPr>
                <w:b/>
              </w:rPr>
              <w:t>9.</w:t>
            </w:r>
          </w:p>
        </w:tc>
        <w:tc>
          <w:tcPr>
            <w:tcW w:w="8282" w:type="dxa"/>
            <w:tcBorders>
              <w:top w:val="single" w:sz="6" w:space="0" w:color="auto"/>
              <w:bottom w:val="single" w:sz="6" w:space="0" w:color="auto"/>
            </w:tcBorders>
            <w:shd w:val="clear" w:color="auto" w:fill="auto"/>
          </w:tcPr>
          <w:p w:rsidR="00EE3A11" w:rsidRPr="0062401A" w:rsidRDefault="00C909DF" w:rsidP="0062401A">
            <w:pPr>
              <w:spacing w:before="120" w:after="120"/>
            </w:pPr>
            <w:r w:rsidRPr="0062401A">
              <w:rPr>
                <w:b/>
              </w:rPr>
              <w:t xml:space="preserve">Date projetée pour </w:t>
            </w:r>
            <w:proofErr w:type="gramStart"/>
            <w:r w:rsidRPr="0062401A">
              <w:rPr>
                <w:b/>
              </w:rPr>
              <w:t>l'adoption</w:t>
            </w:r>
            <w:r w:rsidR="0062401A" w:rsidRPr="0062401A">
              <w:rPr>
                <w:b/>
              </w:rPr>
              <w:t>:</w:t>
            </w:r>
            <w:proofErr w:type="gramEnd"/>
            <w:r w:rsidR="0062401A" w:rsidRPr="0062401A">
              <w:rPr>
                <w:b/>
              </w:rPr>
              <w:t xml:space="preserve"> </w:t>
            </w:r>
            <w:r w:rsidR="0062401A" w:rsidRPr="0062401A">
              <w:t>s</w:t>
            </w:r>
            <w:r w:rsidRPr="0062401A">
              <w:t>era déterminée à l'issue de la période de consultation.</w:t>
            </w:r>
          </w:p>
          <w:p w:rsidR="00EE3A11" w:rsidRPr="0062401A" w:rsidRDefault="00C909DF" w:rsidP="0062401A">
            <w:pPr>
              <w:spacing w:after="120"/>
            </w:pPr>
            <w:r w:rsidRPr="0062401A">
              <w:rPr>
                <w:b/>
              </w:rPr>
              <w:t xml:space="preserve">Date projetée pour l'entrée en </w:t>
            </w:r>
            <w:proofErr w:type="gramStart"/>
            <w:r w:rsidRPr="0062401A">
              <w:rPr>
                <w:b/>
              </w:rPr>
              <w:t>vigueur</w:t>
            </w:r>
            <w:r w:rsidR="0062401A" w:rsidRPr="0062401A">
              <w:rPr>
                <w:b/>
              </w:rPr>
              <w:t>:</w:t>
            </w:r>
            <w:proofErr w:type="gramEnd"/>
            <w:r w:rsidR="0062401A" w:rsidRPr="0062401A">
              <w:rPr>
                <w:b/>
              </w:rPr>
              <w:t xml:space="preserve"> </w:t>
            </w:r>
            <w:r w:rsidR="0062401A" w:rsidRPr="0062401A">
              <w:t>à</w:t>
            </w:r>
            <w:r w:rsidRPr="0062401A">
              <w:t xml:space="preserve"> la date de publication.</w:t>
            </w:r>
          </w:p>
        </w:tc>
      </w:tr>
      <w:tr w:rsidR="0062401A" w:rsidRPr="0062401A" w:rsidTr="0062401A">
        <w:tc>
          <w:tcPr>
            <w:tcW w:w="709" w:type="dxa"/>
            <w:tcBorders>
              <w:top w:val="single" w:sz="6" w:space="0" w:color="auto"/>
              <w:bottom w:val="single" w:sz="6" w:space="0" w:color="auto"/>
            </w:tcBorders>
            <w:shd w:val="clear" w:color="auto" w:fill="auto"/>
          </w:tcPr>
          <w:p w:rsidR="00F85C99" w:rsidRPr="0062401A" w:rsidRDefault="00C909DF" w:rsidP="0062401A">
            <w:pPr>
              <w:spacing w:before="120" w:after="120"/>
              <w:jc w:val="left"/>
              <w:rPr>
                <w:b/>
              </w:rPr>
            </w:pPr>
            <w:r w:rsidRPr="0062401A">
              <w:rPr>
                <w:b/>
              </w:rPr>
              <w:t>10.</w:t>
            </w:r>
          </w:p>
        </w:tc>
        <w:tc>
          <w:tcPr>
            <w:tcW w:w="8282" w:type="dxa"/>
            <w:tcBorders>
              <w:top w:val="single" w:sz="6" w:space="0" w:color="auto"/>
              <w:bottom w:val="single" w:sz="6" w:space="0" w:color="auto"/>
            </w:tcBorders>
            <w:shd w:val="clear" w:color="auto" w:fill="auto"/>
          </w:tcPr>
          <w:p w:rsidR="00F85C99" w:rsidRPr="0062401A" w:rsidRDefault="00C909DF" w:rsidP="0062401A">
            <w:pPr>
              <w:spacing w:before="120" w:after="120"/>
            </w:pPr>
            <w:r w:rsidRPr="0062401A">
              <w:rPr>
                <w:b/>
              </w:rPr>
              <w:t xml:space="preserve">Date limite pour la présentation des </w:t>
            </w:r>
            <w:proofErr w:type="gramStart"/>
            <w:r w:rsidRPr="0062401A">
              <w:rPr>
                <w:b/>
              </w:rPr>
              <w:t>observations</w:t>
            </w:r>
            <w:r w:rsidR="0062401A" w:rsidRPr="0062401A">
              <w:rPr>
                <w:b/>
              </w:rPr>
              <w:t>:</w:t>
            </w:r>
            <w:proofErr w:type="gramEnd"/>
            <w:r w:rsidR="0062401A" w:rsidRPr="0062401A">
              <w:rPr>
                <w:b/>
              </w:rPr>
              <w:t xml:space="preserve"> </w:t>
            </w:r>
            <w:r w:rsidR="0062401A" w:rsidRPr="0062401A">
              <w:t>7</w:t>
            </w:r>
            <w:r w:rsidRPr="0062401A">
              <w:t xml:space="preserve"> </w:t>
            </w:r>
            <w:r w:rsidR="0062401A">
              <w:t>octobre</w:t>
            </w:r>
            <w:r w:rsidRPr="0062401A">
              <w:t xml:space="preserve"> 2019</w:t>
            </w:r>
          </w:p>
        </w:tc>
      </w:tr>
      <w:tr w:rsidR="00A4100F" w:rsidRPr="0062401A" w:rsidTr="0062401A">
        <w:tc>
          <w:tcPr>
            <w:tcW w:w="709" w:type="dxa"/>
            <w:tcBorders>
              <w:top w:val="single" w:sz="6" w:space="0" w:color="auto"/>
              <w:bottom w:val="double" w:sz="6" w:space="0" w:color="auto"/>
            </w:tcBorders>
            <w:shd w:val="clear" w:color="auto" w:fill="auto"/>
          </w:tcPr>
          <w:p w:rsidR="00F85C99" w:rsidRPr="0062401A" w:rsidRDefault="00C909DF" w:rsidP="0062401A">
            <w:pPr>
              <w:keepNext/>
              <w:keepLines/>
              <w:spacing w:before="120" w:after="120"/>
              <w:jc w:val="left"/>
              <w:rPr>
                <w:b/>
              </w:rPr>
            </w:pPr>
            <w:r w:rsidRPr="0062401A">
              <w:rPr>
                <w:b/>
              </w:rPr>
              <w:t>11.</w:t>
            </w:r>
          </w:p>
        </w:tc>
        <w:tc>
          <w:tcPr>
            <w:tcW w:w="8282" w:type="dxa"/>
            <w:tcBorders>
              <w:top w:val="single" w:sz="6" w:space="0" w:color="auto"/>
              <w:bottom w:val="double" w:sz="6" w:space="0" w:color="auto"/>
            </w:tcBorders>
            <w:shd w:val="clear" w:color="auto" w:fill="auto"/>
          </w:tcPr>
          <w:p w:rsidR="00305C84" w:rsidRPr="0062401A" w:rsidRDefault="00C909DF" w:rsidP="0062401A">
            <w:pPr>
              <w:keepNext/>
              <w:keepLines/>
              <w:spacing w:before="120" w:after="120"/>
            </w:pPr>
            <w:r w:rsidRPr="0062401A">
              <w:rPr>
                <w:b/>
              </w:rPr>
              <w:t xml:space="preserve">Entité auprès de laquelle les textes peuvent être </w:t>
            </w:r>
            <w:proofErr w:type="gramStart"/>
            <w:r w:rsidRPr="0062401A">
              <w:rPr>
                <w:b/>
              </w:rPr>
              <w:t>obtenus</w:t>
            </w:r>
            <w:r w:rsidR="0062401A" w:rsidRPr="0062401A">
              <w:rPr>
                <w:b/>
              </w:rPr>
              <w:t>:</w:t>
            </w:r>
            <w:proofErr w:type="gramEnd"/>
            <w:r w:rsidR="0062401A" w:rsidRPr="0062401A">
              <w:rPr>
                <w:b/>
              </w:rPr>
              <w:t xml:space="preserve"> p</w:t>
            </w:r>
            <w:r w:rsidRPr="0062401A">
              <w:rPr>
                <w:b/>
              </w:rPr>
              <w:t>oint d'information national [X] ou adresse, numéros de téléphone et de fax et adresses de courrier électronique et de site Web, le cas échéant, d'un autre organisme:</w:t>
            </w:r>
          </w:p>
          <w:p w:rsidR="00BE2242" w:rsidRPr="0062401A" w:rsidRDefault="0069122A" w:rsidP="0062401A">
            <w:pPr>
              <w:keepNext/>
              <w:keepLines/>
              <w:spacing w:before="120" w:after="120"/>
              <w:rPr>
                <w:rStyle w:val="Hyperlink"/>
              </w:rPr>
            </w:pPr>
            <w:hyperlink r:id="rId9" w:history="1">
              <w:r w:rsidR="0062401A" w:rsidRPr="0062401A">
                <w:rPr>
                  <w:rStyle w:val="Hyperlink"/>
                </w:rPr>
                <w:t>http://portal.anvisa.gov.br/documents/10181/4379119/Consulta+Pu%C2%B4blica+681-2019.pdf/4148b333-a471-4e64-83e8-48b5258b50eb</w:t>
              </w:r>
            </w:hyperlink>
          </w:p>
        </w:tc>
      </w:tr>
      <w:bookmarkEnd w:id="8"/>
    </w:tbl>
    <w:p w:rsidR="00EE3A11" w:rsidRPr="0062401A" w:rsidRDefault="00EE3A11" w:rsidP="0062401A"/>
    <w:sectPr w:rsidR="00EE3A11" w:rsidRPr="0062401A" w:rsidSect="0062401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FA0" w:rsidRPr="0062401A" w:rsidRDefault="00C909DF">
      <w:bookmarkStart w:id="4" w:name="_Hlk16845354"/>
      <w:bookmarkStart w:id="5" w:name="_Hlk16845355"/>
      <w:r w:rsidRPr="0062401A">
        <w:separator/>
      </w:r>
      <w:bookmarkEnd w:id="4"/>
      <w:bookmarkEnd w:id="5"/>
    </w:p>
  </w:endnote>
  <w:endnote w:type="continuationSeparator" w:id="0">
    <w:p w:rsidR="00881FA0" w:rsidRPr="0062401A" w:rsidRDefault="00C909DF">
      <w:bookmarkStart w:id="6" w:name="_Hlk16845356"/>
      <w:bookmarkStart w:id="7" w:name="_Hlk16845357"/>
      <w:r w:rsidRPr="0062401A">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2401A" w:rsidRDefault="0062401A" w:rsidP="0062401A">
    <w:pPr>
      <w:pStyle w:val="Footer"/>
    </w:pPr>
    <w:bookmarkStart w:id="14" w:name="_Hlk16845342"/>
    <w:bookmarkStart w:id="15" w:name="_Hlk16845343"/>
    <w:r w:rsidRPr="0062401A">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2401A" w:rsidRDefault="0062401A" w:rsidP="0062401A">
    <w:pPr>
      <w:pStyle w:val="Footer"/>
    </w:pPr>
    <w:bookmarkStart w:id="16" w:name="_Hlk16845344"/>
    <w:bookmarkStart w:id="17" w:name="_Hlk16845345"/>
    <w:r w:rsidRPr="0062401A">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62401A" w:rsidRDefault="0062401A" w:rsidP="0062401A">
    <w:pPr>
      <w:pStyle w:val="Footer"/>
    </w:pPr>
    <w:bookmarkStart w:id="20" w:name="_Hlk16845348"/>
    <w:bookmarkStart w:id="21" w:name="_Hlk16845349"/>
    <w:r w:rsidRPr="0062401A">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FA0" w:rsidRPr="0062401A" w:rsidRDefault="00C909DF">
      <w:bookmarkStart w:id="0" w:name="_Hlk16845350"/>
      <w:bookmarkStart w:id="1" w:name="_Hlk16845351"/>
      <w:r w:rsidRPr="0062401A">
        <w:separator/>
      </w:r>
      <w:bookmarkEnd w:id="0"/>
      <w:bookmarkEnd w:id="1"/>
    </w:p>
  </w:footnote>
  <w:footnote w:type="continuationSeparator" w:id="0">
    <w:p w:rsidR="00881FA0" w:rsidRPr="0062401A" w:rsidRDefault="00C909DF">
      <w:bookmarkStart w:id="2" w:name="_Hlk16845352"/>
      <w:bookmarkStart w:id="3" w:name="_Hlk16845353"/>
      <w:r w:rsidRPr="0062401A">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01A" w:rsidRPr="0062401A" w:rsidRDefault="0062401A" w:rsidP="0062401A">
    <w:pPr>
      <w:pStyle w:val="Header"/>
      <w:spacing w:after="240"/>
      <w:jc w:val="center"/>
    </w:pPr>
    <w:bookmarkStart w:id="10" w:name="_Hlk16845338"/>
    <w:bookmarkStart w:id="11" w:name="_Hlk16845339"/>
    <w:r w:rsidRPr="0062401A">
      <w:t>G/</w:t>
    </w:r>
    <w:proofErr w:type="spellStart"/>
    <w:r w:rsidRPr="0062401A">
      <w:t>TBT</w:t>
    </w:r>
    <w:proofErr w:type="spellEnd"/>
    <w:r w:rsidRPr="0062401A">
      <w:t>/N/BRA/893</w:t>
    </w:r>
  </w:p>
  <w:p w:rsidR="0062401A" w:rsidRPr="0062401A" w:rsidRDefault="0062401A" w:rsidP="0062401A">
    <w:pPr>
      <w:pStyle w:val="Header"/>
      <w:pBdr>
        <w:bottom w:val="single" w:sz="4" w:space="1" w:color="auto"/>
      </w:pBdr>
      <w:jc w:val="center"/>
    </w:pPr>
    <w:r w:rsidRPr="0062401A">
      <w:t xml:space="preserve">- </w:t>
    </w:r>
    <w:r w:rsidRPr="0062401A">
      <w:fldChar w:fldCharType="begin"/>
    </w:r>
    <w:r w:rsidRPr="0062401A">
      <w:instrText xml:space="preserve"> PAGE  \* Arabic  \* MERGEFORMAT </w:instrText>
    </w:r>
    <w:r w:rsidRPr="0062401A">
      <w:fldChar w:fldCharType="separate"/>
    </w:r>
    <w:r w:rsidRPr="0062401A">
      <w:t>1</w:t>
    </w:r>
    <w:r w:rsidRPr="0062401A">
      <w:fldChar w:fldCharType="end"/>
    </w:r>
    <w:r w:rsidRPr="0062401A">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01A" w:rsidRPr="0062401A" w:rsidRDefault="0062401A" w:rsidP="0062401A">
    <w:pPr>
      <w:pStyle w:val="Header"/>
      <w:spacing w:after="240"/>
      <w:jc w:val="center"/>
    </w:pPr>
    <w:bookmarkStart w:id="12" w:name="_Hlk16845340"/>
    <w:bookmarkStart w:id="13" w:name="_Hlk16845341"/>
    <w:r w:rsidRPr="0062401A">
      <w:t>G/</w:t>
    </w:r>
    <w:proofErr w:type="spellStart"/>
    <w:r w:rsidRPr="0062401A">
      <w:t>TBT</w:t>
    </w:r>
    <w:proofErr w:type="spellEnd"/>
    <w:r w:rsidRPr="0062401A">
      <w:t>/N/BRA/893</w:t>
    </w:r>
  </w:p>
  <w:p w:rsidR="0062401A" w:rsidRPr="0062401A" w:rsidRDefault="0062401A" w:rsidP="0062401A">
    <w:pPr>
      <w:pStyle w:val="Header"/>
      <w:pBdr>
        <w:bottom w:val="single" w:sz="4" w:space="1" w:color="auto"/>
      </w:pBdr>
      <w:jc w:val="center"/>
    </w:pPr>
    <w:r w:rsidRPr="0062401A">
      <w:t xml:space="preserve">- </w:t>
    </w:r>
    <w:r w:rsidRPr="0062401A">
      <w:fldChar w:fldCharType="begin"/>
    </w:r>
    <w:r w:rsidRPr="0062401A">
      <w:instrText xml:space="preserve"> PAGE  \* Arabic  \* MERGEFORMAT </w:instrText>
    </w:r>
    <w:r w:rsidRPr="0062401A">
      <w:fldChar w:fldCharType="separate"/>
    </w:r>
    <w:r w:rsidRPr="0062401A">
      <w:t>1</w:t>
    </w:r>
    <w:r w:rsidRPr="0062401A">
      <w:fldChar w:fldCharType="end"/>
    </w:r>
    <w:r w:rsidRPr="0062401A">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62401A" w:rsidRPr="0062401A" w:rsidTr="0062401A">
      <w:trPr>
        <w:trHeight w:val="240"/>
        <w:jc w:val="center"/>
      </w:trPr>
      <w:tc>
        <w:tcPr>
          <w:tcW w:w="2053" w:type="pct"/>
          <w:shd w:val="clear" w:color="auto" w:fill="auto"/>
          <w:tcMar>
            <w:left w:w="108" w:type="dxa"/>
            <w:right w:w="108" w:type="dxa"/>
          </w:tcMar>
          <w:vAlign w:val="center"/>
        </w:tcPr>
        <w:p w:rsidR="0062401A" w:rsidRPr="0062401A" w:rsidRDefault="0062401A" w:rsidP="0062401A">
          <w:pPr>
            <w:rPr>
              <w:rFonts w:eastAsia="Verdana" w:cs="Verdana"/>
              <w:noProof/>
              <w:szCs w:val="18"/>
              <w:lang w:eastAsia="en-GB"/>
            </w:rPr>
          </w:pPr>
          <w:bookmarkStart w:id="18" w:name="_Hlk16845346"/>
          <w:bookmarkStart w:id="19" w:name="_Hlk16845347"/>
        </w:p>
      </w:tc>
      <w:tc>
        <w:tcPr>
          <w:tcW w:w="2947" w:type="pct"/>
          <w:gridSpan w:val="2"/>
          <w:shd w:val="clear" w:color="auto" w:fill="auto"/>
          <w:tcMar>
            <w:left w:w="108" w:type="dxa"/>
            <w:right w:w="108" w:type="dxa"/>
          </w:tcMar>
          <w:vAlign w:val="center"/>
        </w:tcPr>
        <w:p w:rsidR="0062401A" w:rsidRPr="0062401A" w:rsidRDefault="0062401A" w:rsidP="0062401A">
          <w:pPr>
            <w:jc w:val="right"/>
            <w:rPr>
              <w:rFonts w:eastAsia="Verdana" w:cs="Verdana"/>
              <w:b/>
              <w:color w:val="FF0000"/>
              <w:szCs w:val="18"/>
            </w:rPr>
          </w:pPr>
        </w:p>
      </w:tc>
    </w:tr>
    <w:tr w:rsidR="0062401A" w:rsidRPr="0062401A" w:rsidTr="0062401A">
      <w:trPr>
        <w:trHeight w:val="213"/>
        <w:jc w:val="center"/>
      </w:trPr>
      <w:tc>
        <w:tcPr>
          <w:tcW w:w="2053" w:type="pct"/>
          <w:vMerge w:val="restart"/>
          <w:shd w:val="clear" w:color="auto" w:fill="auto"/>
          <w:tcMar>
            <w:left w:w="0" w:type="dxa"/>
            <w:right w:w="0" w:type="dxa"/>
          </w:tcMar>
        </w:tcPr>
        <w:p w:rsidR="0062401A" w:rsidRPr="0062401A" w:rsidRDefault="0062401A" w:rsidP="0062401A">
          <w:pPr>
            <w:jc w:val="left"/>
            <w:rPr>
              <w:rFonts w:eastAsia="Verdana" w:cs="Verdana"/>
              <w:szCs w:val="18"/>
            </w:rPr>
          </w:pPr>
          <w:r w:rsidRPr="0062401A">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62401A" w:rsidRPr="0062401A" w:rsidRDefault="0062401A" w:rsidP="0062401A">
          <w:pPr>
            <w:jc w:val="right"/>
            <w:rPr>
              <w:rFonts w:eastAsia="Verdana" w:cs="Verdana"/>
              <w:b/>
              <w:szCs w:val="18"/>
            </w:rPr>
          </w:pPr>
        </w:p>
      </w:tc>
    </w:tr>
    <w:tr w:rsidR="0062401A" w:rsidRPr="0062401A" w:rsidTr="0062401A">
      <w:trPr>
        <w:trHeight w:val="868"/>
        <w:jc w:val="center"/>
      </w:trPr>
      <w:tc>
        <w:tcPr>
          <w:tcW w:w="2053" w:type="pct"/>
          <w:vMerge/>
          <w:shd w:val="clear" w:color="auto" w:fill="auto"/>
          <w:tcMar>
            <w:left w:w="108" w:type="dxa"/>
            <w:right w:w="108" w:type="dxa"/>
          </w:tcMar>
        </w:tcPr>
        <w:p w:rsidR="0062401A" w:rsidRPr="0062401A" w:rsidRDefault="0062401A" w:rsidP="0062401A">
          <w:pPr>
            <w:jc w:val="left"/>
            <w:rPr>
              <w:rFonts w:eastAsia="Verdana" w:cs="Verdana"/>
              <w:noProof/>
              <w:szCs w:val="18"/>
              <w:lang w:eastAsia="en-GB"/>
            </w:rPr>
          </w:pPr>
        </w:p>
      </w:tc>
      <w:tc>
        <w:tcPr>
          <w:tcW w:w="2947" w:type="pct"/>
          <w:gridSpan w:val="2"/>
          <w:shd w:val="clear" w:color="auto" w:fill="auto"/>
          <w:tcMar>
            <w:left w:w="108" w:type="dxa"/>
            <w:right w:w="108" w:type="dxa"/>
          </w:tcMar>
        </w:tcPr>
        <w:p w:rsidR="0062401A" w:rsidRPr="0062401A" w:rsidRDefault="0062401A" w:rsidP="0062401A">
          <w:pPr>
            <w:jc w:val="right"/>
            <w:rPr>
              <w:rFonts w:eastAsia="Verdana" w:cs="Verdana"/>
              <w:b/>
              <w:szCs w:val="18"/>
            </w:rPr>
          </w:pPr>
          <w:r w:rsidRPr="0062401A">
            <w:rPr>
              <w:b/>
              <w:szCs w:val="18"/>
            </w:rPr>
            <w:t>G/</w:t>
          </w:r>
          <w:proofErr w:type="spellStart"/>
          <w:r w:rsidRPr="0062401A">
            <w:rPr>
              <w:b/>
              <w:szCs w:val="18"/>
            </w:rPr>
            <w:t>TBT</w:t>
          </w:r>
          <w:proofErr w:type="spellEnd"/>
          <w:r w:rsidRPr="0062401A">
            <w:rPr>
              <w:b/>
              <w:szCs w:val="18"/>
            </w:rPr>
            <w:t>/N/BRA/893</w:t>
          </w:r>
        </w:p>
      </w:tc>
    </w:tr>
    <w:tr w:rsidR="0062401A" w:rsidRPr="0062401A" w:rsidTr="0062401A">
      <w:trPr>
        <w:trHeight w:val="240"/>
        <w:jc w:val="center"/>
      </w:trPr>
      <w:tc>
        <w:tcPr>
          <w:tcW w:w="2053" w:type="pct"/>
          <w:vMerge/>
          <w:shd w:val="clear" w:color="auto" w:fill="auto"/>
          <w:tcMar>
            <w:left w:w="108" w:type="dxa"/>
            <w:right w:w="108" w:type="dxa"/>
          </w:tcMar>
          <w:vAlign w:val="center"/>
        </w:tcPr>
        <w:p w:rsidR="0062401A" w:rsidRPr="0062401A" w:rsidRDefault="0062401A" w:rsidP="0062401A">
          <w:pPr>
            <w:rPr>
              <w:rFonts w:eastAsia="Verdana" w:cs="Verdana"/>
              <w:szCs w:val="18"/>
            </w:rPr>
          </w:pPr>
        </w:p>
      </w:tc>
      <w:tc>
        <w:tcPr>
          <w:tcW w:w="2947" w:type="pct"/>
          <w:gridSpan w:val="2"/>
          <w:shd w:val="clear" w:color="auto" w:fill="auto"/>
          <w:tcMar>
            <w:left w:w="108" w:type="dxa"/>
            <w:right w:w="108" w:type="dxa"/>
          </w:tcMar>
          <w:vAlign w:val="center"/>
        </w:tcPr>
        <w:p w:rsidR="0062401A" w:rsidRPr="0062401A" w:rsidRDefault="0062401A" w:rsidP="0062401A">
          <w:pPr>
            <w:jc w:val="right"/>
            <w:rPr>
              <w:rFonts w:eastAsia="Verdana" w:cs="Verdana"/>
              <w:szCs w:val="18"/>
            </w:rPr>
          </w:pPr>
          <w:r w:rsidRPr="0062401A">
            <w:rPr>
              <w:rFonts w:eastAsia="Verdana" w:cs="Verdana"/>
              <w:szCs w:val="18"/>
            </w:rPr>
            <w:t>9 août 2019</w:t>
          </w:r>
        </w:p>
      </w:tc>
    </w:tr>
    <w:tr w:rsidR="0062401A" w:rsidRPr="0062401A" w:rsidTr="0062401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62401A" w:rsidRPr="0062401A" w:rsidRDefault="0062401A" w:rsidP="0062401A">
          <w:pPr>
            <w:jc w:val="left"/>
            <w:rPr>
              <w:rFonts w:eastAsia="Verdana" w:cs="Verdana"/>
              <w:b/>
              <w:szCs w:val="18"/>
            </w:rPr>
          </w:pPr>
          <w:r w:rsidRPr="0062401A">
            <w:rPr>
              <w:rFonts w:eastAsia="Verdana" w:cs="Verdana"/>
              <w:color w:val="FF0000"/>
              <w:szCs w:val="18"/>
            </w:rPr>
            <w:t>(19</w:t>
          </w:r>
          <w:r w:rsidRPr="0062401A">
            <w:rPr>
              <w:rFonts w:eastAsia="Verdana" w:cs="Verdana"/>
              <w:color w:val="FF0000"/>
              <w:szCs w:val="18"/>
            </w:rPr>
            <w:noBreakHyphen/>
          </w:r>
          <w:r w:rsidR="0095022A">
            <w:rPr>
              <w:rFonts w:eastAsia="Verdana" w:cs="Verdana"/>
              <w:color w:val="FF0000"/>
              <w:szCs w:val="18"/>
            </w:rPr>
            <w:t>5204</w:t>
          </w:r>
          <w:r w:rsidRPr="0062401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62401A" w:rsidRPr="0062401A" w:rsidRDefault="0062401A" w:rsidP="0062401A">
          <w:pPr>
            <w:jc w:val="right"/>
            <w:rPr>
              <w:rFonts w:eastAsia="Verdana" w:cs="Verdana"/>
              <w:szCs w:val="18"/>
            </w:rPr>
          </w:pPr>
          <w:proofErr w:type="gramStart"/>
          <w:r w:rsidRPr="0062401A">
            <w:rPr>
              <w:rFonts w:eastAsia="Verdana" w:cs="Verdana"/>
              <w:szCs w:val="18"/>
            </w:rPr>
            <w:t>Page:</w:t>
          </w:r>
          <w:proofErr w:type="gramEnd"/>
          <w:r w:rsidRPr="0062401A">
            <w:rPr>
              <w:rFonts w:eastAsia="Verdana" w:cs="Verdana"/>
              <w:szCs w:val="18"/>
            </w:rPr>
            <w:t xml:space="preserve"> </w:t>
          </w:r>
          <w:r w:rsidRPr="0062401A">
            <w:rPr>
              <w:rFonts w:eastAsia="Verdana" w:cs="Verdana"/>
              <w:szCs w:val="18"/>
            </w:rPr>
            <w:fldChar w:fldCharType="begin"/>
          </w:r>
          <w:r w:rsidRPr="0062401A">
            <w:rPr>
              <w:rFonts w:eastAsia="Verdana" w:cs="Verdana"/>
              <w:szCs w:val="18"/>
            </w:rPr>
            <w:instrText xml:space="preserve"> PAGE  \* Arabic  \* MERGEFORMAT </w:instrText>
          </w:r>
          <w:r w:rsidRPr="0062401A">
            <w:rPr>
              <w:rFonts w:eastAsia="Verdana" w:cs="Verdana"/>
              <w:szCs w:val="18"/>
            </w:rPr>
            <w:fldChar w:fldCharType="separate"/>
          </w:r>
          <w:r w:rsidRPr="0062401A">
            <w:rPr>
              <w:rFonts w:eastAsia="Verdana" w:cs="Verdana"/>
              <w:szCs w:val="18"/>
            </w:rPr>
            <w:t>1</w:t>
          </w:r>
          <w:r w:rsidRPr="0062401A">
            <w:rPr>
              <w:rFonts w:eastAsia="Verdana" w:cs="Verdana"/>
              <w:szCs w:val="18"/>
            </w:rPr>
            <w:fldChar w:fldCharType="end"/>
          </w:r>
          <w:r w:rsidRPr="0062401A">
            <w:rPr>
              <w:rFonts w:eastAsia="Verdana" w:cs="Verdana"/>
              <w:szCs w:val="18"/>
            </w:rPr>
            <w:t>/</w:t>
          </w:r>
          <w:r w:rsidRPr="0062401A">
            <w:rPr>
              <w:rFonts w:eastAsia="Verdana" w:cs="Verdana"/>
              <w:szCs w:val="18"/>
            </w:rPr>
            <w:fldChar w:fldCharType="begin"/>
          </w:r>
          <w:r w:rsidRPr="0062401A">
            <w:rPr>
              <w:rFonts w:eastAsia="Verdana" w:cs="Verdana"/>
              <w:szCs w:val="18"/>
            </w:rPr>
            <w:instrText xml:space="preserve"> NUMPAGES  \# "0" \* Arabic  \* MERGEFORMAT </w:instrText>
          </w:r>
          <w:r w:rsidRPr="0062401A">
            <w:rPr>
              <w:rFonts w:eastAsia="Verdana" w:cs="Verdana"/>
              <w:szCs w:val="18"/>
            </w:rPr>
            <w:fldChar w:fldCharType="separate"/>
          </w:r>
          <w:r w:rsidRPr="0062401A">
            <w:rPr>
              <w:rFonts w:eastAsia="Verdana" w:cs="Verdana"/>
              <w:szCs w:val="18"/>
            </w:rPr>
            <w:t>2</w:t>
          </w:r>
          <w:r w:rsidRPr="0062401A">
            <w:rPr>
              <w:rFonts w:eastAsia="Verdana" w:cs="Verdana"/>
              <w:szCs w:val="18"/>
            </w:rPr>
            <w:fldChar w:fldCharType="end"/>
          </w:r>
        </w:p>
      </w:tc>
    </w:tr>
    <w:tr w:rsidR="0062401A" w:rsidRPr="0062401A" w:rsidTr="0062401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62401A" w:rsidRPr="0062401A" w:rsidRDefault="0062401A" w:rsidP="0062401A">
          <w:pPr>
            <w:jc w:val="left"/>
            <w:rPr>
              <w:rFonts w:eastAsia="Verdana" w:cs="Verdana"/>
              <w:szCs w:val="18"/>
            </w:rPr>
          </w:pPr>
          <w:r w:rsidRPr="0062401A">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62401A" w:rsidRPr="0062401A" w:rsidRDefault="0062401A" w:rsidP="0062401A">
          <w:pPr>
            <w:jc w:val="right"/>
            <w:rPr>
              <w:rFonts w:eastAsia="Verdana" w:cs="Verdana"/>
              <w:bCs/>
              <w:szCs w:val="18"/>
            </w:rPr>
          </w:pPr>
          <w:proofErr w:type="gramStart"/>
          <w:r w:rsidRPr="0062401A">
            <w:rPr>
              <w:rFonts w:eastAsia="Verdana" w:cs="Verdana"/>
              <w:bCs/>
              <w:szCs w:val="18"/>
            </w:rPr>
            <w:t>Original:</w:t>
          </w:r>
          <w:proofErr w:type="gramEnd"/>
          <w:r w:rsidRPr="0062401A">
            <w:rPr>
              <w:rFonts w:eastAsia="Verdana" w:cs="Verdana"/>
              <w:bCs/>
              <w:szCs w:val="18"/>
            </w:rPr>
            <w:t> anglais</w:t>
          </w:r>
        </w:p>
      </w:tc>
    </w:tr>
    <w:bookmarkEnd w:id="18"/>
    <w:bookmarkEnd w:id="19"/>
  </w:tbl>
  <w:p w:rsidR="00ED54E0" w:rsidRPr="0062401A" w:rsidRDefault="00ED54E0" w:rsidP="00624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46CC520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654C96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CDE94C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8F821958"/>
    <w:numStyleLink w:val="LegalHeadings"/>
  </w:abstractNum>
  <w:abstractNum w:abstractNumId="12" w15:restartNumberingAfterBreak="0">
    <w:nsid w:val="57551E12"/>
    <w:multiLevelType w:val="multilevel"/>
    <w:tmpl w:val="8F82195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05C84"/>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2401A"/>
    <w:rsid w:val="00643C1F"/>
    <w:rsid w:val="00655881"/>
    <w:rsid w:val="0066043C"/>
    <w:rsid w:val="006607BC"/>
    <w:rsid w:val="00674CCD"/>
    <w:rsid w:val="00682D50"/>
    <w:rsid w:val="006845EE"/>
    <w:rsid w:val="0069122A"/>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A141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1FA0"/>
    <w:rsid w:val="008848E9"/>
    <w:rsid w:val="008935B1"/>
    <w:rsid w:val="00893E85"/>
    <w:rsid w:val="008953C4"/>
    <w:rsid w:val="008B223A"/>
    <w:rsid w:val="008B4A10"/>
    <w:rsid w:val="008B4FB8"/>
    <w:rsid w:val="008C1339"/>
    <w:rsid w:val="008E372C"/>
    <w:rsid w:val="008E67DC"/>
    <w:rsid w:val="009239F7"/>
    <w:rsid w:val="00934FE3"/>
    <w:rsid w:val="0095022A"/>
    <w:rsid w:val="00955D8A"/>
    <w:rsid w:val="00964F4F"/>
    <w:rsid w:val="0097650D"/>
    <w:rsid w:val="009811DD"/>
    <w:rsid w:val="00984DF3"/>
    <w:rsid w:val="00990E7D"/>
    <w:rsid w:val="009A6F54"/>
    <w:rsid w:val="009A72C6"/>
    <w:rsid w:val="009B6669"/>
    <w:rsid w:val="009D1FF8"/>
    <w:rsid w:val="009E75ED"/>
    <w:rsid w:val="009F1F2F"/>
    <w:rsid w:val="009F21A8"/>
    <w:rsid w:val="00A4100F"/>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2242"/>
    <w:rsid w:val="00BE5468"/>
    <w:rsid w:val="00BF24B3"/>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9DF"/>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01A"/>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62401A"/>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62401A"/>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62401A"/>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62401A"/>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62401A"/>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62401A"/>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62401A"/>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62401A"/>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62401A"/>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2401A"/>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62401A"/>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62401A"/>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62401A"/>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62401A"/>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62401A"/>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62401A"/>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62401A"/>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62401A"/>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62401A"/>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62401A"/>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62401A"/>
    <w:pPr>
      <w:numPr>
        <w:ilvl w:val="6"/>
        <w:numId w:val="13"/>
      </w:numPr>
      <w:spacing w:after="240"/>
    </w:pPr>
  </w:style>
  <w:style w:type="character" w:customStyle="1" w:styleId="BodyTextChar">
    <w:name w:val="Body Text Char"/>
    <w:basedOn w:val="DefaultParagraphFont"/>
    <w:link w:val="BodyText"/>
    <w:uiPriority w:val="1"/>
    <w:rsid w:val="0062401A"/>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62401A"/>
    <w:pPr>
      <w:numPr>
        <w:ilvl w:val="7"/>
        <w:numId w:val="13"/>
      </w:numPr>
      <w:spacing w:after="240"/>
    </w:pPr>
  </w:style>
  <w:style w:type="character" w:customStyle="1" w:styleId="BodyText2Char">
    <w:name w:val="Body Text 2 Char"/>
    <w:basedOn w:val="DefaultParagraphFont"/>
    <w:link w:val="BodyText2"/>
    <w:uiPriority w:val="1"/>
    <w:rsid w:val="0062401A"/>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62401A"/>
    <w:pPr>
      <w:numPr>
        <w:ilvl w:val="8"/>
        <w:numId w:val="13"/>
      </w:numPr>
      <w:spacing w:after="240"/>
    </w:pPr>
    <w:rPr>
      <w:szCs w:val="16"/>
    </w:rPr>
  </w:style>
  <w:style w:type="character" w:customStyle="1" w:styleId="BodyText3Char">
    <w:name w:val="Body Text 3 Char"/>
    <w:basedOn w:val="DefaultParagraphFont"/>
    <w:link w:val="BodyText3"/>
    <w:uiPriority w:val="1"/>
    <w:rsid w:val="0062401A"/>
    <w:rPr>
      <w:rFonts w:ascii="Verdana" w:eastAsiaTheme="minorHAnsi" w:hAnsi="Verdana" w:cstheme="minorBidi"/>
      <w:sz w:val="18"/>
      <w:szCs w:val="16"/>
      <w:lang w:val="fr-FR" w:eastAsia="en-US"/>
    </w:rPr>
  </w:style>
  <w:style w:type="numbering" w:customStyle="1" w:styleId="LegalHeadings">
    <w:name w:val="LegalHeadings"/>
    <w:uiPriority w:val="99"/>
    <w:rsid w:val="0062401A"/>
    <w:pPr>
      <w:numPr>
        <w:numId w:val="6"/>
      </w:numPr>
    </w:pPr>
  </w:style>
  <w:style w:type="paragraph" w:styleId="ListBullet">
    <w:name w:val="List Bullet"/>
    <w:basedOn w:val="Normal"/>
    <w:uiPriority w:val="1"/>
    <w:rsid w:val="0062401A"/>
    <w:pPr>
      <w:numPr>
        <w:numId w:val="15"/>
      </w:numPr>
      <w:tabs>
        <w:tab w:val="left" w:pos="567"/>
      </w:tabs>
      <w:spacing w:after="240"/>
      <w:contextualSpacing/>
    </w:pPr>
  </w:style>
  <w:style w:type="paragraph" w:styleId="ListBullet2">
    <w:name w:val="List Bullet 2"/>
    <w:basedOn w:val="Normal"/>
    <w:uiPriority w:val="1"/>
    <w:rsid w:val="0062401A"/>
    <w:pPr>
      <w:numPr>
        <w:ilvl w:val="1"/>
        <w:numId w:val="15"/>
      </w:numPr>
      <w:tabs>
        <w:tab w:val="left" w:pos="1134"/>
      </w:tabs>
      <w:spacing w:after="240"/>
      <w:contextualSpacing/>
    </w:pPr>
  </w:style>
  <w:style w:type="paragraph" w:styleId="ListBullet3">
    <w:name w:val="List Bullet 3"/>
    <w:basedOn w:val="Normal"/>
    <w:uiPriority w:val="1"/>
    <w:rsid w:val="0062401A"/>
    <w:pPr>
      <w:numPr>
        <w:ilvl w:val="2"/>
        <w:numId w:val="15"/>
      </w:numPr>
      <w:tabs>
        <w:tab w:val="left" w:pos="1701"/>
      </w:tabs>
      <w:spacing w:after="240"/>
      <w:contextualSpacing/>
    </w:pPr>
  </w:style>
  <w:style w:type="paragraph" w:styleId="ListBullet4">
    <w:name w:val="List Bullet 4"/>
    <w:basedOn w:val="Normal"/>
    <w:uiPriority w:val="1"/>
    <w:rsid w:val="0062401A"/>
    <w:pPr>
      <w:numPr>
        <w:ilvl w:val="3"/>
        <w:numId w:val="15"/>
      </w:numPr>
      <w:tabs>
        <w:tab w:val="left" w:pos="2268"/>
      </w:tabs>
      <w:spacing w:after="240"/>
      <w:contextualSpacing/>
    </w:pPr>
  </w:style>
  <w:style w:type="paragraph" w:styleId="ListBullet5">
    <w:name w:val="List Bullet 5"/>
    <w:basedOn w:val="Normal"/>
    <w:uiPriority w:val="1"/>
    <w:rsid w:val="0062401A"/>
    <w:pPr>
      <w:numPr>
        <w:ilvl w:val="4"/>
        <w:numId w:val="15"/>
      </w:numPr>
      <w:tabs>
        <w:tab w:val="left" w:pos="2835"/>
      </w:tabs>
      <w:spacing w:after="240"/>
      <w:contextualSpacing/>
    </w:pPr>
  </w:style>
  <w:style w:type="numbering" w:customStyle="1" w:styleId="ListBullets">
    <w:name w:val="ListBullets"/>
    <w:uiPriority w:val="99"/>
    <w:rsid w:val="0062401A"/>
    <w:pPr>
      <w:numPr>
        <w:numId w:val="8"/>
      </w:numPr>
    </w:pPr>
  </w:style>
  <w:style w:type="paragraph" w:customStyle="1" w:styleId="Answer">
    <w:name w:val="Answer"/>
    <w:basedOn w:val="Normal"/>
    <w:link w:val="AnswerChar"/>
    <w:uiPriority w:val="6"/>
    <w:qFormat/>
    <w:rsid w:val="0062401A"/>
    <w:pPr>
      <w:spacing w:after="240"/>
      <w:ind w:left="1077"/>
    </w:pPr>
    <w:rPr>
      <w:rFonts w:eastAsia="Calibri" w:cs="Times New Roman"/>
    </w:rPr>
  </w:style>
  <w:style w:type="character" w:customStyle="1" w:styleId="AnswerChar">
    <w:name w:val="Answer Char"/>
    <w:link w:val="Answer"/>
    <w:uiPriority w:val="6"/>
    <w:rsid w:val="0062401A"/>
    <w:rPr>
      <w:rFonts w:ascii="Verdana" w:hAnsi="Verdana"/>
      <w:sz w:val="18"/>
      <w:szCs w:val="22"/>
      <w:lang w:eastAsia="en-US"/>
    </w:rPr>
  </w:style>
  <w:style w:type="paragraph" w:styleId="Caption">
    <w:name w:val="caption"/>
    <w:basedOn w:val="Normal"/>
    <w:next w:val="Normal"/>
    <w:uiPriority w:val="6"/>
    <w:qFormat/>
    <w:rsid w:val="0062401A"/>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62401A"/>
    <w:rPr>
      <w:vertAlign w:val="superscript"/>
      <w:lang w:val="fr-FR"/>
    </w:rPr>
  </w:style>
  <w:style w:type="paragraph" w:styleId="FootnoteText">
    <w:name w:val="footnote text"/>
    <w:basedOn w:val="Normal"/>
    <w:link w:val="FootnoteTextChar"/>
    <w:uiPriority w:val="5"/>
    <w:rsid w:val="0062401A"/>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62401A"/>
    <w:rPr>
      <w:rFonts w:ascii="Verdana" w:hAnsi="Verdana"/>
      <w:sz w:val="16"/>
      <w:szCs w:val="18"/>
    </w:rPr>
  </w:style>
  <w:style w:type="paragraph" w:styleId="EndnoteText">
    <w:name w:val="endnote text"/>
    <w:basedOn w:val="FootnoteText"/>
    <w:link w:val="EndnoteTextChar"/>
    <w:uiPriority w:val="49"/>
    <w:rsid w:val="0062401A"/>
    <w:rPr>
      <w:szCs w:val="20"/>
    </w:rPr>
  </w:style>
  <w:style w:type="character" w:customStyle="1" w:styleId="EndnoteTextChar">
    <w:name w:val="Endnote Text Char"/>
    <w:link w:val="EndnoteText"/>
    <w:uiPriority w:val="49"/>
    <w:rsid w:val="0062401A"/>
    <w:rPr>
      <w:rFonts w:ascii="Verdana" w:hAnsi="Verdana"/>
      <w:sz w:val="16"/>
    </w:rPr>
  </w:style>
  <w:style w:type="paragraph" w:customStyle="1" w:styleId="FollowUp">
    <w:name w:val="FollowUp"/>
    <w:basedOn w:val="Normal"/>
    <w:link w:val="FollowUpChar"/>
    <w:uiPriority w:val="6"/>
    <w:qFormat/>
    <w:rsid w:val="0062401A"/>
    <w:pPr>
      <w:spacing w:after="240"/>
      <w:ind w:left="720"/>
    </w:pPr>
    <w:rPr>
      <w:rFonts w:eastAsia="Calibri" w:cs="Times New Roman"/>
      <w:i/>
    </w:rPr>
  </w:style>
  <w:style w:type="character" w:customStyle="1" w:styleId="FollowUpChar">
    <w:name w:val="FollowUp Char"/>
    <w:link w:val="FollowUp"/>
    <w:uiPriority w:val="6"/>
    <w:rsid w:val="0062401A"/>
    <w:rPr>
      <w:rFonts w:ascii="Verdana" w:hAnsi="Verdana"/>
      <w:i/>
      <w:sz w:val="18"/>
      <w:szCs w:val="22"/>
      <w:lang w:eastAsia="en-US"/>
    </w:rPr>
  </w:style>
  <w:style w:type="paragraph" w:styleId="Footer">
    <w:name w:val="footer"/>
    <w:basedOn w:val="Normal"/>
    <w:link w:val="FooterChar"/>
    <w:uiPriority w:val="3"/>
    <w:rsid w:val="0062401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62401A"/>
    <w:rPr>
      <w:rFonts w:ascii="Verdana" w:hAnsi="Verdana"/>
      <w:sz w:val="18"/>
      <w:szCs w:val="18"/>
    </w:rPr>
  </w:style>
  <w:style w:type="paragraph" w:customStyle="1" w:styleId="FootnoteQuotation">
    <w:name w:val="Footnote Quotation"/>
    <w:basedOn w:val="FootnoteText"/>
    <w:uiPriority w:val="5"/>
    <w:rsid w:val="0062401A"/>
    <w:pPr>
      <w:ind w:left="567" w:right="567" w:firstLine="0"/>
    </w:pPr>
  </w:style>
  <w:style w:type="character" w:styleId="FootnoteReference">
    <w:name w:val="footnote reference"/>
    <w:uiPriority w:val="5"/>
    <w:rsid w:val="0062401A"/>
    <w:rPr>
      <w:vertAlign w:val="superscript"/>
      <w:lang w:val="fr-FR"/>
    </w:rPr>
  </w:style>
  <w:style w:type="paragraph" w:styleId="Header">
    <w:name w:val="header"/>
    <w:basedOn w:val="Normal"/>
    <w:link w:val="HeaderChar"/>
    <w:uiPriority w:val="3"/>
    <w:rsid w:val="0062401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62401A"/>
    <w:rPr>
      <w:rFonts w:ascii="Verdana" w:hAnsi="Verdana"/>
      <w:sz w:val="18"/>
      <w:szCs w:val="18"/>
    </w:rPr>
  </w:style>
  <w:style w:type="paragraph" w:customStyle="1" w:styleId="Quotation">
    <w:name w:val="Quotation"/>
    <w:basedOn w:val="Normal"/>
    <w:uiPriority w:val="5"/>
    <w:qFormat/>
    <w:rsid w:val="0062401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2401A"/>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62401A"/>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62401A"/>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62401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2401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2401A"/>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62401A"/>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62401A"/>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62401A"/>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62401A"/>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62401A"/>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62401A"/>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62401A"/>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62401A"/>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62401A"/>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62401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62401A"/>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62401A"/>
    <w:rPr>
      <w:rFonts w:ascii="Tahoma" w:hAnsi="Tahoma" w:cs="Tahoma"/>
      <w:sz w:val="16"/>
      <w:szCs w:val="16"/>
    </w:rPr>
  </w:style>
  <w:style w:type="character" w:customStyle="1" w:styleId="BalloonTextChar">
    <w:name w:val="Balloon Text Char"/>
    <w:basedOn w:val="DefaultParagraphFont"/>
    <w:link w:val="BalloonText"/>
    <w:uiPriority w:val="99"/>
    <w:semiHidden/>
    <w:rsid w:val="0062401A"/>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62401A"/>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62401A"/>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62401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2401A"/>
    <w:pPr>
      <w:spacing w:after="240"/>
      <w:outlineLvl w:val="1"/>
    </w:pPr>
    <w:rPr>
      <w:b/>
      <w:color w:val="006283"/>
    </w:rPr>
  </w:style>
  <w:style w:type="paragraph" w:customStyle="1" w:styleId="SummaryText">
    <w:name w:val="SummaryText"/>
    <w:basedOn w:val="Normal"/>
    <w:uiPriority w:val="4"/>
    <w:qFormat/>
    <w:rsid w:val="0062401A"/>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62401A"/>
    <w:pPr>
      <w:ind w:left="720"/>
      <w:contextualSpacing/>
    </w:pPr>
  </w:style>
  <w:style w:type="table" w:customStyle="1" w:styleId="WTOBox1">
    <w:name w:val="WTOBox1"/>
    <w:basedOn w:val="TableNormal"/>
    <w:uiPriority w:val="99"/>
    <w:rsid w:val="0062401A"/>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62401A"/>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62401A"/>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62401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2401A"/>
    <w:pPr>
      <w:tabs>
        <w:tab w:val="left" w:pos="851"/>
      </w:tabs>
      <w:ind w:left="851" w:hanging="851"/>
      <w:jc w:val="left"/>
    </w:pPr>
    <w:rPr>
      <w:sz w:val="16"/>
    </w:rPr>
  </w:style>
  <w:style w:type="character" w:styleId="Hyperlink">
    <w:name w:val="Hyperlink"/>
    <w:basedOn w:val="DefaultParagraphFont"/>
    <w:uiPriority w:val="9"/>
    <w:unhideWhenUsed/>
    <w:rsid w:val="0062401A"/>
    <w:rPr>
      <w:color w:val="0000FF" w:themeColor="hyperlink"/>
      <w:u w:val="single"/>
      <w:lang w:val="fr-FR"/>
    </w:rPr>
  </w:style>
  <w:style w:type="paragraph" w:styleId="Bibliography">
    <w:name w:val="Bibliography"/>
    <w:basedOn w:val="Normal"/>
    <w:next w:val="Normal"/>
    <w:uiPriority w:val="49"/>
    <w:semiHidden/>
    <w:unhideWhenUsed/>
    <w:rsid w:val="0062401A"/>
  </w:style>
  <w:style w:type="paragraph" w:styleId="BlockText">
    <w:name w:val="Block Text"/>
    <w:basedOn w:val="Normal"/>
    <w:uiPriority w:val="99"/>
    <w:semiHidden/>
    <w:unhideWhenUsed/>
    <w:rsid w:val="0062401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62401A"/>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62401A"/>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62401A"/>
    <w:pPr>
      <w:spacing w:after="120"/>
      <w:ind w:left="283"/>
    </w:pPr>
  </w:style>
  <w:style w:type="character" w:customStyle="1" w:styleId="BodyTextIndentChar">
    <w:name w:val="Body Text Indent Char"/>
    <w:basedOn w:val="DefaultParagraphFont"/>
    <w:link w:val="BodyTextIndent"/>
    <w:uiPriority w:val="99"/>
    <w:semiHidden/>
    <w:rsid w:val="0062401A"/>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62401A"/>
    <w:pPr>
      <w:spacing w:after="0"/>
      <w:ind w:left="360" w:firstLine="360"/>
    </w:pPr>
  </w:style>
  <w:style w:type="character" w:customStyle="1" w:styleId="BodyTextFirstIndent2Char">
    <w:name w:val="Body Text First Indent 2 Char"/>
    <w:basedOn w:val="BodyTextIndentChar"/>
    <w:link w:val="BodyTextFirstIndent2"/>
    <w:uiPriority w:val="99"/>
    <w:semiHidden/>
    <w:rsid w:val="0062401A"/>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62401A"/>
    <w:pPr>
      <w:spacing w:after="120" w:line="480" w:lineRule="auto"/>
      <w:ind w:left="283"/>
    </w:pPr>
  </w:style>
  <w:style w:type="character" w:customStyle="1" w:styleId="BodyTextIndent2Char">
    <w:name w:val="Body Text Indent 2 Char"/>
    <w:basedOn w:val="DefaultParagraphFont"/>
    <w:link w:val="BodyTextIndent2"/>
    <w:uiPriority w:val="99"/>
    <w:semiHidden/>
    <w:rsid w:val="0062401A"/>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62401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2401A"/>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62401A"/>
    <w:rPr>
      <w:b/>
      <w:bCs/>
      <w:smallCaps/>
      <w:spacing w:val="5"/>
      <w:lang w:val="fr-FR"/>
    </w:rPr>
  </w:style>
  <w:style w:type="paragraph" w:styleId="Closing">
    <w:name w:val="Closing"/>
    <w:basedOn w:val="Normal"/>
    <w:link w:val="ClosingChar"/>
    <w:uiPriority w:val="99"/>
    <w:semiHidden/>
    <w:unhideWhenUsed/>
    <w:rsid w:val="0062401A"/>
    <w:pPr>
      <w:ind w:left="4252"/>
    </w:pPr>
  </w:style>
  <w:style w:type="character" w:customStyle="1" w:styleId="ClosingChar">
    <w:name w:val="Closing Char"/>
    <w:basedOn w:val="DefaultParagraphFont"/>
    <w:link w:val="Closing"/>
    <w:uiPriority w:val="99"/>
    <w:semiHidden/>
    <w:rsid w:val="0062401A"/>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62401A"/>
    <w:rPr>
      <w:sz w:val="16"/>
      <w:szCs w:val="16"/>
      <w:lang w:val="fr-FR"/>
    </w:rPr>
  </w:style>
  <w:style w:type="paragraph" w:styleId="CommentText">
    <w:name w:val="annotation text"/>
    <w:basedOn w:val="Normal"/>
    <w:link w:val="CommentTextChar"/>
    <w:uiPriority w:val="99"/>
    <w:unhideWhenUsed/>
    <w:rsid w:val="0062401A"/>
    <w:rPr>
      <w:sz w:val="20"/>
      <w:szCs w:val="20"/>
    </w:rPr>
  </w:style>
  <w:style w:type="character" w:customStyle="1" w:styleId="CommentTextChar">
    <w:name w:val="Comment Text Char"/>
    <w:basedOn w:val="DefaultParagraphFont"/>
    <w:link w:val="CommentText"/>
    <w:uiPriority w:val="99"/>
    <w:rsid w:val="0062401A"/>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62401A"/>
    <w:rPr>
      <w:b/>
      <w:bCs/>
    </w:rPr>
  </w:style>
  <w:style w:type="character" w:customStyle="1" w:styleId="CommentSubjectChar">
    <w:name w:val="Comment Subject Char"/>
    <w:basedOn w:val="CommentTextChar"/>
    <w:link w:val="CommentSubject"/>
    <w:uiPriority w:val="99"/>
    <w:rsid w:val="0062401A"/>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62401A"/>
  </w:style>
  <w:style w:type="character" w:customStyle="1" w:styleId="DateChar">
    <w:name w:val="Date Char"/>
    <w:basedOn w:val="DefaultParagraphFont"/>
    <w:link w:val="Date"/>
    <w:uiPriority w:val="99"/>
    <w:semiHidden/>
    <w:rsid w:val="0062401A"/>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62401A"/>
    <w:rPr>
      <w:rFonts w:ascii="Tahoma" w:hAnsi="Tahoma" w:cs="Tahoma"/>
      <w:sz w:val="16"/>
      <w:szCs w:val="16"/>
    </w:rPr>
  </w:style>
  <w:style w:type="character" w:customStyle="1" w:styleId="DocumentMapChar">
    <w:name w:val="Document Map Char"/>
    <w:basedOn w:val="DefaultParagraphFont"/>
    <w:link w:val="DocumentMap"/>
    <w:uiPriority w:val="99"/>
    <w:semiHidden/>
    <w:rsid w:val="0062401A"/>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62401A"/>
  </w:style>
  <w:style w:type="character" w:customStyle="1" w:styleId="E-mailSignatureChar">
    <w:name w:val="E-mail Signature Char"/>
    <w:basedOn w:val="DefaultParagraphFont"/>
    <w:link w:val="E-mailSignature"/>
    <w:uiPriority w:val="99"/>
    <w:semiHidden/>
    <w:rsid w:val="0062401A"/>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62401A"/>
    <w:rPr>
      <w:i/>
      <w:iCs/>
      <w:lang w:val="fr-FR"/>
    </w:rPr>
  </w:style>
  <w:style w:type="paragraph" w:styleId="EnvelopeAddress">
    <w:name w:val="envelope address"/>
    <w:basedOn w:val="Normal"/>
    <w:uiPriority w:val="99"/>
    <w:semiHidden/>
    <w:unhideWhenUsed/>
    <w:rsid w:val="0062401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2401A"/>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62401A"/>
    <w:rPr>
      <w:color w:val="800080" w:themeColor="followedHyperlink"/>
      <w:u w:val="single"/>
      <w:lang w:val="fr-FR"/>
    </w:rPr>
  </w:style>
  <w:style w:type="character" w:styleId="HTMLAcronym">
    <w:name w:val="HTML Acronym"/>
    <w:basedOn w:val="DefaultParagraphFont"/>
    <w:uiPriority w:val="99"/>
    <w:semiHidden/>
    <w:unhideWhenUsed/>
    <w:rsid w:val="0062401A"/>
    <w:rPr>
      <w:lang w:val="fr-FR"/>
    </w:rPr>
  </w:style>
  <w:style w:type="paragraph" w:styleId="HTMLAddress">
    <w:name w:val="HTML Address"/>
    <w:basedOn w:val="Normal"/>
    <w:link w:val="HTMLAddressChar"/>
    <w:uiPriority w:val="99"/>
    <w:semiHidden/>
    <w:unhideWhenUsed/>
    <w:rsid w:val="0062401A"/>
    <w:rPr>
      <w:i/>
      <w:iCs/>
    </w:rPr>
  </w:style>
  <w:style w:type="character" w:customStyle="1" w:styleId="HTMLAddressChar">
    <w:name w:val="HTML Address Char"/>
    <w:basedOn w:val="DefaultParagraphFont"/>
    <w:link w:val="HTMLAddress"/>
    <w:uiPriority w:val="99"/>
    <w:semiHidden/>
    <w:rsid w:val="0062401A"/>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62401A"/>
    <w:rPr>
      <w:i/>
      <w:iCs/>
      <w:lang w:val="fr-FR"/>
    </w:rPr>
  </w:style>
  <w:style w:type="character" w:styleId="HTMLCode">
    <w:name w:val="HTML Code"/>
    <w:basedOn w:val="DefaultParagraphFont"/>
    <w:uiPriority w:val="99"/>
    <w:semiHidden/>
    <w:unhideWhenUsed/>
    <w:rsid w:val="0062401A"/>
    <w:rPr>
      <w:rFonts w:ascii="Consolas" w:hAnsi="Consolas" w:cs="Consolas"/>
      <w:sz w:val="20"/>
      <w:szCs w:val="20"/>
      <w:lang w:val="fr-FR"/>
    </w:rPr>
  </w:style>
  <w:style w:type="character" w:styleId="HTMLDefinition">
    <w:name w:val="HTML Definition"/>
    <w:basedOn w:val="DefaultParagraphFont"/>
    <w:uiPriority w:val="99"/>
    <w:semiHidden/>
    <w:unhideWhenUsed/>
    <w:rsid w:val="0062401A"/>
    <w:rPr>
      <w:i/>
      <w:iCs/>
      <w:lang w:val="fr-FR"/>
    </w:rPr>
  </w:style>
  <w:style w:type="character" w:styleId="HTMLKeyboard">
    <w:name w:val="HTML Keyboard"/>
    <w:basedOn w:val="DefaultParagraphFont"/>
    <w:uiPriority w:val="99"/>
    <w:semiHidden/>
    <w:unhideWhenUsed/>
    <w:rsid w:val="0062401A"/>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62401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2401A"/>
    <w:rPr>
      <w:rFonts w:ascii="Consolas" w:eastAsiaTheme="minorHAnsi" w:hAnsi="Consolas" w:cs="Consolas"/>
      <w:lang w:val="fr-FR" w:eastAsia="en-US"/>
    </w:rPr>
  </w:style>
  <w:style w:type="character" w:styleId="HTMLSample">
    <w:name w:val="HTML Sample"/>
    <w:basedOn w:val="DefaultParagraphFont"/>
    <w:uiPriority w:val="99"/>
    <w:semiHidden/>
    <w:unhideWhenUsed/>
    <w:rsid w:val="0062401A"/>
    <w:rPr>
      <w:rFonts w:ascii="Consolas" w:hAnsi="Consolas" w:cs="Consolas"/>
      <w:sz w:val="24"/>
      <w:szCs w:val="24"/>
      <w:lang w:val="fr-FR"/>
    </w:rPr>
  </w:style>
  <w:style w:type="character" w:styleId="HTMLTypewriter">
    <w:name w:val="HTML Typewriter"/>
    <w:basedOn w:val="DefaultParagraphFont"/>
    <w:uiPriority w:val="99"/>
    <w:semiHidden/>
    <w:unhideWhenUsed/>
    <w:rsid w:val="0062401A"/>
    <w:rPr>
      <w:rFonts w:ascii="Consolas" w:hAnsi="Consolas" w:cs="Consolas"/>
      <w:sz w:val="20"/>
      <w:szCs w:val="20"/>
      <w:lang w:val="fr-FR"/>
    </w:rPr>
  </w:style>
  <w:style w:type="character" w:styleId="HTMLVariable">
    <w:name w:val="HTML Variable"/>
    <w:basedOn w:val="DefaultParagraphFont"/>
    <w:uiPriority w:val="99"/>
    <w:semiHidden/>
    <w:unhideWhenUsed/>
    <w:rsid w:val="0062401A"/>
    <w:rPr>
      <w:i/>
      <w:iCs/>
      <w:lang w:val="fr-FR"/>
    </w:rPr>
  </w:style>
  <w:style w:type="paragraph" w:styleId="Index1">
    <w:name w:val="index 1"/>
    <w:basedOn w:val="Normal"/>
    <w:next w:val="Normal"/>
    <w:uiPriority w:val="99"/>
    <w:semiHidden/>
    <w:unhideWhenUsed/>
    <w:rsid w:val="0062401A"/>
    <w:pPr>
      <w:ind w:left="180" w:hanging="180"/>
    </w:pPr>
  </w:style>
  <w:style w:type="paragraph" w:styleId="Index2">
    <w:name w:val="index 2"/>
    <w:basedOn w:val="Normal"/>
    <w:next w:val="Normal"/>
    <w:uiPriority w:val="99"/>
    <w:semiHidden/>
    <w:unhideWhenUsed/>
    <w:rsid w:val="0062401A"/>
    <w:pPr>
      <w:ind w:left="360" w:hanging="180"/>
    </w:pPr>
  </w:style>
  <w:style w:type="paragraph" w:styleId="Index3">
    <w:name w:val="index 3"/>
    <w:basedOn w:val="Normal"/>
    <w:next w:val="Normal"/>
    <w:uiPriority w:val="99"/>
    <w:semiHidden/>
    <w:unhideWhenUsed/>
    <w:rsid w:val="0062401A"/>
    <w:pPr>
      <w:ind w:left="540" w:hanging="180"/>
    </w:pPr>
  </w:style>
  <w:style w:type="paragraph" w:styleId="Index4">
    <w:name w:val="index 4"/>
    <w:basedOn w:val="Normal"/>
    <w:next w:val="Normal"/>
    <w:uiPriority w:val="99"/>
    <w:semiHidden/>
    <w:unhideWhenUsed/>
    <w:rsid w:val="0062401A"/>
    <w:pPr>
      <w:ind w:left="720" w:hanging="180"/>
    </w:pPr>
  </w:style>
  <w:style w:type="paragraph" w:styleId="Index5">
    <w:name w:val="index 5"/>
    <w:basedOn w:val="Normal"/>
    <w:next w:val="Normal"/>
    <w:uiPriority w:val="99"/>
    <w:semiHidden/>
    <w:unhideWhenUsed/>
    <w:rsid w:val="0062401A"/>
    <w:pPr>
      <w:ind w:left="900" w:hanging="180"/>
    </w:pPr>
  </w:style>
  <w:style w:type="paragraph" w:styleId="Index6">
    <w:name w:val="index 6"/>
    <w:basedOn w:val="Normal"/>
    <w:next w:val="Normal"/>
    <w:uiPriority w:val="99"/>
    <w:semiHidden/>
    <w:unhideWhenUsed/>
    <w:rsid w:val="0062401A"/>
    <w:pPr>
      <w:ind w:left="1080" w:hanging="180"/>
    </w:pPr>
  </w:style>
  <w:style w:type="paragraph" w:styleId="Index7">
    <w:name w:val="index 7"/>
    <w:basedOn w:val="Normal"/>
    <w:next w:val="Normal"/>
    <w:uiPriority w:val="99"/>
    <w:semiHidden/>
    <w:unhideWhenUsed/>
    <w:rsid w:val="0062401A"/>
    <w:pPr>
      <w:ind w:left="1260" w:hanging="180"/>
    </w:pPr>
  </w:style>
  <w:style w:type="paragraph" w:styleId="Index8">
    <w:name w:val="index 8"/>
    <w:basedOn w:val="Normal"/>
    <w:next w:val="Normal"/>
    <w:uiPriority w:val="99"/>
    <w:semiHidden/>
    <w:unhideWhenUsed/>
    <w:rsid w:val="0062401A"/>
    <w:pPr>
      <w:ind w:left="1440" w:hanging="180"/>
    </w:pPr>
  </w:style>
  <w:style w:type="paragraph" w:styleId="Index9">
    <w:name w:val="index 9"/>
    <w:basedOn w:val="Normal"/>
    <w:next w:val="Normal"/>
    <w:uiPriority w:val="99"/>
    <w:semiHidden/>
    <w:unhideWhenUsed/>
    <w:rsid w:val="0062401A"/>
    <w:pPr>
      <w:ind w:left="1620" w:hanging="180"/>
    </w:pPr>
  </w:style>
  <w:style w:type="paragraph" w:styleId="IndexHeading">
    <w:name w:val="index heading"/>
    <w:basedOn w:val="Normal"/>
    <w:next w:val="Index1"/>
    <w:uiPriority w:val="99"/>
    <w:semiHidden/>
    <w:unhideWhenUsed/>
    <w:rsid w:val="0062401A"/>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62401A"/>
    <w:rPr>
      <w:b/>
      <w:bCs/>
      <w:i/>
      <w:iCs/>
      <w:color w:val="4F81BD" w:themeColor="accent1"/>
      <w:lang w:val="fr-FR"/>
    </w:rPr>
  </w:style>
  <w:style w:type="paragraph" w:styleId="IntenseQuote">
    <w:name w:val="Intense Quote"/>
    <w:basedOn w:val="Normal"/>
    <w:next w:val="Normal"/>
    <w:link w:val="IntenseQuoteChar"/>
    <w:uiPriority w:val="59"/>
    <w:semiHidden/>
    <w:qFormat/>
    <w:rsid w:val="0062401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62401A"/>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62401A"/>
    <w:rPr>
      <w:b/>
      <w:bCs/>
      <w:smallCaps/>
      <w:color w:val="C0504D" w:themeColor="accent2"/>
      <w:spacing w:val="5"/>
      <w:u w:val="single"/>
      <w:lang w:val="fr-FR"/>
    </w:rPr>
  </w:style>
  <w:style w:type="character" w:styleId="LineNumber">
    <w:name w:val="line number"/>
    <w:basedOn w:val="DefaultParagraphFont"/>
    <w:uiPriority w:val="99"/>
    <w:semiHidden/>
    <w:unhideWhenUsed/>
    <w:rsid w:val="0062401A"/>
    <w:rPr>
      <w:lang w:val="fr-FR"/>
    </w:rPr>
  </w:style>
  <w:style w:type="paragraph" w:styleId="List">
    <w:name w:val="List"/>
    <w:basedOn w:val="Normal"/>
    <w:uiPriority w:val="99"/>
    <w:semiHidden/>
    <w:unhideWhenUsed/>
    <w:rsid w:val="0062401A"/>
    <w:pPr>
      <w:ind w:left="283" w:hanging="283"/>
      <w:contextualSpacing/>
    </w:pPr>
  </w:style>
  <w:style w:type="paragraph" w:styleId="List2">
    <w:name w:val="List 2"/>
    <w:basedOn w:val="Normal"/>
    <w:uiPriority w:val="99"/>
    <w:semiHidden/>
    <w:unhideWhenUsed/>
    <w:rsid w:val="0062401A"/>
    <w:pPr>
      <w:ind w:left="566" w:hanging="283"/>
      <w:contextualSpacing/>
    </w:pPr>
  </w:style>
  <w:style w:type="paragraph" w:styleId="List3">
    <w:name w:val="List 3"/>
    <w:basedOn w:val="Normal"/>
    <w:uiPriority w:val="99"/>
    <w:semiHidden/>
    <w:unhideWhenUsed/>
    <w:rsid w:val="0062401A"/>
    <w:pPr>
      <w:ind w:left="849" w:hanging="283"/>
      <w:contextualSpacing/>
    </w:pPr>
  </w:style>
  <w:style w:type="paragraph" w:styleId="List4">
    <w:name w:val="List 4"/>
    <w:basedOn w:val="Normal"/>
    <w:uiPriority w:val="99"/>
    <w:semiHidden/>
    <w:unhideWhenUsed/>
    <w:rsid w:val="0062401A"/>
    <w:pPr>
      <w:ind w:left="1132" w:hanging="283"/>
      <w:contextualSpacing/>
    </w:pPr>
  </w:style>
  <w:style w:type="paragraph" w:styleId="List5">
    <w:name w:val="List 5"/>
    <w:basedOn w:val="Normal"/>
    <w:uiPriority w:val="99"/>
    <w:semiHidden/>
    <w:unhideWhenUsed/>
    <w:rsid w:val="0062401A"/>
    <w:pPr>
      <w:ind w:left="1415" w:hanging="283"/>
      <w:contextualSpacing/>
    </w:pPr>
  </w:style>
  <w:style w:type="paragraph" w:styleId="ListContinue">
    <w:name w:val="List Continue"/>
    <w:basedOn w:val="Normal"/>
    <w:uiPriority w:val="99"/>
    <w:semiHidden/>
    <w:unhideWhenUsed/>
    <w:rsid w:val="0062401A"/>
    <w:pPr>
      <w:spacing w:after="120"/>
      <w:ind w:left="283"/>
      <w:contextualSpacing/>
    </w:pPr>
  </w:style>
  <w:style w:type="paragraph" w:styleId="ListContinue2">
    <w:name w:val="List Continue 2"/>
    <w:basedOn w:val="Normal"/>
    <w:uiPriority w:val="99"/>
    <w:semiHidden/>
    <w:unhideWhenUsed/>
    <w:rsid w:val="0062401A"/>
    <w:pPr>
      <w:spacing w:after="120"/>
      <w:ind w:left="566"/>
      <w:contextualSpacing/>
    </w:pPr>
  </w:style>
  <w:style w:type="paragraph" w:styleId="ListContinue3">
    <w:name w:val="List Continue 3"/>
    <w:basedOn w:val="Normal"/>
    <w:uiPriority w:val="99"/>
    <w:semiHidden/>
    <w:unhideWhenUsed/>
    <w:rsid w:val="0062401A"/>
    <w:pPr>
      <w:spacing w:after="120"/>
      <w:ind w:left="849"/>
      <w:contextualSpacing/>
    </w:pPr>
  </w:style>
  <w:style w:type="paragraph" w:styleId="ListContinue4">
    <w:name w:val="List Continue 4"/>
    <w:basedOn w:val="Normal"/>
    <w:uiPriority w:val="99"/>
    <w:semiHidden/>
    <w:unhideWhenUsed/>
    <w:rsid w:val="0062401A"/>
    <w:pPr>
      <w:spacing w:after="120"/>
      <w:ind w:left="1132"/>
      <w:contextualSpacing/>
    </w:pPr>
  </w:style>
  <w:style w:type="paragraph" w:styleId="ListContinue5">
    <w:name w:val="List Continue 5"/>
    <w:basedOn w:val="Normal"/>
    <w:uiPriority w:val="99"/>
    <w:semiHidden/>
    <w:unhideWhenUsed/>
    <w:rsid w:val="0062401A"/>
    <w:pPr>
      <w:spacing w:after="120"/>
      <w:ind w:left="1415"/>
      <w:contextualSpacing/>
    </w:pPr>
  </w:style>
  <w:style w:type="paragraph" w:styleId="ListNumber">
    <w:name w:val="List Number"/>
    <w:basedOn w:val="Normal"/>
    <w:uiPriority w:val="49"/>
    <w:semiHidden/>
    <w:unhideWhenUsed/>
    <w:rsid w:val="0062401A"/>
    <w:pPr>
      <w:numPr>
        <w:numId w:val="11"/>
      </w:numPr>
      <w:contextualSpacing/>
    </w:pPr>
  </w:style>
  <w:style w:type="paragraph" w:styleId="ListNumber2">
    <w:name w:val="List Number 2"/>
    <w:basedOn w:val="Normal"/>
    <w:uiPriority w:val="49"/>
    <w:semiHidden/>
    <w:unhideWhenUsed/>
    <w:rsid w:val="0062401A"/>
    <w:pPr>
      <w:numPr>
        <w:numId w:val="12"/>
      </w:numPr>
      <w:contextualSpacing/>
    </w:pPr>
  </w:style>
  <w:style w:type="paragraph" w:styleId="ListNumber3">
    <w:name w:val="List Number 3"/>
    <w:basedOn w:val="Normal"/>
    <w:uiPriority w:val="49"/>
    <w:semiHidden/>
    <w:unhideWhenUsed/>
    <w:rsid w:val="0062401A"/>
    <w:pPr>
      <w:contextualSpacing/>
    </w:pPr>
  </w:style>
  <w:style w:type="paragraph" w:styleId="ListNumber4">
    <w:name w:val="List Number 4"/>
    <w:basedOn w:val="Normal"/>
    <w:uiPriority w:val="49"/>
    <w:semiHidden/>
    <w:unhideWhenUsed/>
    <w:rsid w:val="0062401A"/>
    <w:pPr>
      <w:numPr>
        <w:numId w:val="14"/>
      </w:numPr>
      <w:contextualSpacing/>
    </w:pPr>
  </w:style>
  <w:style w:type="paragraph" w:styleId="ListNumber5">
    <w:name w:val="List Number 5"/>
    <w:basedOn w:val="Normal"/>
    <w:uiPriority w:val="49"/>
    <w:semiHidden/>
    <w:unhideWhenUsed/>
    <w:rsid w:val="0062401A"/>
    <w:pPr>
      <w:contextualSpacing/>
    </w:pPr>
  </w:style>
  <w:style w:type="paragraph" w:styleId="MacroText">
    <w:name w:val="macro"/>
    <w:link w:val="MacroTextChar"/>
    <w:uiPriority w:val="99"/>
    <w:semiHidden/>
    <w:unhideWhenUsed/>
    <w:rsid w:val="0062401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62401A"/>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62401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2401A"/>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62401A"/>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62401A"/>
    <w:rPr>
      <w:rFonts w:ascii="Times New Roman" w:hAnsi="Times New Roman" w:cs="Times New Roman"/>
      <w:sz w:val="24"/>
      <w:szCs w:val="24"/>
    </w:rPr>
  </w:style>
  <w:style w:type="paragraph" w:styleId="NormalIndent">
    <w:name w:val="Normal Indent"/>
    <w:basedOn w:val="Normal"/>
    <w:uiPriority w:val="99"/>
    <w:semiHidden/>
    <w:unhideWhenUsed/>
    <w:rsid w:val="0062401A"/>
    <w:pPr>
      <w:ind w:left="567"/>
    </w:pPr>
  </w:style>
  <w:style w:type="paragraph" w:styleId="NoteHeading">
    <w:name w:val="Note Heading"/>
    <w:basedOn w:val="Normal"/>
    <w:next w:val="Normal"/>
    <w:link w:val="NoteHeadingChar"/>
    <w:uiPriority w:val="99"/>
    <w:semiHidden/>
    <w:unhideWhenUsed/>
    <w:rsid w:val="0062401A"/>
  </w:style>
  <w:style w:type="character" w:customStyle="1" w:styleId="NoteHeadingChar">
    <w:name w:val="Note Heading Char"/>
    <w:basedOn w:val="DefaultParagraphFont"/>
    <w:link w:val="NoteHeading"/>
    <w:uiPriority w:val="99"/>
    <w:semiHidden/>
    <w:rsid w:val="0062401A"/>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62401A"/>
    <w:rPr>
      <w:lang w:val="fr-FR"/>
    </w:rPr>
  </w:style>
  <w:style w:type="character" w:styleId="PlaceholderText">
    <w:name w:val="Placeholder Text"/>
    <w:basedOn w:val="DefaultParagraphFont"/>
    <w:uiPriority w:val="99"/>
    <w:semiHidden/>
    <w:rsid w:val="0062401A"/>
    <w:rPr>
      <w:color w:val="808080"/>
      <w:lang w:val="fr-FR"/>
    </w:rPr>
  </w:style>
  <w:style w:type="paragraph" w:styleId="PlainText">
    <w:name w:val="Plain Text"/>
    <w:basedOn w:val="Normal"/>
    <w:link w:val="PlainTextChar"/>
    <w:uiPriority w:val="99"/>
    <w:unhideWhenUsed/>
    <w:rsid w:val="0062401A"/>
    <w:rPr>
      <w:rFonts w:ascii="Consolas" w:hAnsi="Consolas" w:cs="Consolas"/>
      <w:sz w:val="21"/>
      <w:szCs w:val="21"/>
    </w:rPr>
  </w:style>
  <w:style w:type="character" w:customStyle="1" w:styleId="PlainTextChar">
    <w:name w:val="Plain Text Char"/>
    <w:basedOn w:val="DefaultParagraphFont"/>
    <w:link w:val="PlainText"/>
    <w:uiPriority w:val="99"/>
    <w:rsid w:val="0062401A"/>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62401A"/>
    <w:rPr>
      <w:i/>
      <w:iCs/>
      <w:color w:val="000000" w:themeColor="text1"/>
    </w:rPr>
  </w:style>
  <w:style w:type="character" w:customStyle="1" w:styleId="QuoteChar">
    <w:name w:val="Quote Char"/>
    <w:basedOn w:val="DefaultParagraphFont"/>
    <w:link w:val="Quote"/>
    <w:uiPriority w:val="59"/>
    <w:rsid w:val="0062401A"/>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62401A"/>
  </w:style>
  <w:style w:type="character" w:customStyle="1" w:styleId="SalutationChar">
    <w:name w:val="Salutation Char"/>
    <w:basedOn w:val="DefaultParagraphFont"/>
    <w:link w:val="Salutation"/>
    <w:uiPriority w:val="99"/>
    <w:semiHidden/>
    <w:rsid w:val="0062401A"/>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62401A"/>
    <w:pPr>
      <w:ind w:left="4252"/>
    </w:pPr>
  </w:style>
  <w:style w:type="character" w:customStyle="1" w:styleId="SignatureChar">
    <w:name w:val="Signature Char"/>
    <w:basedOn w:val="DefaultParagraphFont"/>
    <w:link w:val="Signature"/>
    <w:uiPriority w:val="99"/>
    <w:semiHidden/>
    <w:rsid w:val="0062401A"/>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62401A"/>
    <w:rPr>
      <w:b/>
      <w:bCs/>
      <w:lang w:val="fr-FR"/>
    </w:rPr>
  </w:style>
  <w:style w:type="character" w:styleId="SubtleEmphasis">
    <w:name w:val="Subtle Emphasis"/>
    <w:basedOn w:val="DefaultParagraphFont"/>
    <w:uiPriority w:val="99"/>
    <w:semiHidden/>
    <w:qFormat/>
    <w:rsid w:val="0062401A"/>
    <w:rPr>
      <w:i/>
      <w:iCs/>
      <w:color w:val="808080" w:themeColor="text1" w:themeTint="7F"/>
      <w:lang w:val="fr-FR"/>
    </w:rPr>
  </w:style>
  <w:style w:type="character" w:styleId="SubtleReference">
    <w:name w:val="Subtle Reference"/>
    <w:basedOn w:val="DefaultParagraphFont"/>
    <w:uiPriority w:val="99"/>
    <w:semiHidden/>
    <w:qFormat/>
    <w:rsid w:val="0062401A"/>
    <w:rPr>
      <w:smallCaps/>
      <w:color w:val="C0504D" w:themeColor="accent2"/>
      <w:u w:val="single"/>
      <w:lang w:val="fr-FR"/>
    </w:rPr>
  </w:style>
  <w:style w:type="paragraph" w:styleId="TOAHeading">
    <w:name w:val="toa heading"/>
    <w:basedOn w:val="Normal"/>
    <w:next w:val="Normal"/>
    <w:uiPriority w:val="39"/>
    <w:unhideWhenUsed/>
    <w:rsid w:val="0062401A"/>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62401A"/>
    <w:pPr>
      <w:spacing w:after="240"/>
      <w:jc w:val="center"/>
    </w:pPr>
    <w:rPr>
      <w:rFonts w:eastAsia="Calibri" w:cs="Times New Roman"/>
      <w:color w:val="006283"/>
    </w:rPr>
  </w:style>
  <w:style w:type="table" w:styleId="GridTable1Light">
    <w:name w:val="Grid Table 1 Light"/>
    <w:basedOn w:val="TableNormal"/>
    <w:uiPriority w:val="46"/>
    <w:rsid w:val="00305C8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05C8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05C8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05C8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05C8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05C8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05C8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05C8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05C8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05C8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05C8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05C8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05C8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05C8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05C8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05C8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05C8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05C8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05C8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05C8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05C8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05C8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05C8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05C8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05C8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05C8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05C8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05C8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05C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05C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05C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05C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05C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05C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05C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05C8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05C8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05C8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05C8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05C8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05C8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05C8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05C8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05C8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05C8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05C8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05C8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05C8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05C8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305C84"/>
    <w:rPr>
      <w:color w:val="2B579A"/>
      <w:shd w:val="clear" w:color="auto" w:fill="E1DFDD"/>
      <w:lang w:val="fr-FR"/>
    </w:rPr>
  </w:style>
  <w:style w:type="table" w:styleId="ListTable1Light">
    <w:name w:val="List Table 1 Light"/>
    <w:basedOn w:val="TableNormal"/>
    <w:uiPriority w:val="46"/>
    <w:rsid w:val="00305C8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05C8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05C8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05C8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05C8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05C8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05C8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05C8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05C8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05C8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05C8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05C8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05C8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05C8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05C8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05C8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05C8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05C8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05C8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05C8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05C8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05C8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05C8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05C8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05C8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05C8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05C8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05C8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05C8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05C8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05C8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05C8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05C8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05C8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05C8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05C8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05C8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05C8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05C8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05C8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05C8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05C8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05C8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05C8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05C8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05C8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05C8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05C8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05C8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305C84"/>
    <w:rPr>
      <w:color w:val="2B579A"/>
      <w:shd w:val="clear" w:color="auto" w:fill="E1DFDD"/>
      <w:lang w:val="fr-FR"/>
    </w:rPr>
  </w:style>
  <w:style w:type="table" w:styleId="PlainTable1">
    <w:name w:val="Plain Table 1"/>
    <w:basedOn w:val="TableNormal"/>
    <w:uiPriority w:val="41"/>
    <w:rsid w:val="00305C8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05C8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05C8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05C8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05C8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305C84"/>
    <w:rPr>
      <w:u w:val="dotted"/>
      <w:lang w:val="fr-FR"/>
    </w:rPr>
  </w:style>
  <w:style w:type="table" w:styleId="TableGridLight">
    <w:name w:val="Grid Table Light"/>
    <w:basedOn w:val="TableNormal"/>
    <w:uiPriority w:val="40"/>
    <w:rsid w:val="00305C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305C84"/>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ortal.anvisa.gov.br/documents/10181/4379119/Consulta+Pu&#180;blica+681-2019.pdf/4148b333-a471-4e64-83e8-48b5258b50eb"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423</Words>
  <Characters>2598</Characters>
  <Application>Microsoft Office Word</Application>
  <DocSecurity>0</DocSecurity>
  <Lines>59</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2019-08-16T08:52:00Z</dcterms:created>
  <dcterms:modified xsi:type="dcterms:W3CDTF">2019-08-16T13:04:00Z</dcterms:modified>
</cp:coreProperties>
</file>