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E10BDB" w:rsidRDefault="00E10BDB" w:rsidP="00E10BDB">
      <w:pPr>
        <w:pStyle w:val="Titre"/>
        <w:rPr>
          <w:caps w:val="0"/>
          <w:kern w:val="0"/>
        </w:rPr>
      </w:pPr>
      <w:r w:rsidRPr="00E10BDB">
        <w:rPr>
          <w:caps w:val="0"/>
          <w:kern w:val="0"/>
        </w:rPr>
        <w:t>NOTIFICATION</w:t>
      </w:r>
    </w:p>
    <w:p w:rsidR="009239F7" w:rsidRPr="00E10BDB" w:rsidRDefault="003B46DD" w:rsidP="00E10BDB">
      <w:pPr>
        <w:jc w:val="center"/>
      </w:pPr>
      <w:r w:rsidRPr="00E10BDB">
        <w:t>La notification suivante est communiquée conformément à l'article 10.6.</w:t>
      </w:r>
    </w:p>
    <w:p w:rsidR="009239F7" w:rsidRPr="00E10BDB" w:rsidRDefault="009239F7" w:rsidP="00E10B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10BDB" w:rsidRPr="00E10BDB" w:rsidTr="00E10BDB">
        <w:tc>
          <w:tcPr>
            <w:tcW w:w="709" w:type="dxa"/>
            <w:tcBorders>
              <w:top w:val="double" w:sz="6" w:space="0" w:color="auto"/>
              <w:bottom w:val="single" w:sz="6" w:space="0" w:color="auto"/>
            </w:tcBorders>
            <w:shd w:val="clear" w:color="auto" w:fill="auto"/>
          </w:tcPr>
          <w:p w:rsidR="00F85C99" w:rsidRPr="00E10BDB" w:rsidRDefault="003B46DD" w:rsidP="00E10BDB">
            <w:pPr>
              <w:spacing w:before="120" w:after="120"/>
              <w:jc w:val="left"/>
            </w:pPr>
            <w:r w:rsidRPr="00E10BDB">
              <w:rPr>
                <w:b/>
              </w:rPr>
              <w:t>1.</w:t>
            </w:r>
          </w:p>
        </w:tc>
        <w:tc>
          <w:tcPr>
            <w:tcW w:w="8282" w:type="dxa"/>
            <w:tcBorders>
              <w:top w:val="double" w:sz="6" w:space="0" w:color="auto"/>
              <w:bottom w:val="single" w:sz="6" w:space="0" w:color="auto"/>
            </w:tcBorders>
            <w:shd w:val="clear" w:color="auto" w:fill="auto"/>
          </w:tcPr>
          <w:p w:rsidR="00CD75A8" w:rsidRPr="00E10BDB" w:rsidRDefault="003B46DD" w:rsidP="00E10BDB">
            <w:pPr>
              <w:spacing w:before="120" w:after="120"/>
            </w:pPr>
            <w:r w:rsidRPr="00E10BDB">
              <w:rPr>
                <w:b/>
              </w:rPr>
              <w:t>Membre notifiant</w:t>
            </w:r>
            <w:r w:rsidR="00E10BDB" w:rsidRPr="00E10BDB">
              <w:rPr>
                <w:b/>
                <w:bCs/>
              </w:rPr>
              <w:t xml:space="preserve">: </w:t>
            </w:r>
            <w:r w:rsidR="00E10BDB" w:rsidRPr="00E10BDB">
              <w:rPr>
                <w:u w:val="single"/>
              </w:rPr>
              <w:t>B</w:t>
            </w:r>
            <w:r w:rsidRPr="00E10BDB">
              <w:rPr>
                <w:u w:val="single"/>
              </w:rPr>
              <w:t>URUNDI</w:t>
            </w:r>
          </w:p>
          <w:p w:rsidR="00F85C99" w:rsidRPr="00E10BDB" w:rsidRDefault="003B46DD" w:rsidP="00E10BDB">
            <w:pPr>
              <w:spacing w:after="120"/>
            </w:pPr>
            <w:r w:rsidRPr="00E10BDB">
              <w:rPr>
                <w:b/>
              </w:rPr>
              <w:t>Le cas échéant, pouvoirs publics locaux concernés (articles 3.2 et 7.2):</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pPr>
            <w:r w:rsidRPr="00E10BDB">
              <w:rPr>
                <w:b/>
              </w:rPr>
              <w:t>2.</w:t>
            </w:r>
          </w:p>
        </w:tc>
        <w:tc>
          <w:tcPr>
            <w:tcW w:w="8282" w:type="dxa"/>
            <w:tcBorders>
              <w:top w:val="single" w:sz="6" w:space="0" w:color="auto"/>
              <w:bottom w:val="single" w:sz="6" w:space="0" w:color="auto"/>
            </w:tcBorders>
            <w:shd w:val="clear" w:color="auto" w:fill="auto"/>
          </w:tcPr>
          <w:p w:rsidR="00CD75A8" w:rsidRPr="00E10BDB" w:rsidRDefault="003B46DD" w:rsidP="00E10BDB">
            <w:pPr>
              <w:spacing w:before="120" w:after="120"/>
            </w:pPr>
            <w:r w:rsidRPr="00E10BDB">
              <w:rPr>
                <w:b/>
              </w:rPr>
              <w:t>Organisme responsable:</w:t>
            </w:r>
          </w:p>
          <w:p w:rsidR="00CD75A8" w:rsidRPr="00E10BDB" w:rsidRDefault="003B46DD" w:rsidP="00E10BDB">
            <w:pPr>
              <w:jc w:val="left"/>
            </w:pPr>
            <w:r w:rsidRPr="00E10BDB">
              <w:rPr>
                <w:i/>
                <w:iCs/>
              </w:rPr>
              <w:t xml:space="preserve">Burundi Bureau of Standards and </w:t>
            </w:r>
            <w:proofErr w:type="spellStart"/>
            <w:r w:rsidRPr="00E10BDB">
              <w:rPr>
                <w:i/>
                <w:iCs/>
              </w:rPr>
              <w:t>Quality</w:t>
            </w:r>
            <w:proofErr w:type="spellEnd"/>
            <w:r w:rsidRPr="00E10BDB">
              <w:rPr>
                <w:i/>
                <w:iCs/>
              </w:rPr>
              <w:t xml:space="preserve"> Control</w:t>
            </w:r>
            <w:r w:rsidRPr="00E10BDB">
              <w:t xml:space="preserve"> </w:t>
            </w:r>
            <w:r w:rsidR="00E10BDB" w:rsidRPr="00E10BDB">
              <w:t>-</w:t>
            </w:r>
            <w:r w:rsidRPr="00E10BDB">
              <w:t xml:space="preserve"> </w:t>
            </w:r>
            <w:proofErr w:type="spellStart"/>
            <w:r w:rsidRPr="00E10BDB">
              <w:t>BBN</w:t>
            </w:r>
            <w:proofErr w:type="spellEnd"/>
            <w:r w:rsidRPr="00E10BDB">
              <w:t xml:space="preserve"> (Bureau burundais de normalisation et de contrôle de la qualité)</w:t>
            </w:r>
          </w:p>
          <w:p w:rsidR="00CD75A8" w:rsidRPr="00E10BDB" w:rsidRDefault="003B46DD" w:rsidP="00E10BDB">
            <w:pPr>
              <w:jc w:val="left"/>
            </w:pPr>
            <w:r w:rsidRPr="00E10BDB">
              <w:t>Boulevard de la Tanzanie N° 500</w:t>
            </w:r>
          </w:p>
          <w:p w:rsidR="00CD75A8" w:rsidRPr="00E10BDB" w:rsidRDefault="003B46DD" w:rsidP="00E10BDB">
            <w:pPr>
              <w:jc w:val="left"/>
            </w:pPr>
            <w:r w:rsidRPr="00E10BDB">
              <w:t>BP</w:t>
            </w:r>
            <w:r w:rsidR="00E10BDB" w:rsidRPr="00E10BDB">
              <w:t>: 3</w:t>
            </w:r>
            <w:r w:rsidRPr="00E10BDB">
              <w:t>535 Bujumbura (Burundi)</w:t>
            </w:r>
          </w:p>
          <w:p w:rsidR="00CD75A8" w:rsidRPr="00E10BDB" w:rsidRDefault="003B46DD" w:rsidP="00E10BDB">
            <w:pPr>
              <w:jc w:val="left"/>
            </w:pPr>
            <w:r w:rsidRPr="00E10BDB">
              <w:t>Téléphone</w:t>
            </w:r>
            <w:r w:rsidR="00E10BDB" w:rsidRPr="00E10BDB">
              <w:t>: +</w:t>
            </w:r>
            <w:r w:rsidRPr="00E10BDB">
              <w:t>25722221815/+25722221577</w:t>
            </w:r>
          </w:p>
          <w:p w:rsidR="00CD75A8" w:rsidRPr="00E10BDB" w:rsidRDefault="003B46DD" w:rsidP="00E10BDB">
            <w:pPr>
              <w:jc w:val="left"/>
            </w:pPr>
            <w:r w:rsidRPr="00E10BDB">
              <w:t xml:space="preserve">Courrier électronique: </w:t>
            </w:r>
            <w:hyperlink r:id="rId7" w:history="1">
              <w:r w:rsidR="00E10BDB" w:rsidRPr="00E10BDB">
                <w:rPr>
                  <w:rStyle w:val="Lienhypertexte"/>
                </w:rPr>
                <w:t>info@bbnburundi.org</w:t>
              </w:r>
            </w:hyperlink>
          </w:p>
          <w:p w:rsidR="00505425" w:rsidRPr="00E81FC5" w:rsidRDefault="003B46DD" w:rsidP="00E10BDB">
            <w:pPr>
              <w:spacing w:before="120" w:after="120"/>
              <w:jc w:val="left"/>
              <w:rPr>
                <w:lang w:val="en-GB"/>
              </w:rPr>
            </w:pPr>
            <w:r w:rsidRPr="00E81FC5">
              <w:rPr>
                <w:lang w:val="en-GB"/>
              </w:rPr>
              <w:t xml:space="preserve">Site Web: </w:t>
            </w:r>
            <w:hyperlink r:id="rId8" w:history="1">
              <w:r w:rsidR="00E10BDB" w:rsidRPr="00E81FC5">
                <w:rPr>
                  <w:rStyle w:val="Lienhypertexte"/>
                  <w:lang w:val="en-GB"/>
                </w:rPr>
                <w:t>www.bbn-burundi.org</w:t>
              </w:r>
            </w:hyperlink>
          </w:p>
          <w:p w:rsidR="00F85C99" w:rsidRPr="00E10BDB" w:rsidRDefault="003B46DD" w:rsidP="00E10BDB">
            <w:pPr>
              <w:spacing w:after="120"/>
            </w:pPr>
            <w:r w:rsidRPr="00E10BD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rPr>
                <w:b/>
              </w:rPr>
            </w:pPr>
            <w:r w:rsidRPr="00E10BDB">
              <w:rPr>
                <w:b/>
              </w:rPr>
              <w:t>3.</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pPr>
            <w:r w:rsidRPr="00E10BDB">
              <w:rPr>
                <w:b/>
              </w:rPr>
              <w:t xml:space="preserve">Notification au titre de l'article 2.9.2 [X], 2.10.1 </w:t>
            </w:r>
            <w:r w:rsidR="00E10BDB" w:rsidRPr="00E10BDB">
              <w:rPr>
                <w:b/>
              </w:rPr>
              <w:t>[ ]</w:t>
            </w:r>
            <w:r w:rsidRPr="00E10BDB">
              <w:rPr>
                <w:b/>
              </w:rPr>
              <w:t xml:space="preserve">, 5.6.2 [X], 5.7.1 </w:t>
            </w:r>
            <w:r w:rsidR="00E10BDB" w:rsidRPr="00E10BDB">
              <w:rPr>
                <w:b/>
              </w:rPr>
              <w:t>[ ]</w:t>
            </w:r>
            <w:r w:rsidRPr="00E10BDB">
              <w:rPr>
                <w:b/>
              </w:rPr>
              <w:t>, autres:</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pPr>
            <w:r w:rsidRPr="00E10BDB">
              <w:rPr>
                <w:b/>
              </w:rPr>
              <w:t>4.</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pPr>
            <w:r w:rsidRPr="00E10BDB">
              <w:rPr>
                <w:b/>
              </w:rPr>
              <w:t xml:space="preserve">Produits visés (le cas échéant, position du SH ou de la </w:t>
            </w:r>
            <w:proofErr w:type="spellStart"/>
            <w:r w:rsidRPr="00E10BDB">
              <w:rPr>
                <w:b/>
              </w:rPr>
              <w:t>NCCD</w:t>
            </w:r>
            <w:proofErr w:type="spellEnd"/>
            <w:r w:rsidRPr="00E10BDB">
              <w:rPr>
                <w:b/>
              </w:rPr>
              <w:t>, sinon position du tarif douanier national</w:t>
            </w:r>
            <w:r w:rsidR="00E10BDB" w:rsidRPr="00E10BDB">
              <w:rPr>
                <w:b/>
              </w:rPr>
              <w:t>. L</w:t>
            </w:r>
            <w:r w:rsidRPr="00E10BDB">
              <w:rPr>
                <w:b/>
              </w:rPr>
              <w:t>es numéros de l'</w:t>
            </w:r>
            <w:proofErr w:type="spellStart"/>
            <w:r w:rsidRPr="00E10BDB">
              <w:rPr>
                <w:b/>
              </w:rPr>
              <w:t>ICS</w:t>
            </w:r>
            <w:proofErr w:type="spellEnd"/>
            <w:r w:rsidRPr="00E10BDB">
              <w:rPr>
                <w:b/>
              </w:rPr>
              <w:t xml:space="preserve"> peuvent aussi être indiqués, le cas échéant)</w:t>
            </w:r>
            <w:r w:rsidR="00E10BDB" w:rsidRPr="00E10BDB">
              <w:rPr>
                <w:b/>
              </w:rPr>
              <w:t xml:space="preserve">: </w:t>
            </w:r>
            <w:r w:rsidR="00E10BDB" w:rsidRPr="00E10BDB">
              <w:t>C</w:t>
            </w:r>
            <w:r w:rsidRPr="00E10BDB">
              <w:t>orps gras d'origines animale et végétale (</w:t>
            </w:r>
            <w:proofErr w:type="spellStart"/>
            <w:r w:rsidR="00E10BDB" w:rsidRPr="00E10BDB">
              <w:t>ICS</w:t>
            </w:r>
            <w:proofErr w:type="spellEnd"/>
            <w:r w:rsidR="00E10BDB" w:rsidRPr="00E10BDB">
              <w:t xml:space="preserve"> 67</w:t>
            </w:r>
            <w:r w:rsidRPr="00E10BDB">
              <w:t>.200.10)</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pPr>
            <w:r w:rsidRPr="00E10BDB">
              <w:rPr>
                <w:b/>
              </w:rPr>
              <w:t>5.</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pPr>
            <w:r w:rsidRPr="00E10BDB">
              <w:rPr>
                <w:b/>
              </w:rPr>
              <w:t>Intitulé, nombre de pages et langue(s) du texte notifié</w:t>
            </w:r>
            <w:r w:rsidR="00E10BDB" w:rsidRPr="00E10BDB">
              <w:rPr>
                <w:b/>
              </w:rPr>
              <w:t xml:space="preserve">: </w:t>
            </w:r>
            <w:r w:rsidR="00E10BDB" w:rsidRPr="00E10BDB">
              <w:rPr>
                <w:i/>
                <w:iCs/>
              </w:rPr>
              <w:t>P</w:t>
            </w:r>
            <w:r w:rsidRPr="00E10BDB">
              <w:rPr>
                <w:i/>
                <w:iCs/>
              </w:rPr>
              <w:t xml:space="preserve">alm </w:t>
            </w:r>
            <w:proofErr w:type="spellStart"/>
            <w:r w:rsidRPr="00E10BDB">
              <w:rPr>
                <w:i/>
                <w:iCs/>
              </w:rPr>
              <w:t>olein</w:t>
            </w:r>
            <w:proofErr w:type="spellEnd"/>
            <w:r w:rsidRPr="00E10BDB">
              <w:rPr>
                <w:i/>
                <w:iCs/>
              </w:rPr>
              <w:t xml:space="preserve"> </w:t>
            </w:r>
            <w:r w:rsidR="00E10BDB" w:rsidRPr="00E10BDB">
              <w:rPr>
                <w:i/>
                <w:iCs/>
              </w:rPr>
              <w:t>-</w:t>
            </w:r>
            <w:r w:rsidRPr="00E10BDB">
              <w:rPr>
                <w:i/>
                <w:iCs/>
              </w:rPr>
              <w:t xml:space="preserve"> </w:t>
            </w:r>
            <w:proofErr w:type="spellStart"/>
            <w:r w:rsidRPr="00E10BDB">
              <w:rPr>
                <w:i/>
                <w:iCs/>
              </w:rPr>
              <w:t>Specification</w:t>
            </w:r>
            <w:proofErr w:type="spellEnd"/>
            <w:r w:rsidRPr="00E10BDB">
              <w:rPr>
                <w:i/>
                <w:iCs/>
              </w:rPr>
              <w:t xml:space="preserve"> </w:t>
            </w:r>
            <w:r w:rsidRPr="00E10BDB">
              <w:t>(Oléine de palme</w:t>
            </w:r>
            <w:r w:rsidR="00E10BDB" w:rsidRPr="00E10BDB">
              <w:t>-</w:t>
            </w:r>
            <w:r w:rsidRPr="00E10BDB">
              <w:t xml:space="preserve"> Spécifications) 18 pages, en anglais</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rPr>
                <w:b/>
              </w:rPr>
            </w:pPr>
            <w:r w:rsidRPr="00E10BDB">
              <w:rPr>
                <w:b/>
              </w:rPr>
              <w:t>6.</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rPr>
                <w:b/>
              </w:rPr>
            </w:pPr>
            <w:r w:rsidRPr="00E10BDB">
              <w:rPr>
                <w:b/>
              </w:rPr>
              <w:t>Teneur</w:t>
            </w:r>
            <w:r w:rsidR="00E10BDB" w:rsidRPr="00E10BDB">
              <w:rPr>
                <w:b/>
              </w:rPr>
              <w:t xml:space="preserve">: </w:t>
            </w:r>
            <w:r w:rsidR="00E10BDB" w:rsidRPr="00E10BDB">
              <w:t>L</w:t>
            </w:r>
            <w:r w:rsidRPr="00E10BDB">
              <w:t>a norme est</w:t>
            </w:r>
            <w:r w:rsidR="00E10BDB" w:rsidRPr="00E10BDB">
              <w:t>-</w:t>
            </w:r>
            <w:r w:rsidRPr="00E10BDB">
              <w:t>africaine notifiée adoptée en tant que norme burundaise spécifie les exigences et les méthodes d'échantillonnage et d'essai applicables à l'oléine de palme brute, semi</w:t>
            </w:r>
            <w:r w:rsidR="00E10BDB" w:rsidRPr="00E10BDB">
              <w:t>-</w:t>
            </w:r>
            <w:r w:rsidRPr="00E10BDB">
              <w:t>raffinée et raffinée, tirée du mésocarpe charnu du fruit du palmier à huile (</w:t>
            </w:r>
            <w:proofErr w:type="spellStart"/>
            <w:r w:rsidRPr="00E10BDB">
              <w:rPr>
                <w:i/>
                <w:iCs/>
              </w:rPr>
              <w:t>Elaeis</w:t>
            </w:r>
            <w:proofErr w:type="spellEnd"/>
            <w:r w:rsidRPr="00E10BDB">
              <w:rPr>
                <w:i/>
                <w:iCs/>
              </w:rPr>
              <w:t xml:space="preserve"> </w:t>
            </w:r>
            <w:proofErr w:type="spellStart"/>
            <w:r w:rsidRPr="00E10BDB">
              <w:rPr>
                <w:i/>
                <w:iCs/>
              </w:rPr>
              <w:t>guineensis</w:t>
            </w:r>
            <w:proofErr w:type="spellEnd"/>
            <w:r w:rsidRPr="00E10BDB">
              <w:t>).</w:t>
            </w:r>
          </w:p>
          <w:p w:rsidR="00FE448B" w:rsidRPr="00E10BDB" w:rsidRDefault="003B46DD" w:rsidP="00E10BDB">
            <w:pPr>
              <w:spacing w:after="120"/>
            </w:pPr>
            <w:r w:rsidRPr="00E10BDB">
              <w:t>Note</w:t>
            </w:r>
            <w:r w:rsidR="00E10BDB" w:rsidRPr="00E10BDB">
              <w:t>: D</w:t>
            </w:r>
            <w:r w:rsidRPr="00E10BDB">
              <w:t>ans cette norme, oléine de palme fait référence à l'oléine de palme brute, semi</w:t>
            </w:r>
            <w:r w:rsidR="00E10BDB" w:rsidRPr="00E10BDB">
              <w:t>-</w:t>
            </w:r>
            <w:r w:rsidRPr="00E10BDB">
              <w:t>raffinée et raffinée.</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rPr>
                <w:b/>
              </w:rPr>
            </w:pPr>
            <w:r w:rsidRPr="00E10BDB">
              <w:rPr>
                <w:b/>
              </w:rPr>
              <w:t>7.</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rPr>
                <w:b/>
              </w:rPr>
            </w:pPr>
            <w:r w:rsidRPr="00E10BDB">
              <w:rPr>
                <w:b/>
              </w:rPr>
              <w:t>Objectif et justification, y compris la nature des problèmes urgents, le cas échéant</w:t>
            </w:r>
            <w:r w:rsidR="00E10BDB" w:rsidRPr="00E10BDB">
              <w:rPr>
                <w:b/>
              </w:rPr>
              <w:t xml:space="preserve">: </w:t>
            </w:r>
            <w:r w:rsidR="00E10BDB" w:rsidRPr="00E10BDB">
              <w:t>I</w:t>
            </w:r>
            <w:r w:rsidRPr="00E10BDB">
              <w:t>nformation des consommateurs, étiquetage</w:t>
            </w:r>
            <w:r w:rsidR="00E10BDB" w:rsidRPr="00E10BDB">
              <w:t>; p</w:t>
            </w:r>
            <w:r w:rsidRPr="00E10BDB">
              <w:t>révention des pratiques de nature à induire en erreur et protection des consommateurs</w:t>
            </w:r>
            <w:r w:rsidR="00E10BDB" w:rsidRPr="00E10BDB">
              <w:t>; p</w:t>
            </w:r>
            <w:r w:rsidRPr="00E10BDB">
              <w:t>rotection de la santé ou de la sécurité des personnes</w:t>
            </w:r>
            <w:r w:rsidR="00E10BDB" w:rsidRPr="00E10BDB">
              <w:t>; e</w:t>
            </w:r>
            <w:r w:rsidRPr="00E10BDB">
              <w:t>xigences en matière de qualité</w:t>
            </w:r>
            <w:r w:rsidR="00E10BDB" w:rsidRPr="00E10BDB">
              <w:t>; h</w:t>
            </w:r>
            <w:r w:rsidRPr="00E10BDB">
              <w:t>armonisation</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rPr>
                <w:b/>
              </w:rPr>
            </w:pPr>
            <w:r w:rsidRPr="00E10BDB">
              <w:rPr>
                <w:b/>
              </w:rPr>
              <w:t>8.</w:t>
            </w:r>
          </w:p>
        </w:tc>
        <w:tc>
          <w:tcPr>
            <w:tcW w:w="8282" w:type="dxa"/>
            <w:tcBorders>
              <w:top w:val="single" w:sz="6" w:space="0" w:color="auto"/>
              <w:bottom w:val="single" w:sz="6" w:space="0" w:color="auto"/>
            </w:tcBorders>
            <w:shd w:val="clear" w:color="auto" w:fill="auto"/>
          </w:tcPr>
          <w:p w:rsidR="00CD75A8" w:rsidRPr="00E10BDB" w:rsidRDefault="003B46DD" w:rsidP="00E81FC5">
            <w:pPr>
              <w:spacing w:before="120" w:after="120"/>
            </w:pPr>
            <w:r w:rsidRPr="00E10BDB">
              <w:rPr>
                <w:b/>
              </w:rPr>
              <w:t>Documents pertinents:</w:t>
            </w:r>
          </w:p>
          <w:p w:rsidR="00505425" w:rsidRPr="00E81FC5" w:rsidRDefault="003B46DD" w:rsidP="00E81FC5">
            <w:pPr>
              <w:numPr>
                <w:ilvl w:val="0"/>
                <w:numId w:val="16"/>
              </w:numPr>
              <w:spacing w:before="120" w:after="120"/>
              <w:rPr>
                <w:bCs/>
                <w:lang w:val="en-GB"/>
              </w:rPr>
            </w:pPr>
            <w:proofErr w:type="spellStart"/>
            <w:r w:rsidRPr="00E81FC5">
              <w:rPr>
                <w:lang w:val="en-GB"/>
              </w:rPr>
              <w:t>A</w:t>
            </w:r>
            <w:r w:rsidR="00E10BDB" w:rsidRPr="00E81FC5">
              <w:rPr>
                <w:lang w:val="en-GB"/>
              </w:rPr>
              <w:t>OAC</w:t>
            </w:r>
            <w:proofErr w:type="spellEnd"/>
            <w:r w:rsidR="00E10BDB" w:rsidRPr="00E81FC5">
              <w:rPr>
                <w:lang w:val="en-GB"/>
              </w:rPr>
              <w:t xml:space="preserve"> 952</w:t>
            </w:r>
            <w:r w:rsidRPr="00E81FC5">
              <w:rPr>
                <w:lang w:val="en-GB"/>
              </w:rPr>
              <w:t xml:space="preserve">.13, </w:t>
            </w:r>
            <w:r w:rsidRPr="00E81FC5">
              <w:rPr>
                <w:bCs/>
                <w:i/>
                <w:iCs/>
                <w:lang w:val="en-GB"/>
              </w:rPr>
              <w:t>Arsenic in food</w:t>
            </w:r>
            <w:r w:rsidR="00E10BDB" w:rsidRPr="00E81FC5">
              <w:rPr>
                <w:bCs/>
                <w:i/>
                <w:iCs/>
                <w:lang w:val="en-GB"/>
              </w:rPr>
              <w:t>. S</w:t>
            </w:r>
            <w:r w:rsidRPr="00E81FC5">
              <w:rPr>
                <w:bCs/>
                <w:i/>
                <w:iCs/>
                <w:lang w:val="en-GB"/>
              </w:rPr>
              <w:t>ilver diethyldithiocarbamate</w:t>
            </w:r>
          </w:p>
          <w:p w:rsidR="00505425" w:rsidRPr="00E10BDB" w:rsidRDefault="003B46DD" w:rsidP="00E81FC5">
            <w:pPr>
              <w:numPr>
                <w:ilvl w:val="0"/>
                <w:numId w:val="16"/>
              </w:numPr>
              <w:spacing w:before="120" w:after="120"/>
              <w:rPr>
                <w:bCs/>
              </w:rPr>
            </w:pPr>
            <w:r w:rsidRPr="00E10BDB">
              <w:t>CODEX S</w:t>
            </w:r>
            <w:r w:rsidR="00E10BDB" w:rsidRPr="00E10BDB">
              <w:t>TAN 192</w:t>
            </w:r>
            <w:r w:rsidRPr="00E10BDB">
              <w:t>, Norme générale pour les additifs alimentaires</w:t>
            </w:r>
          </w:p>
          <w:p w:rsidR="00505425" w:rsidRPr="00E81FC5" w:rsidRDefault="00E10BDB" w:rsidP="00E81FC5">
            <w:pPr>
              <w:numPr>
                <w:ilvl w:val="0"/>
                <w:numId w:val="16"/>
              </w:numPr>
              <w:spacing w:before="120" w:after="120"/>
              <w:rPr>
                <w:bCs/>
                <w:lang w:val="en-GB"/>
              </w:rPr>
            </w:pPr>
            <w:proofErr w:type="spellStart"/>
            <w:r w:rsidRPr="00E81FC5">
              <w:rPr>
                <w:lang w:val="en-GB"/>
              </w:rPr>
              <w:t>EAS</w:t>
            </w:r>
            <w:proofErr w:type="spellEnd"/>
            <w:r w:rsidRPr="00E81FC5">
              <w:rPr>
                <w:lang w:val="en-GB"/>
              </w:rPr>
              <w:t xml:space="preserve"> 38</w:t>
            </w:r>
            <w:r w:rsidR="00CD75A8" w:rsidRPr="00E81FC5">
              <w:rPr>
                <w:lang w:val="en-GB"/>
              </w:rPr>
              <w:t xml:space="preserve">, </w:t>
            </w:r>
            <w:r w:rsidR="00CD75A8" w:rsidRPr="00E81FC5">
              <w:rPr>
                <w:bCs/>
                <w:i/>
                <w:iCs/>
                <w:lang w:val="en-GB"/>
              </w:rPr>
              <w:t>Labelling of pre</w:t>
            </w:r>
            <w:r w:rsidRPr="00E81FC5">
              <w:rPr>
                <w:bCs/>
                <w:i/>
                <w:iCs/>
                <w:lang w:val="en-GB"/>
              </w:rPr>
              <w:t>-</w:t>
            </w:r>
            <w:r w:rsidR="00CD75A8" w:rsidRPr="00E81FC5">
              <w:rPr>
                <w:bCs/>
                <w:i/>
                <w:iCs/>
                <w:lang w:val="en-GB"/>
              </w:rPr>
              <w:t xml:space="preserve">packaged foods </w:t>
            </w:r>
            <w:r w:rsidRPr="00E81FC5">
              <w:rPr>
                <w:bCs/>
                <w:i/>
                <w:iCs/>
                <w:lang w:val="en-GB"/>
              </w:rPr>
              <w:t>-</w:t>
            </w:r>
            <w:r w:rsidR="00CD75A8" w:rsidRPr="00E81FC5">
              <w:rPr>
                <w:bCs/>
                <w:i/>
                <w:iCs/>
                <w:lang w:val="en-GB"/>
              </w:rPr>
              <w:t xml:space="preserve"> Specification</w:t>
            </w:r>
          </w:p>
          <w:p w:rsidR="00505425" w:rsidRPr="00E81FC5" w:rsidRDefault="00E10BDB" w:rsidP="00E81FC5">
            <w:pPr>
              <w:numPr>
                <w:ilvl w:val="0"/>
                <w:numId w:val="16"/>
              </w:numPr>
              <w:spacing w:before="120" w:after="120"/>
              <w:rPr>
                <w:bCs/>
                <w:lang w:val="en-GB"/>
              </w:rPr>
            </w:pPr>
            <w:proofErr w:type="spellStart"/>
            <w:r w:rsidRPr="00E81FC5">
              <w:rPr>
                <w:lang w:val="en-GB"/>
              </w:rPr>
              <w:lastRenderedPageBreak/>
              <w:t>EAS</w:t>
            </w:r>
            <w:proofErr w:type="spellEnd"/>
            <w:r w:rsidRPr="00E81FC5">
              <w:rPr>
                <w:lang w:val="en-GB"/>
              </w:rPr>
              <w:t xml:space="preserve"> 39</w:t>
            </w:r>
            <w:r w:rsidR="00CD75A8" w:rsidRPr="00E81FC5">
              <w:rPr>
                <w:lang w:val="en-GB"/>
              </w:rPr>
              <w:t xml:space="preserve">, </w:t>
            </w:r>
            <w:r w:rsidR="00CD75A8" w:rsidRPr="00E81FC5">
              <w:rPr>
                <w:bCs/>
                <w:i/>
                <w:iCs/>
                <w:lang w:val="en-GB"/>
              </w:rPr>
              <w:t xml:space="preserve">Hygiene in the food and drink manufacturing industry </w:t>
            </w:r>
            <w:r w:rsidRPr="00E81FC5">
              <w:rPr>
                <w:bCs/>
                <w:i/>
                <w:iCs/>
                <w:lang w:val="en-GB"/>
              </w:rPr>
              <w:t>-</w:t>
            </w:r>
            <w:r w:rsidR="00CD75A8" w:rsidRPr="00E81FC5">
              <w:rPr>
                <w:bCs/>
                <w:i/>
                <w:iCs/>
                <w:lang w:val="en-GB"/>
              </w:rPr>
              <w:t xml:space="preserve"> Code of practice</w:t>
            </w:r>
          </w:p>
          <w:p w:rsidR="00505425" w:rsidRPr="00E10BDB" w:rsidRDefault="00E10BDB" w:rsidP="00E81FC5">
            <w:pPr>
              <w:numPr>
                <w:ilvl w:val="0"/>
                <w:numId w:val="16"/>
              </w:numPr>
              <w:spacing w:before="120" w:after="120"/>
              <w:rPr>
                <w:bCs/>
              </w:rPr>
            </w:pPr>
            <w:r w:rsidRPr="00E10BDB">
              <w:t>ISO 660. C</w:t>
            </w:r>
            <w:r w:rsidR="00CD75A8" w:rsidRPr="00E10BDB">
              <w:t xml:space="preserve">orps gras d'origines animale et végétale </w:t>
            </w:r>
            <w:r w:rsidRPr="00E10BDB">
              <w:t>-</w:t>
            </w:r>
            <w:r w:rsidR="00CD75A8" w:rsidRPr="00E10BDB">
              <w:t xml:space="preserve"> Détermination de l'indice d'acide et de l'acidité</w:t>
            </w:r>
          </w:p>
          <w:p w:rsidR="00505425" w:rsidRPr="00E10BDB" w:rsidRDefault="00E10BDB" w:rsidP="00E81FC5">
            <w:pPr>
              <w:numPr>
                <w:ilvl w:val="0"/>
                <w:numId w:val="16"/>
              </w:numPr>
              <w:spacing w:before="120" w:after="120"/>
              <w:rPr>
                <w:bCs/>
              </w:rPr>
            </w:pPr>
            <w:r w:rsidRPr="00E10BDB">
              <w:t>ISO 661. C</w:t>
            </w:r>
            <w:r w:rsidR="00CD75A8" w:rsidRPr="00E10BDB">
              <w:t xml:space="preserve">orps gras d'origines animale et végétale </w:t>
            </w:r>
            <w:r w:rsidRPr="00E10BDB">
              <w:t>-</w:t>
            </w:r>
            <w:r w:rsidR="00CD75A8" w:rsidRPr="00E10BDB">
              <w:t xml:space="preserve"> Préparation de l'échantillon pour essai</w:t>
            </w:r>
          </w:p>
          <w:p w:rsidR="00505425" w:rsidRPr="00E10BDB" w:rsidRDefault="00E10BDB" w:rsidP="00E81FC5">
            <w:pPr>
              <w:numPr>
                <w:ilvl w:val="0"/>
                <w:numId w:val="16"/>
              </w:numPr>
              <w:spacing w:before="120" w:after="120"/>
              <w:rPr>
                <w:bCs/>
              </w:rPr>
            </w:pPr>
            <w:r w:rsidRPr="00E10BDB">
              <w:t>ISO 662</w:t>
            </w:r>
            <w:r w:rsidR="00CD75A8" w:rsidRPr="00E10BDB">
              <w:t xml:space="preserve">, Corps gras d'origines animale et végétale </w:t>
            </w:r>
            <w:r w:rsidRPr="00E10BDB">
              <w:t>-</w:t>
            </w:r>
            <w:r w:rsidR="00CD75A8" w:rsidRPr="00E10BDB">
              <w:t xml:space="preserve"> Détermination de la teneur en eau et en matières volatiles</w:t>
            </w:r>
          </w:p>
          <w:p w:rsidR="00505425" w:rsidRPr="00E10BDB" w:rsidRDefault="00E10BDB" w:rsidP="00E81FC5">
            <w:pPr>
              <w:numPr>
                <w:ilvl w:val="0"/>
                <w:numId w:val="16"/>
              </w:numPr>
              <w:spacing w:before="120" w:after="120"/>
              <w:rPr>
                <w:bCs/>
              </w:rPr>
            </w:pPr>
            <w:r w:rsidRPr="00E10BDB">
              <w:t>ISO 3596</w:t>
            </w:r>
            <w:r w:rsidR="00CD75A8" w:rsidRPr="00E10BDB">
              <w:t xml:space="preserve">, Corps gras d'origines animale et végétale </w:t>
            </w:r>
            <w:r w:rsidRPr="00E10BDB">
              <w:t>-</w:t>
            </w:r>
            <w:r w:rsidR="00CD75A8" w:rsidRPr="00E10BDB">
              <w:t xml:space="preserve"> Détermination de la teneur en matières insaponifiables </w:t>
            </w:r>
            <w:r w:rsidRPr="00E10BDB">
              <w:t>-</w:t>
            </w:r>
            <w:r w:rsidR="00CD75A8" w:rsidRPr="00E10BDB">
              <w:t xml:space="preserve"> Méthode par extraction à l'oxyde </w:t>
            </w:r>
            <w:proofErr w:type="spellStart"/>
            <w:r w:rsidR="00CD75A8" w:rsidRPr="00E10BDB">
              <w:t>diéthylique</w:t>
            </w:r>
            <w:proofErr w:type="spellEnd"/>
          </w:p>
          <w:p w:rsidR="00505425" w:rsidRPr="00E10BDB" w:rsidRDefault="00E10BDB" w:rsidP="00E81FC5">
            <w:pPr>
              <w:numPr>
                <w:ilvl w:val="0"/>
                <w:numId w:val="16"/>
              </w:numPr>
              <w:spacing w:before="120" w:after="120"/>
              <w:rPr>
                <w:bCs/>
              </w:rPr>
            </w:pPr>
            <w:r w:rsidRPr="00E10BDB">
              <w:t>ISO 3657</w:t>
            </w:r>
            <w:r w:rsidR="00CD75A8" w:rsidRPr="00E10BDB">
              <w:t xml:space="preserve">, Corps gras d'origines animale et végétale </w:t>
            </w:r>
            <w:r w:rsidRPr="00E10BDB">
              <w:t>-</w:t>
            </w:r>
            <w:r w:rsidR="00CD75A8" w:rsidRPr="00E10BDB">
              <w:t xml:space="preserve"> Détermination de l'indice de saponification</w:t>
            </w:r>
          </w:p>
          <w:p w:rsidR="00505425" w:rsidRPr="00E10BDB" w:rsidRDefault="00E10BDB" w:rsidP="00E81FC5">
            <w:pPr>
              <w:numPr>
                <w:ilvl w:val="0"/>
                <w:numId w:val="16"/>
              </w:numPr>
              <w:spacing w:before="120" w:after="120"/>
              <w:rPr>
                <w:bCs/>
              </w:rPr>
            </w:pPr>
            <w:r w:rsidRPr="00E10BDB">
              <w:t>ISO 3960</w:t>
            </w:r>
            <w:r w:rsidR="00CD75A8" w:rsidRPr="00E10BDB">
              <w:t xml:space="preserve">, Corps gras d'origines animale et végétale </w:t>
            </w:r>
            <w:r w:rsidRPr="00E10BDB">
              <w:t>-</w:t>
            </w:r>
            <w:r w:rsidR="00CD75A8" w:rsidRPr="00E10BDB">
              <w:t xml:space="preserve"> Détermination de l'indice de peroxyde </w:t>
            </w:r>
            <w:r w:rsidRPr="00E10BDB">
              <w:t>-</w:t>
            </w:r>
            <w:r w:rsidR="00CD75A8" w:rsidRPr="00E10BDB">
              <w:t xml:space="preserve"> Détermination avec point d'arrêt </w:t>
            </w:r>
            <w:proofErr w:type="spellStart"/>
            <w:r w:rsidR="00CD75A8" w:rsidRPr="00E10BDB">
              <w:t>iodométrique</w:t>
            </w:r>
            <w:proofErr w:type="spellEnd"/>
          </w:p>
          <w:p w:rsidR="00505425" w:rsidRPr="00E10BDB" w:rsidRDefault="00E10BDB" w:rsidP="00E81FC5">
            <w:pPr>
              <w:numPr>
                <w:ilvl w:val="0"/>
                <w:numId w:val="16"/>
              </w:numPr>
              <w:spacing w:before="120" w:after="120"/>
              <w:rPr>
                <w:bCs/>
              </w:rPr>
            </w:pPr>
            <w:r w:rsidRPr="00E10BDB">
              <w:t>ISO 3961</w:t>
            </w:r>
            <w:r w:rsidR="00CD75A8" w:rsidRPr="00E10BDB">
              <w:t xml:space="preserve">, Corps gras d'origines animale et végétale </w:t>
            </w:r>
            <w:r w:rsidRPr="00E10BDB">
              <w:t>-</w:t>
            </w:r>
            <w:r w:rsidR="00CD75A8" w:rsidRPr="00E10BDB">
              <w:t xml:space="preserve"> Détermination de l'indice d'iode</w:t>
            </w:r>
          </w:p>
          <w:p w:rsidR="00505425" w:rsidRPr="00E10BDB" w:rsidRDefault="00E10BDB" w:rsidP="00E81FC5">
            <w:pPr>
              <w:numPr>
                <w:ilvl w:val="0"/>
                <w:numId w:val="16"/>
              </w:numPr>
              <w:spacing w:before="120" w:after="120"/>
              <w:rPr>
                <w:bCs/>
              </w:rPr>
            </w:pPr>
            <w:r w:rsidRPr="00E10BDB">
              <w:t>ISO 5508. C</w:t>
            </w:r>
            <w:r w:rsidR="00CD75A8" w:rsidRPr="00E10BDB">
              <w:t xml:space="preserve">orps gras d'origines animale et végétale </w:t>
            </w:r>
            <w:r w:rsidRPr="00E10BDB">
              <w:t>-</w:t>
            </w:r>
            <w:r w:rsidR="00CD75A8" w:rsidRPr="00E10BDB">
              <w:t xml:space="preserve"> Analyse par chromatographie en phase gazeuse des esters méthyliques d'acides gras</w:t>
            </w:r>
          </w:p>
          <w:p w:rsidR="00505425" w:rsidRPr="00E10BDB" w:rsidRDefault="00E10BDB" w:rsidP="00E81FC5">
            <w:pPr>
              <w:numPr>
                <w:ilvl w:val="0"/>
                <w:numId w:val="16"/>
              </w:numPr>
              <w:spacing w:before="120" w:after="120"/>
              <w:rPr>
                <w:bCs/>
              </w:rPr>
            </w:pPr>
            <w:r w:rsidRPr="00E10BDB">
              <w:t>ISO 5555</w:t>
            </w:r>
            <w:r w:rsidR="00CD75A8" w:rsidRPr="00E10BDB">
              <w:t xml:space="preserve">, Corps gras d'origines animale et végétale </w:t>
            </w:r>
            <w:r w:rsidRPr="00E10BDB">
              <w:t>-</w:t>
            </w:r>
            <w:r w:rsidR="00CD75A8" w:rsidRPr="00E10BDB">
              <w:t xml:space="preserve"> Échantillonnage</w:t>
            </w:r>
          </w:p>
          <w:p w:rsidR="00505425" w:rsidRPr="00E10BDB" w:rsidRDefault="00E10BDB" w:rsidP="00E81FC5">
            <w:pPr>
              <w:numPr>
                <w:ilvl w:val="0"/>
                <w:numId w:val="16"/>
              </w:numPr>
              <w:spacing w:before="120" w:after="120"/>
              <w:rPr>
                <w:bCs/>
              </w:rPr>
            </w:pPr>
            <w:r w:rsidRPr="00E10BDB">
              <w:t>ISO 6320</w:t>
            </w:r>
            <w:r w:rsidR="00CD75A8" w:rsidRPr="00E10BDB">
              <w:t xml:space="preserve">, Corps gras d'origines animale et végétale </w:t>
            </w:r>
            <w:r w:rsidRPr="00E10BDB">
              <w:t>-</w:t>
            </w:r>
            <w:r w:rsidR="00CD75A8" w:rsidRPr="00E10BDB">
              <w:t xml:space="preserve"> Détermination de l'indice de réfraction</w:t>
            </w:r>
          </w:p>
          <w:p w:rsidR="00505425" w:rsidRPr="00E10BDB" w:rsidRDefault="00E10BDB" w:rsidP="00E81FC5">
            <w:pPr>
              <w:numPr>
                <w:ilvl w:val="0"/>
                <w:numId w:val="16"/>
              </w:numPr>
              <w:spacing w:before="120" w:after="120"/>
              <w:rPr>
                <w:bCs/>
              </w:rPr>
            </w:pPr>
            <w:r w:rsidRPr="00E10BDB">
              <w:t>ISO 6321</w:t>
            </w:r>
            <w:r w:rsidR="00CD75A8" w:rsidRPr="00E10BDB">
              <w:t xml:space="preserve">, Corps gras d'origines animale et végétale </w:t>
            </w:r>
            <w:r w:rsidRPr="00E10BDB">
              <w:t>-</w:t>
            </w:r>
            <w:r w:rsidR="00CD75A8" w:rsidRPr="00E10BDB">
              <w:t xml:space="preserve"> Détermination du point de fusion en tube capillaire ouvert</w:t>
            </w:r>
          </w:p>
          <w:p w:rsidR="00505425" w:rsidRPr="00E10BDB" w:rsidRDefault="00E10BDB" w:rsidP="00E81FC5">
            <w:pPr>
              <w:numPr>
                <w:ilvl w:val="0"/>
                <w:numId w:val="16"/>
              </w:numPr>
              <w:spacing w:before="120" w:after="120"/>
              <w:rPr>
                <w:bCs/>
              </w:rPr>
            </w:pPr>
            <w:r w:rsidRPr="00E10BDB">
              <w:t>ISO 6883. C</w:t>
            </w:r>
            <w:r w:rsidR="00CD75A8" w:rsidRPr="00E10BDB">
              <w:t xml:space="preserve">orps gras d'origines animale et végétale </w:t>
            </w:r>
            <w:r w:rsidRPr="00E10BDB">
              <w:t>-</w:t>
            </w:r>
            <w:r w:rsidR="00CD75A8" w:rsidRPr="00E10BDB">
              <w:t xml:space="preserve"> Détermination de la masse volumique conventionnelle (poids du litre dans l'air)</w:t>
            </w:r>
          </w:p>
          <w:p w:rsidR="00505425" w:rsidRPr="00E10BDB" w:rsidRDefault="00E10BDB" w:rsidP="00E81FC5">
            <w:pPr>
              <w:numPr>
                <w:ilvl w:val="0"/>
                <w:numId w:val="16"/>
              </w:numPr>
              <w:spacing w:before="120" w:after="120"/>
              <w:rPr>
                <w:bCs/>
              </w:rPr>
            </w:pPr>
            <w:r w:rsidRPr="00E10BDB">
              <w:t>ISO 8294</w:t>
            </w:r>
            <w:r w:rsidR="00CD75A8" w:rsidRPr="00E10BDB">
              <w:t xml:space="preserve">, Corps gras d'origines animale et végétale </w:t>
            </w:r>
            <w:r w:rsidRPr="00E10BDB">
              <w:t>-</w:t>
            </w:r>
            <w:r w:rsidR="00CD75A8" w:rsidRPr="00E10BDB">
              <w:t xml:space="preserve"> Détermination de la teneur en cuivre, fer et nickel </w:t>
            </w:r>
            <w:r w:rsidRPr="00E10BDB">
              <w:t>-</w:t>
            </w:r>
            <w:r w:rsidR="00CD75A8" w:rsidRPr="00E10BDB">
              <w:t xml:space="preserve"> Méthode par spectrométrie d'absorption atomique avec four en graphite</w:t>
            </w:r>
          </w:p>
          <w:p w:rsidR="00505425" w:rsidRPr="00E10BDB" w:rsidRDefault="00E10BDB" w:rsidP="00E81FC5">
            <w:pPr>
              <w:numPr>
                <w:ilvl w:val="0"/>
                <w:numId w:val="16"/>
              </w:numPr>
              <w:spacing w:before="120" w:after="120"/>
              <w:rPr>
                <w:bCs/>
              </w:rPr>
            </w:pPr>
            <w:r w:rsidRPr="00E10BDB">
              <w:t>ISO 12193. C</w:t>
            </w:r>
            <w:r w:rsidR="00CD75A8" w:rsidRPr="00E10BDB">
              <w:t xml:space="preserve">orps gras d'origines animale et végétale </w:t>
            </w:r>
            <w:r w:rsidRPr="00E10BDB">
              <w:t>-</w:t>
            </w:r>
            <w:r w:rsidR="00CD75A8" w:rsidRPr="00E10BDB">
              <w:t xml:space="preserve"> Détermination de la teneur en plomb par spectrométrie d'absorption atomique directe avec four en graphite</w:t>
            </w:r>
          </w:p>
          <w:p w:rsidR="00505425" w:rsidRPr="00E10BDB" w:rsidRDefault="00E10BDB" w:rsidP="00E81FC5">
            <w:pPr>
              <w:numPr>
                <w:ilvl w:val="0"/>
                <w:numId w:val="16"/>
              </w:numPr>
              <w:spacing w:before="120" w:after="120"/>
              <w:rPr>
                <w:bCs/>
              </w:rPr>
            </w:pPr>
            <w:r w:rsidRPr="00E10BDB">
              <w:t>ISO 15305. C</w:t>
            </w:r>
            <w:r w:rsidR="00CD75A8" w:rsidRPr="00E10BDB">
              <w:t xml:space="preserve">orps gras d'origines animale et végétale </w:t>
            </w:r>
            <w:r w:rsidRPr="00E10BDB">
              <w:t>-</w:t>
            </w:r>
            <w:r w:rsidR="00CD75A8" w:rsidRPr="00E10BDB">
              <w:t xml:space="preserve"> Détermination de la couleur </w:t>
            </w:r>
            <w:proofErr w:type="spellStart"/>
            <w:r w:rsidR="00CD75A8" w:rsidRPr="00E10BDB">
              <w:t>Lovibond</w:t>
            </w:r>
            <w:proofErr w:type="spellEnd"/>
          </w:p>
        </w:tc>
      </w:tr>
      <w:tr w:rsidR="00E10BDB" w:rsidRPr="00E10BDB" w:rsidTr="00E10BDB">
        <w:tc>
          <w:tcPr>
            <w:tcW w:w="709" w:type="dxa"/>
            <w:tcBorders>
              <w:top w:val="single" w:sz="6" w:space="0" w:color="auto"/>
              <w:bottom w:val="single" w:sz="6" w:space="0" w:color="auto"/>
            </w:tcBorders>
            <w:shd w:val="clear" w:color="auto" w:fill="auto"/>
          </w:tcPr>
          <w:p w:rsidR="00EE3A11" w:rsidRPr="00E10BDB" w:rsidRDefault="003B46DD" w:rsidP="00E10BDB">
            <w:pPr>
              <w:spacing w:before="120" w:after="120"/>
              <w:jc w:val="left"/>
              <w:rPr>
                <w:b/>
              </w:rPr>
            </w:pPr>
            <w:r w:rsidRPr="00E10BDB">
              <w:rPr>
                <w:b/>
              </w:rPr>
              <w:lastRenderedPageBreak/>
              <w:t>9.</w:t>
            </w:r>
          </w:p>
        </w:tc>
        <w:tc>
          <w:tcPr>
            <w:tcW w:w="8282" w:type="dxa"/>
            <w:tcBorders>
              <w:top w:val="single" w:sz="6" w:space="0" w:color="auto"/>
              <w:bottom w:val="single" w:sz="6" w:space="0" w:color="auto"/>
            </w:tcBorders>
            <w:shd w:val="clear" w:color="auto" w:fill="auto"/>
          </w:tcPr>
          <w:p w:rsidR="00CD75A8" w:rsidRPr="00E10BDB" w:rsidRDefault="003B46DD" w:rsidP="00E10BDB">
            <w:pPr>
              <w:spacing w:before="120" w:after="120"/>
            </w:pPr>
            <w:r w:rsidRPr="00E10BDB">
              <w:rPr>
                <w:b/>
              </w:rPr>
              <w:t>Date projetée pour l'adoption</w:t>
            </w:r>
            <w:r w:rsidR="00E10BDB" w:rsidRPr="00E10BDB">
              <w:rPr>
                <w:b/>
              </w:rPr>
              <w:t xml:space="preserve">: </w:t>
            </w:r>
            <w:r w:rsidR="00E10BDB" w:rsidRPr="00E10BDB">
              <w:t>à</w:t>
            </w:r>
            <w:r w:rsidRPr="00E10BDB">
              <w:t xml:space="preserve"> déterminer</w:t>
            </w:r>
          </w:p>
          <w:p w:rsidR="00EE3A11" w:rsidRPr="00E10BDB" w:rsidRDefault="003B46DD" w:rsidP="00E10BDB">
            <w:pPr>
              <w:spacing w:after="120"/>
            </w:pPr>
            <w:r w:rsidRPr="00E10BDB">
              <w:rPr>
                <w:b/>
              </w:rPr>
              <w:t>Date projetée pour l'entrée en vigueur</w:t>
            </w:r>
            <w:r w:rsidR="00E10BDB" w:rsidRPr="00E10BDB">
              <w:rPr>
                <w:b/>
              </w:rPr>
              <w:t xml:space="preserve">: </w:t>
            </w:r>
            <w:r w:rsidR="00E10BDB" w:rsidRPr="00E10BDB">
              <w:t>à</w:t>
            </w:r>
            <w:r w:rsidRPr="00E10BDB">
              <w:t xml:space="preserve"> déterminer</w:t>
            </w:r>
          </w:p>
        </w:tc>
      </w:tr>
      <w:tr w:rsidR="00E10BDB" w:rsidRPr="00E10BDB" w:rsidTr="00E10BDB">
        <w:tc>
          <w:tcPr>
            <w:tcW w:w="709" w:type="dxa"/>
            <w:tcBorders>
              <w:top w:val="single" w:sz="6" w:space="0" w:color="auto"/>
              <w:bottom w:val="single" w:sz="6" w:space="0" w:color="auto"/>
            </w:tcBorders>
            <w:shd w:val="clear" w:color="auto" w:fill="auto"/>
          </w:tcPr>
          <w:p w:rsidR="00F85C99" w:rsidRPr="00E10BDB" w:rsidRDefault="003B46DD" w:rsidP="00E10BDB">
            <w:pPr>
              <w:spacing w:before="120" w:after="120"/>
              <w:jc w:val="left"/>
              <w:rPr>
                <w:b/>
              </w:rPr>
            </w:pPr>
            <w:r w:rsidRPr="00E10BDB">
              <w:rPr>
                <w:b/>
              </w:rPr>
              <w:t>10.</w:t>
            </w:r>
          </w:p>
        </w:tc>
        <w:tc>
          <w:tcPr>
            <w:tcW w:w="8282" w:type="dxa"/>
            <w:tcBorders>
              <w:top w:val="single" w:sz="6" w:space="0" w:color="auto"/>
              <w:bottom w:val="single" w:sz="6" w:space="0" w:color="auto"/>
            </w:tcBorders>
            <w:shd w:val="clear" w:color="auto" w:fill="auto"/>
          </w:tcPr>
          <w:p w:rsidR="00F85C99" w:rsidRPr="00E10BDB" w:rsidRDefault="003B46DD" w:rsidP="00E10BDB">
            <w:pPr>
              <w:spacing w:before="120" w:after="120"/>
            </w:pPr>
            <w:r w:rsidRPr="00E10BDB">
              <w:rPr>
                <w:b/>
              </w:rPr>
              <w:t>Date limite pour la présentation des observations</w:t>
            </w:r>
            <w:r w:rsidR="00E10BDB" w:rsidRPr="00E10BDB">
              <w:rPr>
                <w:b/>
              </w:rPr>
              <w:t xml:space="preserve">: </w:t>
            </w:r>
            <w:r w:rsidR="00E10BDB" w:rsidRPr="00E10BDB">
              <w:t>6</w:t>
            </w:r>
            <w:r w:rsidRPr="00E10BDB">
              <w:t>0 jours à compter de la date de not</w:t>
            </w:r>
            <w:bookmarkStart w:id="0" w:name="_GoBack"/>
            <w:bookmarkEnd w:id="0"/>
            <w:r w:rsidRPr="00E10BDB">
              <w:t>ification</w:t>
            </w:r>
          </w:p>
        </w:tc>
      </w:tr>
      <w:tr w:rsidR="00200F26" w:rsidRPr="00E10BDB" w:rsidTr="00E10BDB">
        <w:tc>
          <w:tcPr>
            <w:tcW w:w="709" w:type="dxa"/>
            <w:tcBorders>
              <w:top w:val="single" w:sz="6" w:space="0" w:color="auto"/>
              <w:bottom w:val="double" w:sz="6" w:space="0" w:color="auto"/>
            </w:tcBorders>
            <w:shd w:val="clear" w:color="auto" w:fill="auto"/>
          </w:tcPr>
          <w:p w:rsidR="00F85C99" w:rsidRPr="00E10BDB" w:rsidRDefault="003B46DD" w:rsidP="00E81FC5">
            <w:pPr>
              <w:spacing w:before="120" w:after="120"/>
              <w:jc w:val="left"/>
              <w:rPr>
                <w:b/>
              </w:rPr>
            </w:pPr>
            <w:r w:rsidRPr="00E10BDB">
              <w:rPr>
                <w:b/>
              </w:rPr>
              <w:t>11.</w:t>
            </w:r>
          </w:p>
        </w:tc>
        <w:tc>
          <w:tcPr>
            <w:tcW w:w="8282" w:type="dxa"/>
            <w:tcBorders>
              <w:top w:val="single" w:sz="6" w:space="0" w:color="auto"/>
              <w:bottom w:val="double" w:sz="6" w:space="0" w:color="auto"/>
            </w:tcBorders>
            <w:shd w:val="clear" w:color="auto" w:fill="auto"/>
          </w:tcPr>
          <w:p w:rsidR="00CD75A8" w:rsidRPr="00E10BDB" w:rsidRDefault="003B46DD" w:rsidP="00E10BDB">
            <w:pPr>
              <w:keepNext/>
              <w:keepLines/>
              <w:spacing w:before="120" w:after="120"/>
            </w:pPr>
            <w:r w:rsidRPr="00E10BDB">
              <w:rPr>
                <w:b/>
              </w:rPr>
              <w:t>Entité auprès de laquelle les textes peuvent être obtenus</w:t>
            </w:r>
            <w:r w:rsidR="00E10BDB" w:rsidRPr="00E10BDB">
              <w:rPr>
                <w:b/>
              </w:rPr>
              <w:t>: p</w:t>
            </w:r>
            <w:r w:rsidRPr="00E10BDB">
              <w:rPr>
                <w:b/>
              </w:rPr>
              <w:t>oint d'information national [X] ou adresse, numéros de téléphone et de fax et adresses de courrier électronique et de site Web, le cas échéant, d'un autre organisme:</w:t>
            </w:r>
          </w:p>
          <w:p w:rsidR="00CD75A8" w:rsidRPr="00E10BDB" w:rsidRDefault="003B46DD" w:rsidP="00E10BDB">
            <w:pPr>
              <w:keepNext/>
              <w:keepLines/>
              <w:jc w:val="left"/>
            </w:pPr>
            <w:r w:rsidRPr="00E10BDB">
              <w:rPr>
                <w:i/>
                <w:iCs/>
              </w:rPr>
              <w:t>Documentation and Information Centre</w:t>
            </w:r>
            <w:r w:rsidRPr="00E10BDB">
              <w:t xml:space="preserve"> (Centre d'information et de documentation) au </w:t>
            </w:r>
            <w:r w:rsidRPr="00E10BDB">
              <w:rPr>
                <w:i/>
                <w:iCs/>
              </w:rPr>
              <w:t xml:space="preserve">Burundi Bureau of Standards and </w:t>
            </w:r>
            <w:proofErr w:type="spellStart"/>
            <w:r w:rsidRPr="00E10BDB">
              <w:rPr>
                <w:i/>
                <w:iCs/>
              </w:rPr>
              <w:t>Quality</w:t>
            </w:r>
            <w:proofErr w:type="spellEnd"/>
            <w:r w:rsidRPr="00E10BDB">
              <w:rPr>
                <w:i/>
                <w:iCs/>
              </w:rPr>
              <w:t xml:space="preserve"> Control </w:t>
            </w:r>
            <w:r w:rsidR="00E10BDB" w:rsidRPr="00E10BDB">
              <w:t>-</w:t>
            </w:r>
            <w:r w:rsidRPr="00E10BDB">
              <w:t xml:space="preserve"> </w:t>
            </w:r>
            <w:proofErr w:type="spellStart"/>
            <w:r w:rsidRPr="00E10BDB">
              <w:t>BBN</w:t>
            </w:r>
            <w:proofErr w:type="spellEnd"/>
            <w:r w:rsidRPr="00E10BDB">
              <w:t xml:space="preserve"> (Bureau burundais de normalisation et de contrôle de la qualité)</w:t>
            </w:r>
          </w:p>
          <w:p w:rsidR="00CD75A8" w:rsidRPr="00E10BDB" w:rsidRDefault="003B46DD" w:rsidP="00E10BDB">
            <w:pPr>
              <w:keepNext/>
              <w:keepLines/>
              <w:jc w:val="left"/>
            </w:pPr>
            <w:r w:rsidRPr="00E10BDB">
              <w:t>Boulevard de la Tanzanie N° 500</w:t>
            </w:r>
          </w:p>
          <w:p w:rsidR="00CD75A8" w:rsidRPr="00E10BDB" w:rsidRDefault="003B46DD" w:rsidP="00E10BDB">
            <w:pPr>
              <w:keepNext/>
              <w:keepLines/>
              <w:jc w:val="left"/>
            </w:pPr>
            <w:r w:rsidRPr="00E10BDB">
              <w:t>BP</w:t>
            </w:r>
            <w:r w:rsidR="00E10BDB" w:rsidRPr="00E10BDB">
              <w:t>: 3</w:t>
            </w:r>
            <w:r w:rsidRPr="00E10BDB">
              <w:t>535 Bujumbura (Burundi)</w:t>
            </w:r>
          </w:p>
          <w:p w:rsidR="00CD75A8" w:rsidRPr="00E10BDB" w:rsidRDefault="003B46DD" w:rsidP="00E10BDB">
            <w:pPr>
              <w:keepNext/>
              <w:keepLines/>
              <w:jc w:val="left"/>
            </w:pPr>
            <w:r w:rsidRPr="00E10BDB">
              <w:t>Téléphone</w:t>
            </w:r>
            <w:r w:rsidR="00E10BDB" w:rsidRPr="00E10BDB">
              <w:t>: +</w:t>
            </w:r>
            <w:r w:rsidRPr="00E10BDB">
              <w:t>25722221815 ou +25722221577</w:t>
            </w:r>
          </w:p>
          <w:p w:rsidR="00CD75A8" w:rsidRPr="00E10BDB" w:rsidRDefault="003B46DD" w:rsidP="00E10BDB">
            <w:pPr>
              <w:keepNext/>
              <w:keepLines/>
              <w:jc w:val="left"/>
            </w:pPr>
            <w:r w:rsidRPr="00E10BDB">
              <w:t xml:space="preserve">Courrier électronique: </w:t>
            </w:r>
            <w:hyperlink r:id="rId9" w:history="1">
              <w:r w:rsidR="00E10BDB" w:rsidRPr="00E10BDB">
                <w:rPr>
                  <w:rStyle w:val="Lienhypertexte"/>
                </w:rPr>
                <w:t>info@bbnburundi.org</w:t>
              </w:r>
            </w:hyperlink>
          </w:p>
          <w:p w:rsidR="00505425" w:rsidRPr="00E10BDB" w:rsidRDefault="003B46DD" w:rsidP="00E10BDB">
            <w:pPr>
              <w:keepNext/>
              <w:keepLines/>
              <w:spacing w:before="120" w:after="120"/>
              <w:jc w:val="left"/>
            </w:pPr>
            <w:r w:rsidRPr="00E10BDB">
              <w:t xml:space="preserve">Site Web: </w:t>
            </w:r>
            <w:hyperlink r:id="rId10" w:history="1">
              <w:r w:rsidR="00E10BDB" w:rsidRPr="00E10BDB">
                <w:rPr>
                  <w:rStyle w:val="Lienhypertexte"/>
                </w:rPr>
                <w:t>www.bbn-burundi.org</w:t>
              </w:r>
            </w:hyperlink>
          </w:p>
        </w:tc>
      </w:tr>
    </w:tbl>
    <w:p w:rsidR="00EE3A11" w:rsidRPr="00E10BDB" w:rsidRDefault="00EE3A11" w:rsidP="00E10BDB"/>
    <w:sectPr w:rsidR="00EE3A11" w:rsidRPr="00E10BDB" w:rsidSect="00E81FC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CFB" w:rsidRPr="00E10BDB" w:rsidRDefault="003B46DD">
      <w:r w:rsidRPr="00E10BDB">
        <w:separator/>
      </w:r>
    </w:p>
  </w:endnote>
  <w:endnote w:type="continuationSeparator" w:id="0">
    <w:p w:rsidR="00516CFB" w:rsidRPr="00E10BDB" w:rsidRDefault="003B46DD">
      <w:r w:rsidRPr="00E10B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0BDB" w:rsidRDefault="00E10BDB" w:rsidP="00E10BDB">
    <w:pPr>
      <w:pStyle w:val="Pieddepage"/>
    </w:pPr>
    <w:r w:rsidRPr="00E10BD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0BDB" w:rsidRDefault="00E10BDB" w:rsidP="00E10BDB">
    <w:pPr>
      <w:pStyle w:val="Pieddepage"/>
    </w:pPr>
    <w:r w:rsidRPr="00E10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E10BDB" w:rsidRDefault="00E10BDB" w:rsidP="00E10BDB">
    <w:pPr>
      <w:pStyle w:val="Pieddepage"/>
    </w:pPr>
    <w:r w:rsidRPr="00E10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CFB" w:rsidRPr="00E10BDB" w:rsidRDefault="003B46DD">
      <w:r w:rsidRPr="00E10BDB">
        <w:separator/>
      </w:r>
    </w:p>
  </w:footnote>
  <w:footnote w:type="continuationSeparator" w:id="0">
    <w:p w:rsidR="00516CFB" w:rsidRPr="00E10BDB" w:rsidRDefault="003B46DD">
      <w:r w:rsidRPr="00E10B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DB" w:rsidRPr="00E10BDB" w:rsidRDefault="00E10BDB" w:rsidP="00E10BDB">
    <w:pPr>
      <w:pStyle w:val="En-tte"/>
      <w:spacing w:after="240"/>
      <w:jc w:val="center"/>
    </w:pPr>
    <w:r w:rsidRPr="00E10BDB">
      <w:t>G/</w:t>
    </w:r>
    <w:proofErr w:type="spellStart"/>
    <w:r w:rsidRPr="00E10BDB">
      <w:t>TBT</w:t>
    </w:r>
    <w:proofErr w:type="spellEnd"/>
    <w:r w:rsidRPr="00E10BDB">
      <w:t>/N/</w:t>
    </w:r>
    <w:proofErr w:type="spellStart"/>
    <w:r w:rsidRPr="00E10BDB">
      <w:t>BDI</w:t>
    </w:r>
    <w:proofErr w:type="spellEnd"/>
    <w:r w:rsidRPr="00E10BDB">
      <w:t>/69</w:t>
    </w:r>
  </w:p>
  <w:p w:rsidR="00E10BDB" w:rsidRPr="00E10BDB" w:rsidRDefault="00E10BDB" w:rsidP="00E10BDB">
    <w:pPr>
      <w:pStyle w:val="En-tte"/>
      <w:pBdr>
        <w:bottom w:val="single" w:sz="4" w:space="1" w:color="auto"/>
      </w:pBdr>
      <w:jc w:val="center"/>
    </w:pPr>
    <w:r w:rsidRPr="00E10BDB">
      <w:t xml:space="preserve">- </w:t>
    </w:r>
    <w:r w:rsidRPr="00E10BDB">
      <w:fldChar w:fldCharType="begin"/>
    </w:r>
    <w:r w:rsidRPr="00E10BDB">
      <w:instrText xml:space="preserve"> PAGE  \* Arabic  \* MERGEFORMAT </w:instrText>
    </w:r>
    <w:r w:rsidRPr="00E10BDB">
      <w:fldChar w:fldCharType="separate"/>
    </w:r>
    <w:r w:rsidRPr="00E10BDB">
      <w:t>1</w:t>
    </w:r>
    <w:r w:rsidRPr="00E10BDB">
      <w:fldChar w:fldCharType="end"/>
    </w:r>
    <w:r w:rsidRPr="00E10B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DB" w:rsidRPr="00E10BDB" w:rsidRDefault="00E10BDB" w:rsidP="00E10BDB">
    <w:pPr>
      <w:pStyle w:val="En-tte"/>
      <w:spacing w:after="240"/>
      <w:jc w:val="center"/>
    </w:pPr>
    <w:r w:rsidRPr="00E10BDB">
      <w:t>G/</w:t>
    </w:r>
    <w:proofErr w:type="spellStart"/>
    <w:r w:rsidRPr="00E10BDB">
      <w:t>TBT</w:t>
    </w:r>
    <w:proofErr w:type="spellEnd"/>
    <w:r w:rsidRPr="00E10BDB">
      <w:t>/N/</w:t>
    </w:r>
    <w:proofErr w:type="spellStart"/>
    <w:r w:rsidRPr="00E10BDB">
      <w:t>BDI</w:t>
    </w:r>
    <w:proofErr w:type="spellEnd"/>
    <w:r w:rsidRPr="00E10BDB">
      <w:t>/69</w:t>
    </w:r>
  </w:p>
  <w:p w:rsidR="00E10BDB" w:rsidRPr="00E10BDB" w:rsidRDefault="00E10BDB" w:rsidP="00E10BDB">
    <w:pPr>
      <w:pStyle w:val="En-tte"/>
      <w:pBdr>
        <w:bottom w:val="single" w:sz="4" w:space="1" w:color="auto"/>
      </w:pBdr>
      <w:jc w:val="center"/>
    </w:pPr>
    <w:r w:rsidRPr="00E10BDB">
      <w:t xml:space="preserve">- </w:t>
    </w:r>
    <w:r w:rsidRPr="00E10BDB">
      <w:fldChar w:fldCharType="begin"/>
    </w:r>
    <w:r w:rsidRPr="00E10BDB">
      <w:instrText xml:space="preserve"> PAGE  \* Arabic  \* MERGEFORMAT </w:instrText>
    </w:r>
    <w:r w:rsidRPr="00E10BDB">
      <w:fldChar w:fldCharType="separate"/>
    </w:r>
    <w:r w:rsidRPr="00E10BDB">
      <w:t>1</w:t>
    </w:r>
    <w:r w:rsidRPr="00E10BDB">
      <w:fldChar w:fldCharType="end"/>
    </w:r>
    <w:r w:rsidRPr="00E10B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10BDB" w:rsidRPr="00E10BDB" w:rsidTr="00E10BDB">
      <w:trPr>
        <w:trHeight w:val="240"/>
        <w:jc w:val="center"/>
      </w:trPr>
      <w:tc>
        <w:tcPr>
          <w:tcW w:w="2053" w:type="pct"/>
          <w:shd w:val="clear" w:color="auto" w:fill="auto"/>
          <w:tcMar>
            <w:left w:w="108" w:type="dxa"/>
            <w:right w:w="108" w:type="dxa"/>
          </w:tcMar>
          <w:vAlign w:val="center"/>
        </w:tcPr>
        <w:p w:rsidR="00E10BDB" w:rsidRPr="00E10BDB" w:rsidRDefault="00E10BDB" w:rsidP="00E10BD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10BDB" w:rsidRPr="00E10BDB" w:rsidRDefault="00E10BDB" w:rsidP="00E10BDB">
          <w:pPr>
            <w:jc w:val="right"/>
            <w:rPr>
              <w:rFonts w:eastAsia="Verdana" w:cs="Verdana"/>
              <w:b/>
              <w:color w:val="FF0000"/>
              <w:szCs w:val="18"/>
            </w:rPr>
          </w:pPr>
        </w:p>
      </w:tc>
    </w:tr>
    <w:tr w:rsidR="00E10BDB" w:rsidRPr="00E10BDB" w:rsidTr="00E10BDB">
      <w:trPr>
        <w:trHeight w:val="213"/>
        <w:jc w:val="center"/>
      </w:trPr>
      <w:tc>
        <w:tcPr>
          <w:tcW w:w="2053" w:type="pct"/>
          <w:vMerge w:val="restart"/>
          <w:shd w:val="clear" w:color="auto" w:fill="auto"/>
          <w:tcMar>
            <w:left w:w="0" w:type="dxa"/>
            <w:right w:w="0" w:type="dxa"/>
          </w:tcMar>
        </w:tcPr>
        <w:p w:rsidR="00E10BDB" w:rsidRPr="00E10BDB" w:rsidRDefault="00E10BDB" w:rsidP="00E10BDB">
          <w:pPr>
            <w:jc w:val="left"/>
            <w:rPr>
              <w:rFonts w:eastAsia="Verdana" w:cs="Verdana"/>
              <w:szCs w:val="18"/>
            </w:rPr>
          </w:pPr>
          <w:r w:rsidRPr="00E10BDB">
            <w:rPr>
              <w:rFonts w:eastAsia="Verdana" w:cs="Verdana"/>
              <w:noProof/>
              <w:szCs w:val="18"/>
            </w:rPr>
            <w:drawing>
              <wp:inline distT="0" distB="0" distL="0" distR="0">
                <wp:extent cx="2376297" cy="720090"/>
                <wp:effectExtent l="0" t="0" r="5080" b="381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E10BDB" w:rsidRPr="00E10BDB" w:rsidRDefault="00E10BDB" w:rsidP="00E10BDB">
          <w:pPr>
            <w:jc w:val="right"/>
            <w:rPr>
              <w:rFonts w:eastAsia="Verdana" w:cs="Verdana"/>
              <w:b/>
              <w:szCs w:val="18"/>
            </w:rPr>
          </w:pPr>
        </w:p>
      </w:tc>
    </w:tr>
    <w:tr w:rsidR="00E10BDB" w:rsidRPr="00E10BDB" w:rsidTr="00E10BDB">
      <w:trPr>
        <w:trHeight w:val="868"/>
        <w:jc w:val="center"/>
      </w:trPr>
      <w:tc>
        <w:tcPr>
          <w:tcW w:w="2053" w:type="pct"/>
          <w:vMerge/>
          <w:shd w:val="clear" w:color="auto" w:fill="auto"/>
          <w:tcMar>
            <w:left w:w="108" w:type="dxa"/>
            <w:right w:w="108" w:type="dxa"/>
          </w:tcMar>
        </w:tcPr>
        <w:p w:rsidR="00E10BDB" w:rsidRPr="00E10BDB" w:rsidRDefault="00E10BDB" w:rsidP="00E10BDB">
          <w:pPr>
            <w:jc w:val="left"/>
            <w:rPr>
              <w:rFonts w:eastAsia="Verdana" w:cs="Verdana"/>
              <w:noProof/>
              <w:szCs w:val="18"/>
              <w:lang w:eastAsia="en-GB"/>
            </w:rPr>
          </w:pPr>
        </w:p>
      </w:tc>
      <w:tc>
        <w:tcPr>
          <w:tcW w:w="2947" w:type="pct"/>
          <w:gridSpan w:val="2"/>
          <w:shd w:val="clear" w:color="auto" w:fill="auto"/>
          <w:tcMar>
            <w:left w:w="108" w:type="dxa"/>
            <w:right w:w="108" w:type="dxa"/>
          </w:tcMar>
        </w:tcPr>
        <w:p w:rsidR="00E10BDB" w:rsidRPr="00E10BDB" w:rsidRDefault="00E10BDB" w:rsidP="00E10BDB">
          <w:pPr>
            <w:jc w:val="right"/>
            <w:rPr>
              <w:rFonts w:eastAsia="Verdana" w:cs="Verdana"/>
              <w:b/>
              <w:szCs w:val="18"/>
            </w:rPr>
          </w:pPr>
          <w:r w:rsidRPr="00E10BDB">
            <w:rPr>
              <w:b/>
              <w:szCs w:val="18"/>
            </w:rPr>
            <w:t>G/</w:t>
          </w:r>
          <w:proofErr w:type="spellStart"/>
          <w:r w:rsidRPr="00E10BDB">
            <w:rPr>
              <w:b/>
              <w:szCs w:val="18"/>
            </w:rPr>
            <w:t>TBT</w:t>
          </w:r>
          <w:proofErr w:type="spellEnd"/>
          <w:r w:rsidRPr="00E10BDB">
            <w:rPr>
              <w:b/>
              <w:szCs w:val="18"/>
            </w:rPr>
            <w:t>/N/</w:t>
          </w:r>
          <w:proofErr w:type="spellStart"/>
          <w:r w:rsidRPr="00E10BDB">
            <w:rPr>
              <w:b/>
              <w:szCs w:val="18"/>
            </w:rPr>
            <w:t>BDI</w:t>
          </w:r>
          <w:proofErr w:type="spellEnd"/>
          <w:r w:rsidRPr="00E10BDB">
            <w:rPr>
              <w:b/>
              <w:szCs w:val="18"/>
            </w:rPr>
            <w:t>/69</w:t>
          </w:r>
        </w:p>
      </w:tc>
    </w:tr>
    <w:tr w:rsidR="00E10BDB" w:rsidRPr="00E10BDB" w:rsidTr="00E10BDB">
      <w:trPr>
        <w:trHeight w:val="240"/>
        <w:jc w:val="center"/>
      </w:trPr>
      <w:tc>
        <w:tcPr>
          <w:tcW w:w="2053" w:type="pct"/>
          <w:vMerge/>
          <w:shd w:val="clear" w:color="auto" w:fill="auto"/>
          <w:tcMar>
            <w:left w:w="108" w:type="dxa"/>
            <w:right w:w="108" w:type="dxa"/>
          </w:tcMar>
          <w:vAlign w:val="center"/>
        </w:tcPr>
        <w:p w:rsidR="00E10BDB" w:rsidRPr="00E10BDB" w:rsidRDefault="00E10BDB" w:rsidP="00E10BDB">
          <w:pPr>
            <w:rPr>
              <w:rFonts w:eastAsia="Verdana" w:cs="Verdana"/>
              <w:szCs w:val="18"/>
            </w:rPr>
          </w:pPr>
        </w:p>
      </w:tc>
      <w:tc>
        <w:tcPr>
          <w:tcW w:w="2947" w:type="pct"/>
          <w:gridSpan w:val="2"/>
          <w:shd w:val="clear" w:color="auto" w:fill="auto"/>
          <w:tcMar>
            <w:left w:w="108" w:type="dxa"/>
            <w:right w:w="108" w:type="dxa"/>
          </w:tcMar>
          <w:vAlign w:val="center"/>
        </w:tcPr>
        <w:p w:rsidR="00E10BDB" w:rsidRPr="00E10BDB" w:rsidRDefault="00E10BDB" w:rsidP="00E10BDB">
          <w:pPr>
            <w:jc w:val="right"/>
            <w:rPr>
              <w:rFonts w:eastAsia="Verdana" w:cs="Verdana"/>
              <w:szCs w:val="18"/>
            </w:rPr>
          </w:pPr>
          <w:r w:rsidRPr="00E10BDB">
            <w:rPr>
              <w:rFonts w:eastAsia="Verdana" w:cs="Verdana"/>
              <w:szCs w:val="18"/>
            </w:rPr>
            <w:t>15 janvier 2020</w:t>
          </w:r>
        </w:p>
      </w:tc>
    </w:tr>
    <w:tr w:rsidR="00E10BDB" w:rsidRPr="00E10BDB" w:rsidTr="00E10B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10BDB" w:rsidRPr="00E10BDB" w:rsidRDefault="00E10BDB" w:rsidP="00E10BDB">
          <w:pPr>
            <w:jc w:val="left"/>
            <w:rPr>
              <w:rFonts w:eastAsia="Verdana" w:cs="Verdana"/>
              <w:b/>
              <w:szCs w:val="18"/>
            </w:rPr>
          </w:pPr>
          <w:r w:rsidRPr="00E10BDB">
            <w:rPr>
              <w:rFonts w:eastAsia="Verdana" w:cs="Verdana"/>
              <w:color w:val="FF0000"/>
              <w:szCs w:val="18"/>
            </w:rPr>
            <w:t>(20</w:t>
          </w:r>
          <w:r w:rsidRPr="00E10BDB">
            <w:rPr>
              <w:rFonts w:eastAsia="Verdana" w:cs="Verdana"/>
              <w:color w:val="FF0000"/>
              <w:szCs w:val="18"/>
            </w:rPr>
            <w:noBreakHyphen/>
          </w:r>
          <w:r w:rsidR="00E81FC5">
            <w:rPr>
              <w:rFonts w:eastAsia="Verdana" w:cs="Verdana"/>
              <w:color w:val="FF0000"/>
              <w:szCs w:val="18"/>
            </w:rPr>
            <w:t>0414</w:t>
          </w:r>
          <w:r w:rsidRPr="00E10B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10BDB" w:rsidRPr="00E10BDB" w:rsidRDefault="00E10BDB" w:rsidP="00E10BDB">
          <w:pPr>
            <w:jc w:val="right"/>
            <w:rPr>
              <w:rFonts w:eastAsia="Verdana" w:cs="Verdana"/>
              <w:szCs w:val="18"/>
            </w:rPr>
          </w:pPr>
          <w:r w:rsidRPr="00E10BDB">
            <w:rPr>
              <w:rFonts w:eastAsia="Verdana" w:cs="Verdana"/>
              <w:szCs w:val="18"/>
            </w:rPr>
            <w:t xml:space="preserve">Page: </w:t>
          </w:r>
          <w:r w:rsidRPr="00E10BDB">
            <w:rPr>
              <w:rFonts w:eastAsia="Verdana" w:cs="Verdana"/>
              <w:szCs w:val="18"/>
            </w:rPr>
            <w:fldChar w:fldCharType="begin"/>
          </w:r>
          <w:r w:rsidRPr="00E10BDB">
            <w:rPr>
              <w:rFonts w:eastAsia="Verdana" w:cs="Verdana"/>
              <w:szCs w:val="18"/>
            </w:rPr>
            <w:instrText xml:space="preserve"> PAGE  \* Arabic  \* MERGEFORMAT </w:instrText>
          </w:r>
          <w:r w:rsidRPr="00E10BDB">
            <w:rPr>
              <w:rFonts w:eastAsia="Verdana" w:cs="Verdana"/>
              <w:szCs w:val="18"/>
            </w:rPr>
            <w:fldChar w:fldCharType="separate"/>
          </w:r>
          <w:r w:rsidRPr="00E10BDB">
            <w:rPr>
              <w:rFonts w:eastAsia="Verdana" w:cs="Verdana"/>
              <w:szCs w:val="18"/>
            </w:rPr>
            <w:t>1</w:t>
          </w:r>
          <w:r w:rsidRPr="00E10BDB">
            <w:rPr>
              <w:rFonts w:eastAsia="Verdana" w:cs="Verdana"/>
              <w:szCs w:val="18"/>
            </w:rPr>
            <w:fldChar w:fldCharType="end"/>
          </w:r>
          <w:r w:rsidRPr="00E10BDB">
            <w:rPr>
              <w:rFonts w:eastAsia="Verdana" w:cs="Verdana"/>
              <w:szCs w:val="18"/>
            </w:rPr>
            <w:t>/</w:t>
          </w:r>
          <w:r w:rsidRPr="00E10BDB">
            <w:rPr>
              <w:rFonts w:eastAsia="Verdana" w:cs="Verdana"/>
              <w:szCs w:val="18"/>
            </w:rPr>
            <w:fldChar w:fldCharType="begin"/>
          </w:r>
          <w:r w:rsidRPr="00E10BDB">
            <w:rPr>
              <w:rFonts w:eastAsia="Verdana" w:cs="Verdana"/>
              <w:szCs w:val="18"/>
            </w:rPr>
            <w:instrText xml:space="preserve"> NUMPAGES  \# "0" \* Arabic  \* MERGEFORMAT </w:instrText>
          </w:r>
          <w:r w:rsidRPr="00E10BDB">
            <w:rPr>
              <w:rFonts w:eastAsia="Verdana" w:cs="Verdana"/>
              <w:szCs w:val="18"/>
            </w:rPr>
            <w:fldChar w:fldCharType="separate"/>
          </w:r>
          <w:r w:rsidRPr="00E10BDB">
            <w:rPr>
              <w:rFonts w:eastAsia="Verdana" w:cs="Verdana"/>
              <w:szCs w:val="18"/>
            </w:rPr>
            <w:t>1</w:t>
          </w:r>
          <w:r w:rsidRPr="00E10BDB">
            <w:rPr>
              <w:rFonts w:eastAsia="Verdana" w:cs="Verdana"/>
              <w:szCs w:val="18"/>
            </w:rPr>
            <w:fldChar w:fldCharType="end"/>
          </w:r>
        </w:p>
      </w:tc>
    </w:tr>
    <w:tr w:rsidR="00E10BDB" w:rsidRPr="00E10BDB" w:rsidTr="00E10B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10BDB" w:rsidRPr="00E10BDB" w:rsidRDefault="00E10BDB" w:rsidP="00E10BDB">
          <w:pPr>
            <w:jc w:val="left"/>
            <w:rPr>
              <w:rFonts w:eastAsia="Verdana" w:cs="Verdana"/>
              <w:szCs w:val="18"/>
            </w:rPr>
          </w:pPr>
          <w:r w:rsidRPr="00E10BD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10BDB" w:rsidRPr="00E10BDB" w:rsidRDefault="00E10BDB" w:rsidP="00E10BDB">
          <w:pPr>
            <w:jc w:val="right"/>
            <w:rPr>
              <w:rFonts w:eastAsia="Verdana" w:cs="Verdana"/>
              <w:bCs/>
              <w:szCs w:val="18"/>
            </w:rPr>
          </w:pPr>
          <w:r w:rsidRPr="00E10BDB">
            <w:rPr>
              <w:rFonts w:eastAsia="Verdana" w:cs="Verdana"/>
              <w:bCs/>
              <w:szCs w:val="18"/>
            </w:rPr>
            <w:t>Original: anglais</w:t>
          </w:r>
        </w:p>
      </w:tc>
    </w:tr>
  </w:tbl>
  <w:p w:rsidR="00ED54E0" w:rsidRPr="00E10BDB" w:rsidRDefault="00ED54E0" w:rsidP="00E10B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B0871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A345AF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8B6377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8DC8430"/>
    <w:numStyleLink w:val="LegalHeadings"/>
  </w:abstractNum>
  <w:abstractNum w:abstractNumId="12" w15:restartNumberingAfterBreak="0">
    <w:nsid w:val="57551E12"/>
    <w:multiLevelType w:val="multilevel"/>
    <w:tmpl w:val="A8DC84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2AC63AC">
      <w:start w:val="1"/>
      <w:numFmt w:val="bullet"/>
      <w:lvlText w:val=""/>
      <w:lvlJc w:val="left"/>
      <w:pPr>
        <w:ind w:left="720" w:hanging="360"/>
      </w:pPr>
      <w:rPr>
        <w:rFonts w:ascii="Symbol" w:hAnsi="Symbol"/>
      </w:rPr>
    </w:lvl>
    <w:lvl w:ilvl="1" w:tplc="20B8A868">
      <w:start w:val="1"/>
      <w:numFmt w:val="bullet"/>
      <w:lvlText w:val="o"/>
      <w:lvlJc w:val="left"/>
      <w:pPr>
        <w:tabs>
          <w:tab w:val="num" w:pos="1440"/>
        </w:tabs>
        <w:ind w:left="1440" w:hanging="360"/>
      </w:pPr>
      <w:rPr>
        <w:rFonts w:ascii="Courier New" w:hAnsi="Courier New"/>
      </w:rPr>
    </w:lvl>
    <w:lvl w:ilvl="2" w:tplc="4F6A013C">
      <w:start w:val="1"/>
      <w:numFmt w:val="bullet"/>
      <w:lvlText w:val=""/>
      <w:lvlJc w:val="left"/>
      <w:pPr>
        <w:tabs>
          <w:tab w:val="num" w:pos="2160"/>
        </w:tabs>
        <w:ind w:left="2160" w:hanging="360"/>
      </w:pPr>
      <w:rPr>
        <w:rFonts w:ascii="Wingdings" w:hAnsi="Wingdings"/>
      </w:rPr>
    </w:lvl>
    <w:lvl w:ilvl="3" w:tplc="A1AA7046">
      <w:start w:val="1"/>
      <w:numFmt w:val="bullet"/>
      <w:lvlText w:val=""/>
      <w:lvlJc w:val="left"/>
      <w:pPr>
        <w:tabs>
          <w:tab w:val="num" w:pos="2880"/>
        </w:tabs>
        <w:ind w:left="2880" w:hanging="360"/>
      </w:pPr>
      <w:rPr>
        <w:rFonts w:ascii="Symbol" w:hAnsi="Symbol"/>
      </w:rPr>
    </w:lvl>
    <w:lvl w:ilvl="4" w:tplc="B8B68DF8">
      <w:start w:val="1"/>
      <w:numFmt w:val="bullet"/>
      <w:lvlText w:val="o"/>
      <w:lvlJc w:val="left"/>
      <w:pPr>
        <w:tabs>
          <w:tab w:val="num" w:pos="3600"/>
        </w:tabs>
        <w:ind w:left="3600" w:hanging="360"/>
      </w:pPr>
      <w:rPr>
        <w:rFonts w:ascii="Courier New" w:hAnsi="Courier New"/>
      </w:rPr>
    </w:lvl>
    <w:lvl w:ilvl="5" w:tplc="058051EA">
      <w:start w:val="1"/>
      <w:numFmt w:val="bullet"/>
      <w:lvlText w:val=""/>
      <w:lvlJc w:val="left"/>
      <w:pPr>
        <w:tabs>
          <w:tab w:val="num" w:pos="4320"/>
        </w:tabs>
        <w:ind w:left="4320" w:hanging="360"/>
      </w:pPr>
      <w:rPr>
        <w:rFonts w:ascii="Wingdings" w:hAnsi="Wingdings"/>
      </w:rPr>
    </w:lvl>
    <w:lvl w:ilvl="6" w:tplc="F7728092">
      <w:start w:val="1"/>
      <w:numFmt w:val="bullet"/>
      <w:lvlText w:val=""/>
      <w:lvlJc w:val="left"/>
      <w:pPr>
        <w:tabs>
          <w:tab w:val="num" w:pos="5040"/>
        </w:tabs>
        <w:ind w:left="5040" w:hanging="360"/>
      </w:pPr>
      <w:rPr>
        <w:rFonts w:ascii="Symbol" w:hAnsi="Symbol"/>
      </w:rPr>
    </w:lvl>
    <w:lvl w:ilvl="7" w:tplc="CF044FBC">
      <w:start w:val="1"/>
      <w:numFmt w:val="bullet"/>
      <w:lvlText w:val="o"/>
      <w:lvlJc w:val="left"/>
      <w:pPr>
        <w:tabs>
          <w:tab w:val="num" w:pos="5760"/>
        </w:tabs>
        <w:ind w:left="5760" w:hanging="360"/>
      </w:pPr>
      <w:rPr>
        <w:rFonts w:ascii="Courier New" w:hAnsi="Courier New"/>
      </w:rPr>
    </w:lvl>
    <w:lvl w:ilvl="8" w:tplc="4036E73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0F26"/>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46DD"/>
    <w:rsid w:val="0041584A"/>
    <w:rsid w:val="004423A4"/>
    <w:rsid w:val="00467032"/>
    <w:rsid w:val="0046754A"/>
    <w:rsid w:val="0048173D"/>
    <w:rsid w:val="004A23F8"/>
    <w:rsid w:val="004C27A4"/>
    <w:rsid w:val="004E51B2"/>
    <w:rsid w:val="004F203A"/>
    <w:rsid w:val="00505425"/>
    <w:rsid w:val="005104AF"/>
    <w:rsid w:val="00516CFB"/>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5086"/>
    <w:rsid w:val="00623F9F"/>
    <w:rsid w:val="00643C1F"/>
    <w:rsid w:val="00655881"/>
    <w:rsid w:val="0066043C"/>
    <w:rsid w:val="006607BC"/>
    <w:rsid w:val="00674CCD"/>
    <w:rsid w:val="006804FC"/>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5703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5A8"/>
    <w:rsid w:val="00CD7D97"/>
    <w:rsid w:val="00CE3EE6"/>
    <w:rsid w:val="00CE4BA1"/>
    <w:rsid w:val="00D000C7"/>
    <w:rsid w:val="00D52A9D"/>
    <w:rsid w:val="00D55AAD"/>
    <w:rsid w:val="00D70F5B"/>
    <w:rsid w:val="00D747AE"/>
    <w:rsid w:val="00D9226C"/>
    <w:rsid w:val="00DA20BD"/>
    <w:rsid w:val="00DE50DB"/>
    <w:rsid w:val="00DF6AE1"/>
    <w:rsid w:val="00E10BDB"/>
    <w:rsid w:val="00E147CB"/>
    <w:rsid w:val="00E20B42"/>
    <w:rsid w:val="00E25473"/>
    <w:rsid w:val="00E30FFD"/>
    <w:rsid w:val="00E44AFA"/>
    <w:rsid w:val="00E46FD5"/>
    <w:rsid w:val="00E544BB"/>
    <w:rsid w:val="00E56545"/>
    <w:rsid w:val="00E63AC7"/>
    <w:rsid w:val="00E67CF3"/>
    <w:rsid w:val="00E81FC5"/>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1A8A5"/>
  <w15:docId w15:val="{C30E75C2-DE7F-4E4F-A477-47B8659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10BDB"/>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10BDB"/>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10BDB"/>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10BDB"/>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10B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10B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10B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10BD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10BD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10BD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10BDB"/>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E10BDB"/>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10BDB"/>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10BDB"/>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E10BDB"/>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E10BDB"/>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10BDB"/>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10BDB"/>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10BDB"/>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E10BD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10BDB"/>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E10BDB"/>
    <w:pPr>
      <w:numPr>
        <w:ilvl w:val="6"/>
        <w:numId w:val="13"/>
      </w:numPr>
      <w:spacing w:after="240"/>
    </w:pPr>
  </w:style>
  <w:style w:type="character" w:customStyle="1" w:styleId="CorpsdetexteCar">
    <w:name w:val="Corps de texte Car"/>
    <w:basedOn w:val="Policepardfaut"/>
    <w:link w:val="Corpsdetexte"/>
    <w:uiPriority w:val="1"/>
    <w:rsid w:val="00E10BDB"/>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10BDB"/>
    <w:pPr>
      <w:numPr>
        <w:ilvl w:val="7"/>
        <w:numId w:val="13"/>
      </w:numPr>
      <w:spacing w:after="240"/>
    </w:pPr>
  </w:style>
  <w:style w:type="character" w:customStyle="1" w:styleId="Corpsdetexte2Car">
    <w:name w:val="Corps de texte 2 Car"/>
    <w:basedOn w:val="Policepardfaut"/>
    <w:link w:val="Corpsdetexte2"/>
    <w:uiPriority w:val="1"/>
    <w:rsid w:val="00E10BDB"/>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10BDB"/>
    <w:pPr>
      <w:numPr>
        <w:ilvl w:val="8"/>
        <w:numId w:val="13"/>
      </w:numPr>
      <w:spacing w:after="240"/>
    </w:pPr>
    <w:rPr>
      <w:szCs w:val="16"/>
    </w:rPr>
  </w:style>
  <w:style w:type="character" w:customStyle="1" w:styleId="Corpsdetexte3Car">
    <w:name w:val="Corps de texte 3 Car"/>
    <w:basedOn w:val="Policepardfaut"/>
    <w:link w:val="Corpsdetexte3"/>
    <w:uiPriority w:val="1"/>
    <w:rsid w:val="00E10BDB"/>
    <w:rPr>
      <w:rFonts w:ascii="Verdana" w:eastAsiaTheme="minorHAnsi" w:hAnsi="Verdana" w:cstheme="minorBidi"/>
      <w:sz w:val="18"/>
      <w:szCs w:val="16"/>
      <w:lang w:val="fr-FR" w:eastAsia="en-US"/>
    </w:rPr>
  </w:style>
  <w:style w:type="numbering" w:customStyle="1" w:styleId="LegalHeadings">
    <w:name w:val="LegalHeadings"/>
    <w:uiPriority w:val="99"/>
    <w:rsid w:val="00E10BDB"/>
    <w:pPr>
      <w:numPr>
        <w:numId w:val="6"/>
      </w:numPr>
    </w:pPr>
  </w:style>
  <w:style w:type="paragraph" w:styleId="Listepuces">
    <w:name w:val="List Bullet"/>
    <w:basedOn w:val="Normal"/>
    <w:uiPriority w:val="1"/>
    <w:rsid w:val="00E10BDB"/>
    <w:pPr>
      <w:numPr>
        <w:numId w:val="15"/>
      </w:numPr>
      <w:tabs>
        <w:tab w:val="left" w:pos="567"/>
      </w:tabs>
      <w:spacing w:after="240"/>
      <w:contextualSpacing/>
    </w:pPr>
  </w:style>
  <w:style w:type="paragraph" w:styleId="Listepuces2">
    <w:name w:val="List Bullet 2"/>
    <w:basedOn w:val="Normal"/>
    <w:uiPriority w:val="1"/>
    <w:rsid w:val="00E10BDB"/>
    <w:pPr>
      <w:numPr>
        <w:ilvl w:val="1"/>
        <w:numId w:val="15"/>
      </w:numPr>
      <w:tabs>
        <w:tab w:val="left" w:pos="1134"/>
      </w:tabs>
      <w:spacing w:after="240"/>
      <w:contextualSpacing/>
    </w:pPr>
  </w:style>
  <w:style w:type="paragraph" w:styleId="Listepuces3">
    <w:name w:val="List Bullet 3"/>
    <w:basedOn w:val="Normal"/>
    <w:uiPriority w:val="1"/>
    <w:rsid w:val="00E10BDB"/>
    <w:pPr>
      <w:numPr>
        <w:ilvl w:val="2"/>
        <w:numId w:val="15"/>
      </w:numPr>
      <w:tabs>
        <w:tab w:val="left" w:pos="1701"/>
      </w:tabs>
      <w:spacing w:after="240"/>
      <w:contextualSpacing/>
    </w:pPr>
  </w:style>
  <w:style w:type="paragraph" w:styleId="Listepuces4">
    <w:name w:val="List Bullet 4"/>
    <w:basedOn w:val="Normal"/>
    <w:uiPriority w:val="1"/>
    <w:rsid w:val="00E10BDB"/>
    <w:pPr>
      <w:numPr>
        <w:ilvl w:val="3"/>
        <w:numId w:val="15"/>
      </w:numPr>
      <w:tabs>
        <w:tab w:val="left" w:pos="2268"/>
      </w:tabs>
      <w:spacing w:after="240"/>
      <w:contextualSpacing/>
    </w:pPr>
  </w:style>
  <w:style w:type="paragraph" w:styleId="Listepuces5">
    <w:name w:val="List Bullet 5"/>
    <w:basedOn w:val="Normal"/>
    <w:uiPriority w:val="1"/>
    <w:rsid w:val="00E10BDB"/>
    <w:pPr>
      <w:numPr>
        <w:ilvl w:val="4"/>
        <w:numId w:val="15"/>
      </w:numPr>
      <w:tabs>
        <w:tab w:val="left" w:pos="2835"/>
      </w:tabs>
      <w:spacing w:after="240"/>
      <w:contextualSpacing/>
    </w:pPr>
  </w:style>
  <w:style w:type="numbering" w:customStyle="1" w:styleId="ListBullets">
    <w:name w:val="ListBullets"/>
    <w:uiPriority w:val="99"/>
    <w:rsid w:val="00E10BDB"/>
    <w:pPr>
      <w:numPr>
        <w:numId w:val="8"/>
      </w:numPr>
    </w:pPr>
  </w:style>
  <w:style w:type="paragraph" w:customStyle="1" w:styleId="Answer">
    <w:name w:val="Answer"/>
    <w:basedOn w:val="Normal"/>
    <w:link w:val="AnswerChar"/>
    <w:uiPriority w:val="6"/>
    <w:qFormat/>
    <w:rsid w:val="00E10BDB"/>
    <w:pPr>
      <w:spacing w:after="240"/>
      <w:ind w:left="1077"/>
    </w:pPr>
    <w:rPr>
      <w:rFonts w:eastAsia="Calibri" w:cs="Times New Roman"/>
    </w:rPr>
  </w:style>
  <w:style w:type="character" w:customStyle="1" w:styleId="AnswerChar">
    <w:name w:val="Answer Char"/>
    <w:link w:val="Answer"/>
    <w:uiPriority w:val="6"/>
    <w:rsid w:val="00E10BDB"/>
    <w:rPr>
      <w:rFonts w:ascii="Verdana" w:hAnsi="Verdana"/>
      <w:sz w:val="18"/>
      <w:szCs w:val="22"/>
      <w:lang w:eastAsia="en-US"/>
    </w:rPr>
  </w:style>
  <w:style w:type="paragraph" w:styleId="Lgende">
    <w:name w:val="caption"/>
    <w:basedOn w:val="Normal"/>
    <w:next w:val="Normal"/>
    <w:uiPriority w:val="6"/>
    <w:qFormat/>
    <w:rsid w:val="00E10BD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10BDB"/>
    <w:rPr>
      <w:vertAlign w:val="superscript"/>
      <w:lang w:val="fr-FR"/>
    </w:rPr>
  </w:style>
  <w:style w:type="paragraph" w:styleId="Notedebasdepage">
    <w:name w:val="footnote text"/>
    <w:basedOn w:val="Normal"/>
    <w:link w:val="NotedebasdepageCar"/>
    <w:uiPriority w:val="5"/>
    <w:rsid w:val="00E10BD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10BDB"/>
    <w:rPr>
      <w:rFonts w:ascii="Verdana" w:hAnsi="Verdana"/>
      <w:sz w:val="16"/>
      <w:szCs w:val="18"/>
    </w:rPr>
  </w:style>
  <w:style w:type="paragraph" w:styleId="Notedefin">
    <w:name w:val="endnote text"/>
    <w:basedOn w:val="Notedebasdepage"/>
    <w:link w:val="NotedefinCar"/>
    <w:uiPriority w:val="49"/>
    <w:rsid w:val="00E10BDB"/>
    <w:rPr>
      <w:szCs w:val="20"/>
    </w:rPr>
  </w:style>
  <w:style w:type="character" w:customStyle="1" w:styleId="NotedefinCar">
    <w:name w:val="Note de fin Car"/>
    <w:link w:val="Notedefin"/>
    <w:uiPriority w:val="49"/>
    <w:rsid w:val="00E10BDB"/>
    <w:rPr>
      <w:rFonts w:ascii="Verdana" w:hAnsi="Verdana"/>
      <w:sz w:val="16"/>
    </w:rPr>
  </w:style>
  <w:style w:type="paragraph" w:customStyle="1" w:styleId="FollowUp">
    <w:name w:val="FollowUp"/>
    <w:basedOn w:val="Normal"/>
    <w:link w:val="FollowUpChar"/>
    <w:uiPriority w:val="6"/>
    <w:qFormat/>
    <w:rsid w:val="00E10BDB"/>
    <w:pPr>
      <w:spacing w:after="240"/>
      <w:ind w:left="720"/>
    </w:pPr>
    <w:rPr>
      <w:rFonts w:eastAsia="Calibri" w:cs="Times New Roman"/>
      <w:i/>
    </w:rPr>
  </w:style>
  <w:style w:type="character" w:customStyle="1" w:styleId="FollowUpChar">
    <w:name w:val="FollowUp Char"/>
    <w:link w:val="FollowUp"/>
    <w:uiPriority w:val="6"/>
    <w:rsid w:val="00E10BDB"/>
    <w:rPr>
      <w:rFonts w:ascii="Verdana" w:hAnsi="Verdana"/>
      <w:i/>
      <w:sz w:val="18"/>
      <w:szCs w:val="22"/>
      <w:lang w:eastAsia="en-US"/>
    </w:rPr>
  </w:style>
  <w:style w:type="paragraph" w:styleId="Pieddepage">
    <w:name w:val="footer"/>
    <w:basedOn w:val="Normal"/>
    <w:link w:val="PieddepageCar"/>
    <w:uiPriority w:val="3"/>
    <w:rsid w:val="00E10BD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10BDB"/>
    <w:rPr>
      <w:rFonts w:ascii="Verdana" w:hAnsi="Verdana"/>
      <w:sz w:val="18"/>
      <w:szCs w:val="18"/>
    </w:rPr>
  </w:style>
  <w:style w:type="paragraph" w:customStyle="1" w:styleId="FootnoteQuotation">
    <w:name w:val="Footnote Quotation"/>
    <w:basedOn w:val="Notedebasdepage"/>
    <w:uiPriority w:val="5"/>
    <w:rsid w:val="00E10BDB"/>
    <w:pPr>
      <w:ind w:left="567" w:right="567" w:firstLine="0"/>
    </w:pPr>
  </w:style>
  <w:style w:type="character" w:styleId="Appelnotedebasdep">
    <w:name w:val="footnote reference"/>
    <w:uiPriority w:val="5"/>
    <w:rsid w:val="00E10BDB"/>
    <w:rPr>
      <w:vertAlign w:val="superscript"/>
      <w:lang w:val="fr-FR"/>
    </w:rPr>
  </w:style>
  <w:style w:type="paragraph" w:styleId="En-tte">
    <w:name w:val="header"/>
    <w:basedOn w:val="Normal"/>
    <w:link w:val="En-tteCar"/>
    <w:uiPriority w:val="3"/>
    <w:rsid w:val="00E10BD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10BDB"/>
    <w:rPr>
      <w:rFonts w:ascii="Verdana" w:hAnsi="Verdana"/>
      <w:sz w:val="18"/>
      <w:szCs w:val="18"/>
    </w:rPr>
  </w:style>
  <w:style w:type="paragraph" w:customStyle="1" w:styleId="Quotation">
    <w:name w:val="Quotation"/>
    <w:basedOn w:val="Normal"/>
    <w:uiPriority w:val="5"/>
    <w:qFormat/>
    <w:rsid w:val="00E10B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10BDB"/>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10BD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10B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10B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10B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10BD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10BD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10BD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10BDB"/>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10B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10BDB"/>
    <w:rPr>
      <w:rFonts w:ascii="Tahoma" w:hAnsi="Tahoma" w:cs="Tahoma"/>
      <w:sz w:val="16"/>
      <w:szCs w:val="16"/>
    </w:rPr>
  </w:style>
  <w:style w:type="character" w:customStyle="1" w:styleId="TextedebullesCar">
    <w:name w:val="Texte de bulles Car"/>
    <w:basedOn w:val="Policepardfaut"/>
    <w:link w:val="Textedebulles"/>
    <w:uiPriority w:val="99"/>
    <w:semiHidden/>
    <w:rsid w:val="00E10BDB"/>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E10BD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10B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10B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10BDB"/>
    <w:pPr>
      <w:spacing w:after="240"/>
      <w:outlineLvl w:val="1"/>
    </w:pPr>
    <w:rPr>
      <w:b/>
      <w:color w:val="006283"/>
    </w:rPr>
  </w:style>
  <w:style w:type="paragraph" w:customStyle="1" w:styleId="SummaryText">
    <w:name w:val="SummaryText"/>
    <w:basedOn w:val="Normal"/>
    <w:uiPriority w:val="4"/>
    <w:qFormat/>
    <w:rsid w:val="00E10BDB"/>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10BDB"/>
    <w:pPr>
      <w:ind w:left="720"/>
      <w:contextualSpacing/>
    </w:pPr>
  </w:style>
  <w:style w:type="table" w:customStyle="1" w:styleId="WTOBox1">
    <w:name w:val="WTOBox1"/>
    <w:basedOn w:val="TableauNormal"/>
    <w:uiPriority w:val="99"/>
    <w:rsid w:val="00E10B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10B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10BDB"/>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10B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10BDB"/>
    <w:pPr>
      <w:tabs>
        <w:tab w:val="left" w:pos="851"/>
      </w:tabs>
      <w:ind w:left="851" w:hanging="851"/>
      <w:jc w:val="left"/>
    </w:pPr>
    <w:rPr>
      <w:sz w:val="16"/>
    </w:rPr>
  </w:style>
  <w:style w:type="character" w:styleId="Lienhypertexte">
    <w:name w:val="Hyperlink"/>
    <w:basedOn w:val="Policepardfaut"/>
    <w:uiPriority w:val="9"/>
    <w:unhideWhenUsed/>
    <w:rsid w:val="00E10BDB"/>
    <w:rPr>
      <w:color w:val="0000FF" w:themeColor="hyperlink"/>
      <w:u w:val="single"/>
      <w:lang w:val="fr-FR"/>
    </w:rPr>
  </w:style>
  <w:style w:type="paragraph" w:styleId="Bibliographie">
    <w:name w:val="Bibliography"/>
    <w:basedOn w:val="Normal"/>
    <w:next w:val="Normal"/>
    <w:uiPriority w:val="49"/>
    <w:semiHidden/>
    <w:unhideWhenUsed/>
    <w:rsid w:val="00E10BDB"/>
  </w:style>
  <w:style w:type="paragraph" w:styleId="Normalcentr">
    <w:name w:val="Block Text"/>
    <w:basedOn w:val="Normal"/>
    <w:uiPriority w:val="99"/>
    <w:semiHidden/>
    <w:unhideWhenUsed/>
    <w:rsid w:val="00E10B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10BD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10BDB"/>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10BDB"/>
    <w:pPr>
      <w:spacing w:after="120"/>
      <w:ind w:left="283"/>
    </w:pPr>
  </w:style>
  <w:style w:type="character" w:customStyle="1" w:styleId="RetraitcorpsdetexteCar">
    <w:name w:val="Retrait corps de texte Car"/>
    <w:basedOn w:val="Policepardfaut"/>
    <w:link w:val="Retraitcorpsdetexte"/>
    <w:uiPriority w:val="99"/>
    <w:semiHidden/>
    <w:rsid w:val="00E10BDB"/>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10BD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10BDB"/>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10BD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10BDB"/>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10B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10BDB"/>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10BDB"/>
    <w:rPr>
      <w:b/>
      <w:bCs/>
      <w:smallCaps/>
      <w:spacing w:val="5"/>
      <w:lang w:val="fr-FR"/>
    </w:rPr>
  </w:style>
  <w:style w:type="paragraph" w:styleId="Formuledepolitesse">
    <w:name w:val="Closing"/>
    <w:basedOn w:val="Normal"/>
    <w:link w:val="FormuledepolitesseCar"/>
    <w:uiPriority w:val="99"/>
    <w:semiHidden/>
    <w:unhideWhenUsed/>
    <w:rsid w:val="00E10BDB"/>
    <w:pPr>
      <w:ind w:left="4252"/>
    </w:pPr>
  </w:style>
  <w:style w:type="character" w:customStyle="1" w:styleId="FormuledepolitesseCar">
    <w:name w:val="Formule de politesse Car"/>
    <w:basedOn w:val="Policepardfaut"/>
    <w:link w:val="Formuledepolitesse"/>
    <w:uiPriority w:val="99"/>
    <w:semiHidden/>
    <w:rsid w:val="00E10BDB"/>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10BDB"/>
    <w:rPr>
      <w:sz w:val="16"/>
      <w:szCs w:val="16"/>
      <w:lang w:val="fr-FR"/>
    </w:rPr>
  </w:style>
  <w:style w:type="paragraph" w:styleId="Commentaire">
    <w:name w:val="annotation text"/>
    <w:basedOn w:val="Normal"/>
    <w:link w:val="CommentaireCar"/>
    <w:uiPriority w:val="99"/>
    <w:unhideWhenUsed/>
    <w:rsid w:val="00E10BDB"/>
    <w:rPr>
      <w:sz w:val="20"/>
      <w:szCs w:val="20"/>
    </w:rPr>
  </w:style>
  <w:style w:type="character" w:customStyle="1" w:styleId="CommentaireCar">
    <w:name w:val="Commentaire Car"/>
    <w:basedOn w:val="Policepardfaut"/>
    <w:link w:val="Commentaire"/>
    <w:uiPriority w:val="99"/>
    <w:rsid w:val="00E10BDB"/>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10BDB"/>
    <w:rPr>
      <w:b/>
      <w:bCs/>
    </w:rPr>
  </w:style>
  <w:style w:type="character" w:customStyle="1" w:styleId="ObjetducommentaireCar">
    <w:name w:val="Objet du commentaire Car"/>
    <w:basedOn w:val="CommentaireCar"/>
    <w:link w:val="Objetducommentaire"/>
    <w:uiPriority w:val="99"/>
    <w:rsid w:val="00E10BDB"/>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10BDB"/>
  </w:style>
  <w:style w:type="character" w:customStyle="1" w:styleId="DateCar">
    <w:name w:val="Date Car"/>
    <w:basedOn w:val="Policepardfaut"/>
    <w:link w:val="Date"/>
    <w:uiPriority w:val="99"/>
    <w:semiHidden/>
    <w:rsid w:val="00E10BDB"/>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10BD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10BDB"/>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10BDB"/>
  </w:style>
  <w:style w:type="character" w:customStyle="1" w:styleId="SignaturelectroniqueCar">
    <w:name w:val="Signature électronique Car"/>
    <w:basedOn w:val="Policepardfaut"/>
    <w:link w:val="Signaturelectronique"/>
    <w:uiPriority w:val="99"/>
    <w:semiHidden/>
    <w:rsid w:val="00E10BDB"/>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10BDB"/>
    <w:rPr>
      <w:i/>
      <w:iCs/>
      <w:lang w:val="fr-FR"/>
    </w:rPr>
  </w:style>
  <w:style w:type="paragraph" w:styleId="Adressedestinataire">
    <w:name w:val="envelope address"/>
    <w:basedOn w:val="Normal"/>
    <w:uiPriority w:val="99"/>
    <w:semiHidden/>
    <w:unhideWhenUsed/>
    <w:rsid w:val="00E10B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10BD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10BDB"/>
    <w:rPr>
      <w:color w:val="800080" w:themeColor="followedHyperlink"/>
      <w:u w:val="single"/>
      <w:lang w:val="fr-FR"/>
    </w:rPr>
  </w:style>
  <w:style w:type="character" w:styleId="AcronymeHTML">
    <w:name w:val="HTML Acronym"/>
    <w:basedOn w:val="Policepardfaut"/>
    <w:uiPriority w:val="99"/>
    <w:semiHidden/>
    <w:unhideWhenUsed/>
    <w:rsid w:val="00E10BDB"/>
    <w:rPr>
      <w:lang w:val="fr-FR"/>
    </w:rPr>
  </w:style>
  <w:style w:type="paragraph" w:styleId="AdresseHTML">
    <w:name w:val="HTML Address"/>
    <w:basedOn w:val="Normal"/>
    <w:link w:val="AdresseHTMLCar"/>
    <w:uiPriority w:val="99"/>
    <w:semiHidden/>
    <w:unhideWhenUsed/>
    <w:rsid w:val="00E10BDB"/>
    <w:rPr>
      <w:i/>
      <w:iCs/>
    </w:rPr>
  </w:style>
  <w:style w:type="character" w:customStyle="1" w:styleId="AdresseHTMLCar">
    <w:name w:val="Adresse HTML Car"/>
    <w:basedOn w:val="Policepardfaut"/>
    <w:link w:val="AdresseHTML"/>
    <w:uiPriority w:val="99"/>
    <w:semiHidden/>
    <w:rsid w:val="00E10BDB"/>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10BDB"/>
    <w:rPr>
      <w:i/>
      <w:iCs/>
      <w:lang w:val="fr-FR"/>
    </w:rPr>
  </w:style>
  <w:style w:type="character" w:styleId="CodeHTML">
    <w:name w:val="HTML Code"/>
    <w:basedOn w:val="Policepardfaut"/>
    <w:uiPriority w:val="99"/>
    <w:semiHidden/>
    <w:unhideWhenUsed/>
    <w:rsid w:val="00E10BDB"/>
    <w:rPr>
      <w:rFonts w:ascii="Consolas" w:hAnsi="Consolas" w:cs="Consolas"/>
      <w:sz w:val="20"/>
      <w:szCs w:val="20"/>
      <w:lang w:val="fr-FR"/>
    </w:rPr>
  </w:style>
  <w:style w:type="character" w:styleId="DfinitionHTML">
    <w:name w:val="HTML Definition"/>
    <w:basedOn w:val="Policepardfaut"/>
    <w:uiPriority w:val="99"/>
    <w:semiHidden/>
    <w:unhideWhenUsed/>
    <w:rsid w:val="00E10BDB"/>
    <w:rPr>
      <w:i/>
      <w:iCs/>
      <w:lang w:val="fr-FR"/>
    </w:rPr>
  </w:style>
  <w:style w:type="character" w:styleId="ClavierHTML">
    <w:name w:val="HTML Keyboard"/>
    <w:basedOn w:val="Policepardfaut"/>
    <w:uiPriority w:val="99"/>
    <w:semiHidden/>
    <w:unhideWhenUsed/>
    <w:rsid w:val="00E10BDB"/>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10BDB"/>
    <w:rPr>
      <w:rFonts w:ascii="Consolas" w:hAnsi="Consolas" w:cs="Consolas"/>
      <w:sz w:val="20"/>
      <w:szCs w:val="20"/>
    </w:rPr>
  </w:style>
  <w:style w:type="character" w:customStyle="1" w:styleId="PrformatHTMLCar">
    <w:name w:val="Préformaté HTML Car"/>
    <w:basedOn w:val="Policepardfaut"/>
    <w:link w:val="PrformatHTML"/>
    <w:uiPriority w:val="99"/>
    <w:semiHidden/>
    <w:rsid w:val="00E10BDB"/>
    <w:rPr>
      <w:rFonts w:ascii="Consolas" w:eastAsiaTheme="minorHAnsi" w:hAnsi="Consolas" w:cs="Consolas"/>
      <w:lang w:val="fr-FR" w:eastAsia="en-US"/>
    </w:rPr>
  </w:style>
  <w:style w:type="character" w:styleId="ExempleHTML">
    <w:name w:val="HTML Sample"/>
    <w:basedOn w:val="Policepardfaut"/>
    <w:uiPriority w:val="99"/>
    <w:semiHidden/>
    <w:unhideWhenUsed/>
    <w:rsid w:val="00E10BDB"/>
    <w:rPr>
      <w:rFonts w:ascii="Consolas" w:hAnsi="Consolas" w:cs="Consolas"/>
      <w:sz w:val="24"/>
      <w:szCs w:val="24"/>
      <w:lang w:val="fr-FR"/>
    </w:rPr>
  </w:style>
  <w:style w:type="character" w:styleId="MachinecrireHTML">
    <w:name w:val="HTML Typewriter"/>
    <w:basedOn w:val="Policepardfaut"/>
    <w:uiPriority w:val="99"/>
    <w:semiHidden/>
    <w:unhideWhenUsed/>
    <w:rsid w:val="00E10BDB"/>
    <w:rPr>
      <w:rFonts w:ascii="Consolas" w:hAnsi="Consolas" w:cs="Consolas"/>
      <w:sz w:val="20"/>
      <w:szCs w:val="20"/>
      <w:lang w:val="fr-FR"/>
    </w:rPr>
  </w:style>
  <w:style w:type="character" w:styleId="VariableHTML">
    <w:name w:val="HTML Variable"/>
    <w:basedOn w:val="Policepardfaut"/>
    <w:uiPriority w:val="99"/>
    <w:semiHidden/>
    <w:unhideWhenUsed/>
    <w:rsid w:val="00E10BDB"/>
    <w:rPr>
      <w:i/>
      <w:iCs/>
      <w:lang w:val="fr-FR"/>
    </w:rPr>
  </w:style>
  <w:style w:type="paragraph" w:styleId="Index1">
    <w:name w:val="index 1"/>
    <w:basedOn w:val="Normal"/>
    <w:next w:val="Normal"/>
    <w:uiPriority w:val="99"/>
    <w:semiHidden/>
    <w:unhideWhenUsed/>
    <w:rsid w:val="00E10BDB"/>
    <w:pPr>
      <w:ind w:left="180" w:hanging="180"/>
    </w:pPr>
  </w:style>
  <w:style w:type="paragraph" w:styleId="Index2">
    <w:name w:val="index 2"/>
    <w:basedOn w:val="Normal"/>
    <w:next w:val="Normal"/>
    <w:uiPriority w:val="99"/>
    <w:semiHidden/>
    <w:unhideWhenUsed/>
    <w:rsid w:val="00E10BDB"/>
    <w:pPr>
      <w:ind w:left="360" w:hanging="180"/>
    </w:pPr>
  </w:style>
  <w:style w:type="paragraph" w:styleId="Index3">
    <w:name w:val="index 3"/>
    <w:basedOn w:val="Normal"/>
    <w:next w:val="Normal"/>
    <w:uiPriority w:val="99"/>
    <w:semiHidden/>
    <w:unhideWhenUsed/>
    <w:rsid w:val="00E10BDB"/>
    <w:pPr>
      <w:ind w:left="540" w:hanging="180"/>
    </w:pPr>
  </w:style>
  <w:style w:type="paragraph" w:styleId="Index4">
    <w:name w:val="index 4"/>
    <w:basedOn w:val="Normal"/>
    <w:next w:val="Normal"/>
    <w:uiPriority w:val="99"/>
    <w:semiHidden/>
    <w:unhideWhenUsed/>
    <w:rsid w:val="00E10BDB"/>
    <w:pPr>
      <w:ind w:left="720" w:hanging="180"/>
    </w:pPr>
  </w:style>
  <w:style w:type="paragraph" w:styleId="Index5">
    <w:name w:val="index 5"/>
    <w:basedOn w:val="Normal"/>
    <w:next w:val="Normal"/>
    <w:uiPriority w:val="99"/>
    <w:semiHidden/>
    <w:unhideWhenUsed/>
    <w:rsid w:val="00E10BDB"/>
    <w:pPr>
      <w:ind w:left="900" w:hanging="180"/>
    </w:pPr>
  </w:style>
  <w:style w:type="paragraph" w:styleId="Index6">
    <w:name w:val="index 6"/>
    <w:basedOn w:val="Normal"/>
    <w:next w:val="Normal"/>
    <w:uiPriority w:val="99"/>
    <w:semiHidden/>
    <w:unhideWhenUsed/>
    <w:rsid w:val="00E10BDB"/>
    <w:pPr>
      <w:ind w:left="1080" w:hanging="180"/>
    </w:pPr>
  </w:style>
  <w:style w:type="paragraph" w:styleId="Index7">
    <w:name w:val="index 7"/>
    <w:basedOn w:val="Normal"/>
    <w:next w:val="Normal"/>
    <w:uiPriority w:val="99"/>
    <w:semiHidden/>
    <w:unhideWhenUsed/>
    <w:rsid w:val="00E10BDB"/>
    <w:pPr>
      <w:ind w:left="1260" w:hanging="180"/>
    </w:pPr>
  </w:style>
  <w:style w:type="paragraph" w:styleId="Index8">
    <w:name w:val="index 8"/>
    <w:basedOn w:val="Normal"/>
    <w:next w:val="Normal"/>
    <w:uiPriority w:val="99"/>
    <w:semiHidden/>
    <w:unhideWhenUsed/>
    <w:rsid w:val="00E10BDB"/>
    <w:pPr>
      <w:ind w:left="1440" w:hanging="180"/>
    </w:pPr>
  </w:style>
  <w:style w:type="paragraph" w:styleId="Index9">
    <w:name w:val="index 9"/>
    <w:basedOn w:val="Normal"/>
    <w:next w:val="Normal"/>
    <w:uiPriority w:val="99"/>
    <w:semiHidden/>
    <w:unhideWhenUsed/>
    <w:rsid w:val="00E10BDB"/>
    <w:pPr>
      <w:ind w:left="1620" w:hanging="180"/>
    </w:pPr>
  </w:style>
  <w:style w:type="paragraph" w:styleId="Titreindex">
    <w:name w:val="index heading"/>
    <w:basedOn w:val="Normal"/>
    <w:next w:val="Index1"/>
    <w:uiPriority w:val="99"/>
    <w:semiHidden/>
    <w:unhideWhenUsed/>
    <w:rsid w:val="00E10BDB"/>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10BDB"/>
    <w:rPr>
      <w:b/>
      <w:bCs/>
      <w:i/>
      <w:iCs/>
      <w:color w:val="4F81BD" w:themeColor="accent1"/>
      <w:lang w:val="fr-FR"/>
    </w:rPr>
  </w:style>
  <w:style w:type="paragraph" w:styleId="Citationintense">
    <w:name w:val="Intense Quote"/>
    <w:basedOn w:val="Normal"/>
    <w:next w:val="Normal"/>
    <w:link w:val="CitationintenseCar"/>
    <w:uiPriority w:val="59"/>
    <w:semiHidden/>
    <w:qFormat/>
    <w:rsid w:val="00E10BD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10BDB"/>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10BDB"/>
    <w:rPr>
      <w:b/>
      <w:bCs/>
      <w:smallCaps/>
      <w:color w:val="C0504D" w:themeColor="accent2"/>
      <w:spacing w:val="5"/>
      <w:u w:val="single"/>
      <w:lang w:val="fr-FR"/>
    </w:rPr>
  </w:style>
  <w:style w:type="character" w:styleId="Numrodeligne">
    <w:name w:val="line number"/>
    <w:basedOn w:val="Policepardfaut"/>
    <w:uiPriority w:val="99"/>
    <w:semiHidden/>
    <w:unhideWhenUsed/>
    <w:rsid w:val="00E10BDB"/>
    <w:rPr>
      <w:lang w:val="fr-FR"/>
    </w:rPr>
  </w:style>
  <w:style w:type="paragraph" w:styleId="Liste">
    <w:name w:val="List"/>
    <w:basedOn w:val="Normal"/>
    <w:uiPriority w:val="99"/>
    <w:semiHidden/>
    <w:unhideWhenUsed/>
    <w:rsid w:val="00E10BDB"/>
    <w:pPr>
      <w:ind w:left="283" w:hanging="283"/>
      <w:contextualSpacing/>
    </w:pPr>
  </w:style>
  <w:style w:type="paragraph" w:styleId="Liste2">
    <w:name w:val="List 2"/>
    <w:basedOn w:val="Normal"/>
    <w:uiPriority w:val="99"/>
    <w:semiHidden/>
    <w:unhideWhenUsed/>
    <w:rsid w:val="00E10BDB"/>
    <w:pPr>
      <w:ind w:left="566" w:hanging="283"/>
      <w:contextualSpacing/>
    </w:pPr>
  </w:style>
  <w:style w:type="paragraph" w:styleId="Liste3">
    <w:name w:val="List 3"/>
    <w:basedOn w:val="Normal"/>
    <w:uiPriority w:val="99"/>
    <w:semiHidden/>
    <w:unhideWhenUsed/>
    <w:rsid w:val="00E10BDB"/>
    <w:pPr>
      <w:ind w:left="849" w:hanging="283"/>
      <w:contextualSpacing/>
    </w:pPr>
  </w:style>
  <w:style w:type="paragraph" w:styleId="Liste4">
    <w:name w:val="List 4"/>
    <w:basedOn w:val="Normal"/>
    <w:uiPriority w:val="99"/>
    <w:semiHidden/>
    <w:unhideWhenUsed/>
    <w:rsid w:val="00E10BDB"/>
    <w:pPr>
      <w:ind w:left="1132" w:hanging="283"/>
      <w:contextualSpacing/>
    </w:pPr>
  </w:style>
  <w:style w:type="paragraph" w:styleId="Liste5">
    <w:name w:val="List 5"/>
    <w:basedOn w:val="Normal"/>
    <w:uiPriority w:val="99"/>
    <w:semiHidden/>
    <w:unhideWhenUsed/>
    <w:rsid w:val="00E10BDB"/>
    <w:pPr>
      <w:ind w:left="1415" w:hanging="283"/>
      <w:contextualSpacing/>
    </w:pPr>
  </w:style>
  <w:style w:type="paragraph" w:styleId="Listecontinue">
    <w:name w:val="List Continue"/>
    <w:basedOn w:val="Normal"/>
    <w:uiPriority w:val="99"/>
    <w:semiHidden/>
    <w:unhideWhenUsed/>
    <w:rsid w:val="00E10BDB"/>
    <w:pPr>
      <w:spacing w:after="120"/>
      <w:ind w:left="283"/>
      <w:contextualSpacing/>
    </w:pPr>
  </w:style>
  <w:style w:type="paragraph" w:styleId="Listecontinue2">
    <w:name w:val="List Continue 2"/>
    <w:basedOn w:val="Normal"/>
    <w:uiPriority w:val="99"/>
    <w:semiHidden/>
    <w:unhideWhenUsed/>
    <w:rsid w:val="00E10BDB"/>
    <w:pPr>
      <w:spacing w:after="120"/>
      <w:ind w:left="566"/>
      <w:contextualSpacing/>
    </w:pPr>
  </w:style>
  <w:style w:type="paragraph" w:styleId="Listecontinue3">
    <w:name w:val="List Continue 3"/>
    <w:basedOn w:val="Normal"/>
    <w:uiPriority w:val="99"/>
    <w:semiHidden/>
    <w:unhideWhenUsed/>
    <w:rsid w:val="00E10BDB"/>
    <w:pPr>
      <w:spacing w:after="120"/>
      <w:ind w:left="849"/>
      <w:contextualSpacing/>
    </w:pPr>
  </w:style>
  <w:style w:type="paragraph" w:styleId="Listecontinue4">
    <w:name w:val="List Continue 4"/>
    <w:basedOn w:val="Normal"/>
    <w:uiPriority w:val="99"/>
    <w:semiHidden/>
    <w:unhideWhenUsed/>
    <w:rsid w:val="00E10BDB"/>
    <w:pPr>
      <w:spacing w:after="120"/>
      <w:ind w:left="1132"/>
      <w:contextualSpacing/>
    </w:pPr>
  </w:style>
  <w:style w:type="paragraph" w:styleId="Listecontinue5">
    <w:name w:val="List Continue 5"/>
    <w:basedOn w:val="Normal"/>
    <w:uiPriority w:val="99"/>
    <w:semiHidden/>
    <w:unhideWhenUsed/>
    <w:rsid w:val="00E10BDB"/>
    <w:pPr>
      <w:spacing w:after="120"/>
      <w:ind w:left="1415"/>
      <w:contextualSpacing/>
    </w:pPr>
  </w:style>
  <w:style w:type="paragraph" w:styleId="Listenumros">
    <w:name w:val="List Number"/>
    <w:basedOn w:val="Normal"/>
    <w:uiPriority w:val="49"/>
    <w:semiHidden/>
    <w:unhideWhenUsed/>
    <w:rsid w:val="00E10BDB"/>
    <w:pPr>
      <w:numPr>
        <w:numId w:val="11"/>
      </w:numPr>
      <w:contextualSpacing/>
    </w:pPr>
  </w:style>
  <w:style w:type="paragraph" w:styleId="Listenumros2">
    <w:name w:val="List Number 2"/>
    <w:basedOn w:val="Normal"/>
    <w:uiPriority w:val="49"/>
    <w:semiHidden/>
    <w:unhideWhenUsed/>
    <w:rsid w:val="00E10BDB"/>
    <w:pPr>
      <w:numPr>
        <w:numId w:val="12"/>
      </w:numPr>
      <w:contextualSpacing/>
    </w:pPr>
  </w:style>
  <w:style w:type="paragraph" w:styleId="Listenumros3">
    <w:name w:val="List Number 3"/>
    <w:basedOn w:val="Normal"/>
    <w:uiPriority w:val="49"/>
    <w:semiHidden/>
    <w:unhideWhenUsed/>
    <w:rsid w:val="00E10BDB"/>
    <w:pPr>
      <w:contextualSpacing/>
    </w:pPr>
  </w:style>
  <w:style w:type="paragraph" w:styleId="Listenumros4">
    <w:name w:val="List Number 4"/>
    <w:basedOn w:val="Normal"/>
    <w:uiPriority w:val="49"/>
    <w:semiHidden/>
    <w:unhideWhenUsed/>
    <w:rsid w:val="00E10BDB"/>
    <w:pPr>
      <w:numPr>
        <w:numId w:val="14"/>
      </w:numPr>
      <w:contextualSpacing/>
    </w:pPr>
  </w:style>
  <w:style w:type="paragraph" w:styleId="Listenumros5">
    <w:name w:val="List Number 5"/>
    <w:basedOn w:val="Normal"/>
    <w:uiPriority w:val="49"/>
    <w:semiHidden/>
    <w:unhideWhenUsed/>
    <w:rsid w:val="00E10BDB"/>
    <w:pPr>
      <w:contextualSpacing/>
    </w:pPr>
  </w:style>
  <w:style w:type="paragraph" w:styleId="Textedemacro">
    <w:name w:val="macro"/>
    <w:link w:val="TextedemacroCar"/>
    <w:uiPriority w:val="99"/>
    <w:semiHidden/>
    <w:unhideWhenUsed/>
    <w:rsid w:val="00E10B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10BDB"/>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10B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10BDB"/>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10B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10BDB"/>
    <w:rPr>
      <w:rFonts w:ascii="Times New Roman" w:hAnsi="Times New Roman" w:cs="Times New Roman"/>
      <w:sz w:val="24"/>
      <w:szCs w:val="24"/>
    </w:rPr>
  </w:style>
  <w:style w:type="paragraph" w:styleId="Retraitnormal">
    <w:name w:val="Normal Indent"/>
    <w:basedOn w:val="Normal"/>
    <w:uiPriority w:val="99"/>
    <w:semiHidden/>
    <w:unhideWhenUsed/>
    <w:rsid w:val="00E10BDB"/>
    <w:pPr>
      <w:ind w:left="567"/>
    </w:pPr>
  </w:style>
  <w:style w:type="paragraph" w:styleId="Titredenote">
    <w:name w:val="Note Heading"/>
    <w:basedOn w:val="Normal"/>
    <w:next w:val="Normal"/>
    <w:link w:val="TitredenoteCar"/>
    <w:uiPriority w:val="99"/>
    <w:semiHidden/>
    <w:unhideWhenUsed/>
    <w:rsid w:val="00E10BDB"/>
  </w:style>
  <w:style w:type="character" w:customStyle="1" w:styleId="TitredenoteCar">
    <w:name w:val="Titre de note Car"/>
    <w:basedOn w:val="Policepardfaut"/>
    <w:link w:val="Titredenote"/>
    <w:uiPriority w:val="99"/>
    <w:semiHidden/>
    <w:rsid w:val="00E10BDB"/>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10BDB"/>
    <w:rPr>
      <w:lang w:val="fr-FR"/>
    </w:rPr>
  </w:style>
  <w:style w:type="character" w:styleId="Textedelespacerserv">
    <w:name w:val="Placeholder Text"/>
    <w:basedOn w:val="Policepardfaut"/>
    <w:uiPriority w:val="99"/>
    <w:semiHidden/>
    <w:rsid w:val="00E10BDB"/>
    <w:rPr>
      <w:color w:val="808080"/>
      <w:lang w:val="fr-FR"/>
    </w:rPr>
  </w:style>
  <w:style w:type="paragraph" w:styleId="Textebrut">
    <w:name w:val="Plain Text"/>
    <w:basedOn w:val="Normal"/>
    <w:link w:val="TextebrutCar"/>
    <w:uiPriority w:val="99"/>
    <w:unhideWhenUsed/>
    <w:rsid w:val="00E10BDB"/>
    <w:rPr>
      <w:rFonts w:ascii="Consolas" w:hAnsi="Consolas" w:cs="Consolas"/>
      <w:sz w:val="21"/>
      <w:szCs w:val="21"/>
    </w:rPr>
  </w:style>
  <w:style w:type="character" w:customStyle="1" w:styleId="TextebrutCar">
    <w:name w:val="Texte brut Car"/>
    <w:basedOn w:val="Policepardfaut"/>
    <w:link w:val="Textebrut"/>
    <w:uiPriority w:val="99"/>
    <w:rsid w:val="00E10BDB"/>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10BDB"/>
    <w:rPr>
      <w:i/>
      <w:iCs/>
      <w:color w:val="000000" w:themeColor="text1"/>
    </w:rPr>
  </w:style>
  <w:style w:type="character" w:customStyle="1" w:styleId="CitationCar">
    <w:name w:val="Citation Car"/>
    <w:basedOn w:val="Policepardfaut"/>
    <w:link w:val="Citation"/>
    <w:uiPriority w:val="59"/>
    <w:rsid w:val="00E10BDB"/>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10BDB"/>
  </w:style>
  <w:style w:type="character" w:customStyle="1" w:styleId="SalutationsCar">
    <w:name w:val="Salutations Car"/>
    <w:basedOn w:val="Policepardfaut"/>
    <w:link w:val="Salutations"/>
    <w:uiPriority w:val="99"/>
    <w:semiHidden/>
    <w:rsid w:val="00E10BDB"/>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10BDB"/>
    <w:pPr>
      <w:ind w:left="4252"/>
    </w:pPr>
  </w:style>
  <w:style w:type="character" w:customStyle="1" w:styleId="SignatureCar">
    <w:name w:val="Signature Car"/>
    <w:basedOn w:val="Policepardfaut"/>
    <w:link w:val="Signature"/>
    <w:uiPriority w:val="99"/>
    <w:semiHidden/>
    <w:rsid w:val="00E10BDB"/>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10BDB"/>
    <w:rPr>
      <w:b/>
      <w:bCs/>
      <w:lang w:val="fr-FR"/>
    </w:rPr>
  </w:style>
  <w:style w:type="character" w:styleId="Accentuationlgre">
    <w:name w:val="Subtle Emphasis"/>
    <w:basedOn w:val="Policepardfaut"/>
    <w:uiPriority w:val="99"/>
    <w:semiHidden/>
    <w:qFormat/>
    <w:rsid w:val="00E10BDB"/>
    <w:rPr>
      <w:i/>
      <w:iCs/>
      <w:color w:val="808080" w:themeColor="text1" w:themeTint="7F"/>
      <w:lang w:val="fr-FR"/>
    </w:rPr>
  </w:style>
  <w:style w:type="character" w:styleId="Rfrencelgre">
    <w:name w:val="Subtle Reference"/>
    <w:basedOn w:val="Policepardfaut"/>
    <w:uiPriority w:val="99"/>
    <w:semiHidden/>
    <w:qFormat/>
    <w:rsid w:val="00E10BDB"/>
    <w:rPr>
      <w:smallCaps/>
      <w:color w:val="C0504D" w:themeColor="accent2"/>
      <w:u w:val="single"/>
      <w:lang w:val="fr-FR"/>
    </w:rPr>
  </w:style>
  <w:style w:type="paragraph" w:styleId="TitreTR">
    <w:name w:val="toa heading"/>
    <w:basedOn w:val="Normal"/>
    <w:next w:val="Normal"/>
    <w:uiPriority w:val="39"/>
    <w:unhideWhenUsed/>
    <w:rsid w:val="00E10BDB"/>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10BDB"/>
    <w:pPr>
      <w:spacing w:after="240"/>
      <w:jc w:val="center"/>
    </w:pPr>
    <w:rPr>
      <w:rFonts w:eastAsia="Calibri" w:cs="Times New Roman"/>
      <w:color w:val="006283"/>
    </w:rPr>
  </w:style>
  <w:style w:type="table" w:styleId="TableauGrille1Clair">
    <w:name w:val="Grid Table 1 Light"/>
    <w:basedOn w:val="TableauNormal"/>
    <w:uiPriority w:val="46"/>
    <w:rsid w:val="00CD75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D75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D75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D75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D75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D75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D75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D75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D75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D75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D75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D75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D75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D75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D75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D75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D75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D75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D75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D75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D75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D75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D75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D75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D75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D75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D75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D75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D7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D75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D75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D75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D75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D75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D75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D75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D75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D75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D75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D75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D75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D75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D75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CD75A8"/>
    <w:rPr>
      <w:color w:val="2B579A"/>
      <w:shd w:val="clear" w:color="auto" w:fill="E1DFDD"/>
      <w:lang w:val="fr-FR"/>
    </w:rPr>
  </w:style>
  <w:style w:type="table" w:styleId="TableauListe1Clair">
    <w:name w:val="List Table 1 Light"/>
    <w:basedOn w:val="TableauNormal"/>
    <w:uiPriority w:val="46"/>
    <w:rsid w:val="00CD75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D75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D75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D75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D75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D75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D75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CD75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D75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D75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D75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D75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D75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D75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CD75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D75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D75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D75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D75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D75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D75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CD75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D75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D75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D75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D75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D75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D75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D75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D75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D75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D75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D75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D75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D75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D75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D75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D75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D75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D75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D75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D75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D75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D75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D75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D75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D75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D75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D75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CD75A8"/>
    <w:rPr>
      <w:color w:val="2B579A"/>
      <w:shd w:val="clear" w:color="auto" w:fill="E1DFDD"/>
      <w:lang w:val="fr-FR"/>
    </w:rPr>
  </w:style>
  <w:style w:type="table" w:styleId="Tableausimple10">
    <w:name w:val="Plain Table 1"/>
    <w:basedOn w:val="TableauNormal"/>
    <w:uiPriority w:val="41"/>
    <w:rsid w:val="00CD75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CD75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CD75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D75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D75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CD75A8"/>
    <w:rPr>
      <w:u w:val="dotted"/>
      <w:lang w:val="fr-FR"/>
    </w:rPr>
  </w:style>
  <w:style w:type="table" w:styleId="Grilledetableauclaire">
    <w:name w:val="Grid Table Light"/>
    <w:basedOn w:val="TableauNormal"/>
    <w:uiPriority w:val="40"/>
    <w:rsid w:val="00CD75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CD75A8"/>
    <w:rPr>
      <w:color w:val="605E5C"/>
      <w:shd w:val="clear" w:color="auto" w:fill="E1DFDD"/>
      <w:lang w:val="fr-FR"/>
    </w:rPr>
  </w:style>
  <w:style w:type="character" w:styleId="SmartLink">
    <w:name w:val="Smart Link"/>
    <w:basedOn w:val="Policepardfaut"/>
    <w:uiPriority w:val="99"/>
    <w:semiHidden/>
    <w:unhideWhenUsed/>
    <w:rsid w:val="00E10BDB"/>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E10BDB"/>
    <w:rPr>
      <w:color w:val="FF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780</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8</cp:revision>
  <dcterms:created xsi:type="dcterms:W3CDTF">2020-01-27T19:50:00Z</dcterms:created>
  <dcterms:modified xsi:type="dcterms:W3CDTF">2020-01-30T09:04:00Z</dcterms:modified>
</cp:coreProperties>
</file>