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BE16" w14:textId="12B2E115" w:rsidR="002D78C9" w:rsidRPr="00884B6D" w:rsidRDefault="00884B6D" w:rsidP="00884B6D">
      <w:pPr>
        <w:pStyle w:val="Title"/>
        <w:rPr>
          <w:caps w:val="0"/>
          <w:kern w:val="0"/>
          <w:lang w:val="fr-FR"/>
        </w:rPr>
      </w:pPr>
      <w:bookmarkStart w:id="68" w:name="_Hlk54255784"/>
      <w:r w:rsidRPr="00884B6D">
        <w:rPr>
          <w:caps w:val="0"/>
          <w:kern w:val="0"/>
          <w:lang w:val="fr-FR"/>
        </w:rPr>
        <w:t>NOTIFICATION</w:t>
      </w:r>
    </w:p>
    <w:p w14:paraId="08501608" w14:textId="77777777" w:rsidR="002F663C" w:rsidRPr="00884B6D" w:rsidRDefault="0034540F" w:rsidP="00884B6D">
      <w:pPr>
        <w:pStyle w:val="Title3"/>
        <w:rPr>
          <w:lang w:val="fr-FR"/>
        </w:rPr>
      </w:pPr>
      <w:r w:rsidRPr="00884B6D">
        <w:rPr>
          <w:lang w:val="fr-FR"/>
        </w:rPr>
        <w:t>Addendum</w:t>
      </w:r>
    </w:p>
    <w:p w14:paraId="0369E1B0" w14:textId="0684B675" w:rsidR="002F663C" w:rsidRPr="00884B6D" w:rsidRDefault="0034540F" w:rsidP="00884B6D">
      <w:pPr>
        <w:rPr>
          <w:rFonts w:eastAsia="Calibri" w:cs="Times New Roman"/>
          <w:lang w:val="fr-FR"/>
        </w:rPr>
      </w:pPr>
      <w:r w:rsidRPr="00884B6D">
        <w:rPr>
          <w:lang w:val="fr-FR"/>
        </w:rPr>
        <w:t>La communication ci</w:t>
      </w:r>
      <w:r w:rsidR="00884B6D" w:rsidRPr="00884B6D">
        <w:rPr>
          <w:lang w:val="fr-FR"/>
        </w:rPr>
        <w:t>-</w:t>
      </w:r>
      <w:r w:rsidRPr="00884B6D">
        <w:rPr>
          <w:lang w:val="fr-FR"/>
        </w:rPr>
        <w:t xml:space="preserve">après, datée du 19 octobre 2020, est distribuée à la demande de la délégation du </w:t>
      </w:r>
      <w:r w:rsidRPr="00884B6D">
        <w:rPr>
          <w:u w:val="single"/>
          <w:lang w:val="fr-FR"/>
        </w:rPr>
        <w:t>Brésil</w:t>
      </w:r>
      <w:r w:rsidRPr="00884B6D">
        <w:rPr>
          <w:lang w:val="fr-FR"/>
        </w:rPr>
        <w:t>.</w:t>
      </w:r>
    </w:p>
    <w:p w14:paraId="1003D9EF" w14:textId="77777777" w:rsidR="001E2E4A" w:rsidRPr="00884B6D" w:rsidRDefault="001E2E4A" w:rsidP="00884B6D">
      <w:pPr>
        <w:rPr>
          <w:rFonts w:eastAsia="Calibri" w:cs="Times New Roman"/>
          <w:lang w:val="fr-FR"/>
        </w:rPr>
      </w:pPr>
    </w:p>
    <w:p w14:paraId="7ECC53C0" w14:textId="0E155E09" w:rsidR="002F663C" w:rsidRPr="00884B6D" w:rsidRDefault="00884B6D" w:rsidP="00884B6D">
      <w:pPr>
        <w:jc w:val="center"/>
        <w:rPr>
          <w:b/>
          <w:lang w:val="fr-FR"/>
        </w:rPr>
      </w:pPr>
      <w:r w:rsidRPr="00884B6D">
        <w:rPr>
          <w:b/>
          <w:lang w:val="fr-FR"/>
        </w:rPr>
        <w:t>_______________</w:t>
      </w:r>
    </w:p>
    <w:p w14:paraId="7FB5FA36" w14:textId="77777777" w:rsidR="002F663C" w:rsidRPr="00884B6D" w:rsidRDefault="002F663C" w:rsidP="00884B6D">
      <w:pPr>
        <w:rPr>
          <w:rFonts w:eastAsia="Calibri" w:cs="Times New Roman"/>
          <w:lang w:val="fr-FR"/>
        </w:rPr>
      </w:pPr>
    </w:p>
    <w:p w14:paraId="034CE76D" w14:textId="77777777" w:rsidR="00C14444" w:rsidRPr="00884B6D" w:rsidRDefault="00C14444" w:rsidP="00884B6D">
      <w:pPr>
        <w:rPr>
          <w:rFonts w:eastAsia="Calibri" w:cs="Times New Roman"/>
          <w:lang w:val="fr-FR"/>
        </w:rPr>
      </w:pPr>
    </w:p>
    <w:p w14:paraId="3856F32D" w14:textId="2CE54B0A" w:rsidR="002F663C" w:rsidRPr="00884B6D" w:rsidRDefault="0034540F" w:rsidP="00884B6D">
      <w:pPr>
        <w:rPr>
          <w:rFonts w:eastAsia="Calibri" w:cs="Times New Roman"/>
          <w:b/>
          <w:szCs w:val="18"/>
          <w:lang w:val="fr-FR"/>
        </w:rPr>
      </w:pPr>
      <w:r w:rsidRPr="00884B6D">
        <w:rPr>
          <w:b/>
          <w:szCs w:val="18"/>
          <w:lang w:val="fr-FR"/>
        </w:rPr>
        <w:t>Intitulé</w:t>
      </w:r>
      <w:r w:rsidR="00884B6D" w:rsidRPr="00884B6D">
        <w:rPr>
          <w:b/>
          <w:szCs w:val="18"/>
          <w:lang w:val="fr-FR"/>
        </w:rPr>
        <w:t xml:space="preserve">: </w:t>
      </w:r>
      <w:r w:rsidR="00884B6D" w:rsidRPr="00884B6D">
        <w:rPr>
          <w:lang w:val="fr-FR"/>
        </w:rPr>
        <w:t>M</w:t>
      </w:r>
      <w:r w:rsidRPr="00884B6D">
        <w:rPr>
          <w:lang w:val="fr-FR"/>
        </w:rPr>
        <w:t xml:space="preserve">odification de la Décision RDC </w:t>
      </w:r>
      <w:r w:rsidR="00884B6D" w:rsidRPr="00884B6D">
        <w:rPr>
          <w:lang w:val="fr-FR"/>
        </w:rPr>
        <w:t>n</w:t>
      </w:r>
      <w:r w:rsidR="00884B6D" w:rsidRPr="00884B6D">
        <w:rPr>
          <w:vertAlign w:val="superscript"/>
          <w:lang w:val="fr-FR"/>
        </w:rPr>
        <w:t>o</w:t>
      </w:r>
      <w:r w:rsidR="00884B6D" w:rsidRPr="00884B6D">
        <w:rPr>
          <w:lang w:val="fr-FR"/>
        </w:rPr>
        <w:t xml:space="preserve"> </w:t>
      </w:r>
      <w:r w:rsidRPr="00884B6D">
        <w:rPr>
          <w:lang w:val="fr-FR"/>
        </w:rPr>
        <w:t>346 du 12 mars 2020 du Conseil d'administration</w:t>
      </w:r>
    </w:p>
    <w:p w14:paraId="7ABBD020" w14:textId="77777777" w:rsidR="002F663C" w:rsidRPr="00884B6D" w:rsidRDefault="002F663C" w:rsidP="00884B6D">
      <w:pPr>
        <w:rPr>
          <w:rFonts w:eastAsia="Calibri" w:cs="Times New Roman"/>
          <w:szCs w:val="18"/>
          <w:lang w:val="fr-FR"/>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4A141C" w:rsidRPr="00884B6D" w14:paraId="4A168DD6" w14:textId="77777777" w:rsidTr="00884B6D">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122C571C" w14:textId="77777777" w:rsidR="002F663C" w:rsidRPr="00884B6D" w:rsidRDefault="0034540F" w:rsidP="00884B6D">
            <w:pPr>
              <w:spacing w:before="120" w:after="120"/>
              <w:ind w:left="567" w:hanging="567"/>
              <w:rPr>
                <w:b/>
                <w:lang w:val="fr-FR"/>
              </w:rPr>
            </w:pPr>
            <w:bookmarkStart w:id="69" w:name="_Hlk24973414"/>
            <w:r w:rsidRPr="00884B6D">
              <w:rPr>
                <w:b/>
                <w:lang w:val="fr-FR"/>
              </w:rPr>
              <w:t>Motif de l'addendum:</w:t>
            </w:r>
          </w:p>
        </w:tc>
      </w:tr>
      <w:tr w:rsidR="00884B6D" w:rsidRPr="00884B6D" w14:paraId="72689287" w14:textId="77777777" w:rsidTr="00884B6D">
        <w:tc>
          <w:tcPr>
            <w:tcW w:w="851" w:type="dxa"/>
            <w:tcBorders>
              <w:top w:val="single" w:sz="6" w:space="0" w:color="auto"/>
              <w:bottom w:val="single" w:sz="6" w:space="0" w:color="auto"/>
              <w:right w:val="single" w:sz="4" w:space="0" w:color="auto"/>
            </w:tcBorders>
            <w:shd w:val="clear" w:color="auto" w:fill="auto"/>
          </w:tcPr>
          <w:p w14:paraId="5E4C1B37" w14:textId="4974FCEE" w:rsidR="002F663C" w:rsidRPr="00884B6D" w:rsidRDefault="00884B6D" w:rsidP="00884B6D">
            <w:pPr>
              <w:spacing w:before="120" w:after="120"/>
              <w:ind w:left="567" w:hanging="567"/>
              <w:jc w:val="center"/>
              <w:rPr>
                <w:lang w:val="fr-FR"/>
              </w:rPr>
            </w:pPr>
            <w:r w:rsidRPr="00884B6D">
              <w:rPr>
                <w:lang w:val="fr-FR"/>
              </w:rPr>
              <w:t>[</w:t>
            </w:r>
            <w:bookmarkStart w:id="70" w:name="bmkRsnModificationOfFinalDateForComments"/>
            <w:r w:rsidRPr="00711F9C">
              <w:t>  </w:t>
            </w:r>
            <w:bookmarkEnd w:id="70"/>
            <w:r w:rsidRPr="00884B6D">
              <w:rPr>
                <w:lang w:val="fr-FR"/>
              </w:rPr>
              <w:t>]</w:t>
            </w:r>
          </w:p>
        </w:tc>
        <w:tc>
          <w:tcPr>
            <w:tcW w:w="8198" w:type="dxa"/>
            <w:tcBorders>
              <w:top w:val="single" w:sz="6" w:space="0" w:color="auto"/>
              <w:left w:val="single" w:sz="4" w:space="0" w:color="auto"/>
              <w:bottom w:val="single" w:sz="6" w:space="0" w:color="auto"/>
            </w:tcBorders>
            <w:shd w:val="clear" w:color="auto" w:fill="auto"/>
          </w:tcPr>
          <w:p w14:paraId="28BCE9F8" w14:textId="5341B236" w:rsidR="002F663C" w:rsidRPr="00884B6D" w:rsidRDefault="0034540F" w:rsidP="00884B6D">
            <w:pPr>
              <w:spacing w:before="120" w:after="120"/>
              <w:rPr>
                <w:lang w:val="fr-FR"/>
              </w:rPr>
            </w:pPr>
            <w:r w:rsidRPr="00884B6D">
              <w:rPr>
                <w:lang w:val="fr-FR"/>
              </w:rPr>
              <w:t xml:space="preserve">Modification du délai pour la présentation des observations </w:t>
            </w:r>
            <w:r w:rsidR="00884B6D" w:rsidRPr="00884B6D">
              <w:rPr>
                <w:lang w:val="fr-FR"/>
              </w:rPr>
              <w:t>-</w:t>
            </w:r>
            <w:r w:rsidRPr="00884B6D">
              <w:rPr>
                <w:lang w:val="fr-FR"/>
              </w:rPr>
              <w:t xml:space="preserve"> date:</w:t>
            </w:r>
          </w:p>
        </w:tc>
      </w:tr>
      <w:tr w:rsidR="00884B6D" w:rsidRPr="00884B6D" w14:paraId="6D117382" w14:textId="77777777" w:rsidTr="00884B6D">
        <w:tc>
          <w:tcPr>
            <w:tcW w:w="851" w:type="dxa"/>
            <w:tcBorders>
              <w:top w:val="single" w:sz="6" w:space="0" w:color="auto"/>
              <w:bottom w:val="single" w:sz="6" w:space="0" w:color="auto"/>
              <w:right w:val="single" w:sz="4" w:space="0" w:color="auto"/>
            </w:tcBorders>
            <w:shd w:val="clear" w:color="auto" w:fill="auto"/>
          </w:tcPr>
          <w:p w14:paraId="30CA312A" w14:textId="1C609727" w:rsidR="002F663C" w:rsidRPr="00884B6D" w:rsidRDefault="00884B6D" w:rsidP="00884B6D">
            <w:pPr>
              <w:spacing w:before="120" w:after="120"/>
              <w:jc w:val="center"/>
              <w:rPr>
                <w:lang w:val="fr-FR"/>
              </w:rPr>
            </w:pPr>
            <w:r w:rsidRPr="00884B6D">
              <w:rPr>
                <w:lang w:val="fr-FR"/>
              </w:rPr>
              <w:t>[</w:t>
            </w:r>
            <w:r w:rsidRPr="00711F9C">
              <w:t>  </w:t>
            </w:r>
            <w:r w:rsidRPr="00884B6D">
              <w:rPr>
                <w:lang w:val="fr-FR"/>
              </w:rPr>
              <w:t>]</w:t>
            </w:r>
          </w:p>
        </w:tc>
        <w:tc>
          <w:tcPr>
            <w:tcW w:w="8198" w:type="dxa"/>
            <w:tcBorders>
              <w:top w:val="single" w:sz="6" w:space="0" w:color="auto"/>
              <w:left w:val="single" w:sz="4" w:space="0" w:color="auto"/>
              <w:bottom w:val="single" w:sz="6" w:space="0" w:color="auto"/>
            </w:tcBorders>
            <w:shd w:val="clear" w:color="auto" w:fill="auto"/>
          </w:tcPr>
          <w:p w14:paraId="57CCF64B" w14:textId="39FD4EFF" w:rsidR="002F663C" w:rsidRPr="00884B6D" w:rsidRDefault="0034540F" w:rsidP="00884B6D">
            <w:pPr>
              <w:spacing w:before="120" w:after="120"/>
              <w:rPr>
                <w:lang w:val="fr-FR"/>
              </w:rPr>
            </w:pPr>
            <w:r w:rsidRPr="00884B6D">
              <w:rPr>
                <w:lang w:val="fr-FR"/>
              </w:rPr>
              <w:t xml:space="preserve">Adoption de la mesure notifiée </w:t>
            </w:r>
            <w:r w:rsidR="00884B6D" w:rsidRPr="00884B6D">
              <w:rPr>
                <w:lang w:val="fr-FR"/>
              </w:rPr>
              <w:t>-</w:t>
            </w:r>
            <w:r w:rsidRPr="00884B6D">
              <w:rPr>
                <w:lang w:val="fr-FR"/>
              </w:rPr>
              <w:t xml:space="preserve"> date:</w:t>
            </w:r>
          </w:p>
        </w:tc>
      </w:tr>
      <w:tr w:rsidR="00884B6D" w:rsidRPr="00884B6D" w14:paraId="5EE000A4" w14:textId="77777777" w:rsidTr="00884B6D">
        <w:tc>
          <w:tcPr>
            <w:tcW w:w="851" w:type="dxa"/>
            <w:tcBorders>
              <w:top w:val="single" w:sz="6" w:space="0" w:color="auto"/>
              <w:bottom w:val="single" w:sz="6" w:space="0" w:color="auto"/>
              <w:right w:val="single" w:sz="4" w:space="0" w:color="auto"/>
            </w:tcBorders>
            <w:shd w:val="clear" w:color="auto" w:fill="auto"/>
          </w:tcPr>
          <w:p w14:paraId="51894161" w14:textId="24E46508" w:rsidR="002F663C" w:rsidRPr="00884B6D" w:rsidRDefault="00884B6D" w:rsidP="00884B6D">
            <w:pPr>
              <w:spacing w:before="120" w:after="120"/>
              <w:jc w:val="center"/>
              <w:rPr>
                <w:lang w:val="fr-FR"/>
              </w:rPr>
            </w:pPr>
            <w:r w:rsidRPr="00884B6D">
              <w:rPr>
                <w:lang w:val="fr-FR"/>
              </w:rPr>
              <w:t>[</w:t>
            </w:r>
            <w:r w:rsidRPr="00711F9C">
              <w:t>  </w:t>
            </w:r>
            <w:r w:rsidRPr="00884B6D">
              <w:rPr>
                <w:lang w:val="fr-FR"/>
              </w:rPr>
              <w:t>]</w:t>
            </w:r>
          </w:p>
        </w:tc>
        <w:tc>
          <w:tcPr>
            <w:tcW w:w="8198" w:type="dxa"/>
            <w:tcBorders>
              <w:top w:val="single" w:sz="6" w:space="0" w:color="auto"/>
              <w:left w:val="single" w:sz="4" w:space="0" w:color="auto"/>
              <w:bottom w:val="single" w:sz="6" w:space="0" w:color="auto"/>
            </w:tcBorders>
            <w:shd w:val="clear" w:color="auto" w:fill="auto"/>
          </w:tcPr>
          <w:p w14:paraId="199E0985" w14:textId="4C7E93C3" w:rsidR="002F663C" w:rsidRPr="00884B6D" w:rsidRDefault="0034540F" w:rsidP="00884B6D">
            <w:pPr>
              <w:spacing w:before="120" w:after="120"/>
              <w:rPr>
                <w:lang w:val="fr-FR"/>
              </w:rPr>
            </w:pPr>
            <w:r w:rsidRPr="00884B6D">
              <w:rPr>
                <w:lang w:val="fr-FR"/>
              </w:rPr>
              <w:t xml:space="preserve">Publication de la mesure notifiée </w:t>
            </w:r>
            <w:r w:rsidR="00884B6D" w:rsidRPr="00884B6D">
              <w:rPr>
                <w:lang w:val="fr-FR"/>
              </w:rPr>
              <w:t>-</w:t>
            </w:r>
            <w:r w:rsidRPr="00884B6D">
              <w:rPr>
                <w:lang w:val="fr-FR"/>
              </w:rPr>
              <w:t xml:space="preserve"> date:</w:t>
            </w:r>
          </w:p>
        </w:tc>
      </w:tr>
      <w:tr w:rsidR="00884B6D" w:rsidRPr="00884B6D" w14:paraId="4C046B85" w14:textId="77777777" w:rsidTr="00884B6D">
        <w:tc>
          <w:tcPr>
            <w:tcW w:w="851" w:type="dxa"/>
            <w:tcBorders>
              <w:top w:val="single" w:sz="6" w:space="0" w:color="auto"/>
              <w:bottom w:val="single" w:sz="6" w:space="0" w:color="auto"/>
              <w:right w:val="single" w:sz="4" w:space="0" w:color="auto"/>
            </w:tcBorders>
            <w:shd w:val="clear" w:color="auto" w:fill="auto"/>
          </w:tcPr>
          <w:p w14:paraId="52857ECD" w14:textId="6CF94974" w:rsidR="002F663C" w:rsidRPr="00884B6D" w:rsidRDefault="00884B6D" w:rsidP="00884B6D">
            <w:pPr>
              <w:spacing w:before="120" w:after="120"/>
              <w:jc w:val="center"/>
              <w:rPr>
                <w:lang w:val="fr-FR"/>
              </w:rPr>
            </w:pPr>
            <w:r w:rsidRPr="00884B6D">
              <w:rPr>
                <w:lang w:val="fr-FR"/>
              </w:rPr>
              <w:t>[</w:t>
            </w:r>
            <w:r w:rsidRPr="00711F9C">
              <w:t>  </w:t>
            </w:r>
            <w:r w:rsidRPr="00884B6D">
              <w:rPr>
                <w:lang w:val="fr-FR"/>
              </w:rPr>
              <w:t>]</w:t>
            </w:r>
          </w:p>
        </w:tc>
        <w:tc>
          <w:tcPr>
            <w:tcW w:w="8198" w:type="dxa"/>
            <w:tcBorders>
              <w:top w:val="single" w:sz="6" w:space="0" w:color="auto"/>
              <w:left w:val="single" w:sz="4" w:space="0" w:color="auto"/>
              <w:bottom w:val="single" w:sz="6" w:space="0" w:color="auto"/>
            </w:tcBorders>
            <w:shd w:val="clear" w:color="auto" w:fill="auto"/>
          </w:tcPr>
          <w:p w14:paraId="665E558A" w14:textId="65A80987" w:rsidR="002F663C" w:rsidRPr="00884B6D" w:rsidRDefault="0034540F" w:rsidP="00884B6D">
            <w:pPr>
              <w:spacing w:before="120" w:after="120"/>
              <w:rPr>
                <w:lang w:val="fr-FR"/>
              </w:rPr>
            </w:pPr>
            <w:r w:rsidRPr="00884B6D">
              <w:rPr>
                <w:lang w:val="fr-FR"/>
              </w:rPr>
              <w:t xml:space="preserve">Entrée en vigueur de la mesure notifiée </w:t>
            </w:r>
            <w:r w:rsidR="00884B6D" w:rsidRPr="00884B6D">
              <w:rPr>
                <w:lang w:val="fr-FR"/>
              </w:rPr>
              <w:t>-</w:t>
            </w:r>
            <w:r w:rsidRPr="00884B6D">
              <w:rPr>
                <w:lang w:val="fr-FR"/>
              </w:rPr>
              <w:t xml:space="preserve"> date:</w:t>
            </w:r>
          </w:p>
        </w:tc>
      </w:tr>
      <w:tr w:rsidR="00884B6D" w:rsidRPr="00884B6D" w14:paraId="65A3775B" w14:textId="77777777" w:rsidTr="00884B6D">
        <w:tc>
          <w:tcPr>
            <w:tcW w:w="851" w:type="dxa"/>
            <w:tcBorders>
              <w:top w:val="single" w:sz="6" w:space="0" w:color="auto"/>
              <w:bottom w:val="single" w:sz="6" w:space="0" w:color="auto"/>
              <w:right w:val="single" w:sz="4" w:space="0" w:color="auto"/>
            </w:tcBorders>
            <w:shd w:val="clear" w:color="auto" w:fill="auto"/>
          </w:tcPr>
          <w:p w14:paraId="609DA5BB" w14:textId="321CBFC5" w:rsidR="002F663C" w:rsidRPr="00884B6D" w:rsidRDefault="00884B6D" w:rsidP="00884B6D">
            <w:pPr>
              <w:spacing w:before="120" w:after="120"/>
              <w:jc w:val="center"/>
              <w:rPr>
                <w:lang w:val="fr-FR"/>
              </w:rPr>
            </w:pPr>
            <w:r w:rsidRPr="00884B6D">
              <w:rPr>
                <w:lang w:val="fr-FR"/>
              </w:rPr>
              <w:t>[</w:t>
            </w:r>
            <w:r w:rsidRPr="00711F9C">
              <w:t>  </w:t>
            </w:r>
            <w:r w:rsidRPr="00884B6D">
              <w:rPr>
                <w:lang w:val="fr-FR"/>
              </w:rPr>
              <w:t>]</w:t>
            </w:r>
          </w:p>
        </w:tc>
        <w:tc>
          <w:tcPr>
            <w:tcW w:w="8198" w:type="dxa"/>
            <w:tcBorders>
              <w:top w:val="single" w:sz="6" w:space="0" w:color="auto"/>
              <w:left w:val="single" w:sz="4" w:space="0" w:color="auto"/>
              <w:bottom w:val="single" w:sz="6" w:space="0" w:color="auto"/>
            </w:tcBorders>
            <w:shd w:val="clear" w:color="auto" w:fill="auto"/>
          </w:tcPr>
          <w:p w14:paraId="1AEBDDAA" w14:textId="56ABE151" w:rsidR="002F663C" w:rsidRPr="00884B6D" w:rsidRDefault="0034540F" w:rsidP="00884B6D">
            <w:pPr>
              <w:spacing w:before="120" w:after="120"/>
              <w:rPr>
                <w:lang w:val="fr-FR"/>
              </w:rPr>
            </w:pPr>
            <w:r w:rsidRPr="00884B6D">
              <w:rPr>
                <w:lang w:val="fr-FR"/>
              </w:rPr>
              <w:t>Accès au texte final de la mesure</w:t>
            </w:r>
            <w:r w:rsidR="00884B6D" w:rsidRPr="00884B6D">
              <w:rPr>
                <w:rStyle w:val="FootnoteReference"/>
                <w:lang w:val="fr-FR"/>
              </w:rPr>
              <w:footnoteReference w:id="1"/>
            </w:r>
            <w:r w:rsidRPr="00884B6D">
              <w:rPr>
                <w:lang w:val="fr-FR"/>
              </w:rPr>
              <w:t>:</w:t>
            </w:r>
          </w:p>
        </w:tc>
      </w:tr>
      <w:tr w:rsidR="00884B6D" w:rsidRPr="00884B6D" w14:paraId="48469838" w14:textId="77777777" w:rsidTr="00884B6D">
        <w:tc>
          <w:tcPr>
            <w:tcW w:w="851" w:type="dxa"/>
            <w:tcBorders>
              <w:top w:val="single" w:sz="6" w:space="0" w:color="auto"/>
              <w:bottom w:val="single" w:sz="6" w:space="0" w:color="auto"/>
              <w:right w:val="single" w:sz="4" w:space="0" w:color="auto"/>
            </w:tcBorders>
            <w:shd w:val="clear" w:color="auto" w:fill="auto"/>
          </w:tcPr>
          <w:p w14:paraId="4B26CB87" w14:textId="1DAD2CDA" w:rsidR="002F663C" w:rsidRPr="00884B6D" w:rsidRDefault="00884B6D" w:rsidP="00884B6D">
            <w:pPr>
              <w:spacing w:before="120" w:after="120"/>
              <w:jc w:val="center"/>
              <w:rPr>
                <w:lang w:val="fr-FR"/>
              </w:rPr>
            </w:pPr>
            <w:r w:rsidRPr="00884B6D">
              <w:rPr>
                <w:lang w:val="fr-FR"/>
              </w:rPr>
              <w:t>[</w:t>
            </w:r>
            <w:r w:rsidRPr="00711F9C">
              <w:t>  </w:t>
            </w:r>
            <w:r w:rsidRPr="00884B6D">
              <w:rPr>
                <w:lang w:val="fr-FR"/>
              </w:rPr>
              <w:t>]</w:t>
            </w:r>
          </w:p>
        </w:tc>
        <w:tc>
          <w:tcPr>
            <w:tcW w:w="8198" w:type="dxa"/>
            <w:tcBorders>
              <w:top w:val="single" w:sz="6" w:space="0" w:color="auto"/>
              <w:left w:val="single" w:sz="4" w:space="0" w:color="auto"/>
              <w:bottom w:val="single" w:sz="6" w:space="0" w:color="auto"/>
            </w:tcBorders>
            <w:shd w:val="clear" w:color="auto" w:fill="auto"/>
          </w:tcPr>
          <w:p w14:paraId="11904451" w14:textId="7B6AA376" w:rsidR="004A141C" w:rsidRPr="00884B6D" w:rsidRDefault="0034540F" w:rsidP="00884B6D">
            <w:pPr>
              <w:spacing w:before="120" w:after="60"/>
              <w:rPr>
                <w:lang w:val="fr-FR"/>
              </w:rPr>
            </w:pPr>
            <w:r w:rsidRPr="00884B6D">
              <w:rPr>
                <w:lang w:val="fr-FR"/>
              </w:rPr>
              <w:t xml:space="preserve">Retrait ou abrogation de la mesure notifiée </w:t>
            </w:r>
            <w:r w:rsidR="00884B6D" w:rsidRPr="00884B6D">
              <w:rPr>
                <w:lang w:val="fr-FR"/>
              </w:rPr>
              <w:t>-</w:t>
            </w:r>
            <w:r w:rsidRPr="00884B6D">
              <w:rPr>
                <w:lang w:val="fr-FR"/>
              </w:rPr>
              <w:t xml:space="preserve"> date:</w:t>
            </w:r>
          </w:p>
          <w:p w14:paraId="7BAA1DCF" w14:textId="148791B9" w:rsidR="002F663C" w:rsidRPr="00884B6D" w:rsidRDefault="0034540F" w:rsidP="00884B6D">
            <w:pPr>
              <w:spacing w:before="60" w:after="120"/>
              <w:rPr>
                <w:lang w:val="fr-FR"/>
              </w:rPr>
            </w:pPr>
            <w:r w:rsidRPr="00884B6D">
              <w:rPr>
                <w:lang w:val="fr-FR"/>
              </w:rPr>
              <w:t>Cote pertinente si la mesure fait l'objet d'une nouvelle notification:</w:t>
            </w:r>
          </w:p>
        </w:tc>
      </w:tr>
      <w:tr w:rsidR="00884B6D" w:rsidRPr="00884B6D" w14:paraId="1880D789" w14:textId="77777777" w:rsidTr="00884B6D">
        <w:tc>
          <w:tcPr>
            <w:tcW w:w="851" w:type="dxa"/>
            <w:tcBorders>
              <w:top w:val="single" w:sz="6" w:space="0" w:color="auto"/>
              <w:bottom w:val="single" w:sz="6" w:space="0" w:color="auto"/>
              <w:right w:val="single" w:sz="4" w:space="0" w:color="auto"/>
            </w:tcBorders>
            <w:shd w:val="clear" w:color="auto" w:fill="auto"/>
          </w:tcPr>
          <w:p w14:paraId="574A664C" w14:textId="77777777" w:rsidR="002F663C" w:rsidRPr="00884B6D" w:rsidRDefault="0034540F" w:rsidP="00884B6D">
            <w:pPr>
              <w:spacing w:before="120" w:after="120"/>
              <w:jc w:val="center"/>
              <w:rPr>
                <w:lang w:val="fr-FR"/>
              </w:rPr>
            </w:pPr>
            <w:r w:rsidRPr="00884B6D">
              <w:rPr>
                <w:lang w:val="fr-FR"/>
              </w:rPr>
              <w:t>[X]</w:t>
            </w:r>
          </w:p>
        </w:tc>
        <w:tc>
          <w:tcPr>
            <w:tcW w:w="8198" w:type="dxa"/>
            <w:tcBorders>
              <w:top w:val="single" w:sz="6" w:space="0" w:color="auto"/>
              <w:left w:val="single" w:sz="4" w:space="0" w:color="auto"/>
              <w:bottom w:val="single" w:sz="6" w:space="0" w:color="auto"/>
            </w:tcBorders>
            <w:shd w:val="clear" w:color="auto" w:fill="auto"/>
          </w:tcPr>
          <w:p w14:paraId="5C435629" w14:textId="77777777" w:rsidR="002F663C" w:rsidRPr="00884B6D" w:rsidRDefault="0034540F" w:rsidP="00884B6D">
            <w:pPr>
              <w:spacing w:before="120" w:after="60"/>
              <w:rPr>
                <w:lang w:val="fr-FR"/>
              </w:rPr>
            </w:pPr>
            <w:r w:rsidRPr="00884B6D">
              <w:rPr>
                <w:lang w:val="fr-FR"/>
              </w:rPr>
              <w:t>Modification de la teneur ou du champ d'application de la mesure notifiée</w:t>
            </w:r>
          </w:p>
          <w:p w14:paraId="1E4D59F5" w14:textId="6E2F4718" w:rsidR="002F663C" w:rsidRPr="00884B6D" w:rsidRDefault="0034540F" w:rsidP="00884B6D">
            <w:pPr>
              <w:spacing w:before="60" w:after="120"/>
              <w:rPr>
                <w:lang w:val="fr-FR"/>
              </w:rPr>
            </w:pPr>
            <w:r w:rsidRPr="00884B6D">
              <w:rPr>
                <w:lang w:val="fr-FR"/>
              </w:rPr>
              <w:t>Nouveau délai pour la présentation des observations (le cas échéant):</w:t>
            </w:r>
          </w:p>
        </w:tc>
      </w:tr>
      <w:tr w:rsidR="00884B6D" w:rsidRPr="00884B6D" w14:paraId="1F5AA218" w14:textId="77777777" w:rsidTr="00884B6D">
        <w:tc>
          <w:tcPr>
            <w:tcW w:w="851" w:type="dxa"/>
            <w:tcBorders>
              <w:top w:val="single" w:sz="6" w:space="0" w:color="auto"/>
              <w:bottom w:val="single" w:sz="6" w:space="0" w:color="auto"/>
              <w:right w:val="single" w:sz="4" w:space="0" w:color="auto"/>
            </w:tcBorders>
            <w:shd w:val="clear" w:color="auto" w:fill="auto"/>
          </w:tcPr>
          <w:p w14:paraId="21D959D8" w14:textId="522BB129" w:rsidR="002F663C" w:rsidRPr="00884B6D" w:rsidRDefault="00884B6D" w:rsidP="00884B6D">
            <w:pPr>
              <w:spacing w:before="120" w:after="120"/>
              <w:ind w:left="567" w:hanging="567"/>
              <w:jc w:val="center"/>
              <w:rPr>
                <w:lang w:val="fr-FR"/>
              </w:rPr>
            </w:pPr>
            <w:r w:rsidRPr="00884B6D">
              <w:rPr>
                <w:lang w:val="fr-FR"/>
              </w:rPr>
              <w:t>[</w:t>
            </w:r>
            <w:r w:rsidRPr="00711F9C">
              <w:t>  </w:t>
            </w:r>
            <w:r w:rsidRPr="00884B6D">
              <w:rPr>
                <w:lang w:val="fr-FR"/>
              </w:rPr>
              <w:t>]</w:t>
            </w:r>
          </w:p>
        </w:tc>
        <w:tc>
          <w:tcPr>
            <w:tcW w:w="8198" w:type="dxa"/>
            <w:tcBorders>
              <w:top w:val="single" w:sz="6" w:space="0" w:color="auto"/>
              <w:left w:val="single" w:sz="4" w:space="0" w:color="auto"/>
              <w:bottom w:val="single" w:sz="6" w:space="0" w:color="auto"/>
            </w:tcBorders>
            <w:shd w:val="clear" w:color="auto" w:fill="auto"/>
          </w:tcPr>
          <w:p w14:paraId="2A587A5A" w14:textId="63DA40CE" w:rsidR="002F663C" w:rsidRPr="00884B6D" w:rsidRDefault="0034540F" w:rsidP="00884B6D">
            <w:pPr>
              <w:spacing w:before="120" w:after="120"/>
              <w:rPr>
                <w:lang w:val="fr-FR"/>
              </w:rPr>
            </w:pPr>
            <w:r w:rsidRPr="00884B6D">
              <w:rPr>
                <w:lang w:val="fr-FR"/>
              </w:rPr>
              <w:t>Publication de directives d'interprétation et accès au texte</w:t>
            </w:r>
            <w:r w:rsidRPr="00884B6D">
              <w:rPr>
                <w:vertAlign w:val="superscript"/>
                <w:lang w:val="fr-FR"/>
              </w:rPr>
              <w:t>1</w:t>
            </w:r>
            <w:r w:rsidRPr="00884B6D">
              <w:rPr>
                <w:lang w:val="fr-FR"/>
              </w:rPr>
              <w:t>:</w:t>
            </w:r>
          </w:p>
        </w:tc>
      </w:tr>
      <w:tr w:rsidR="004A141C" w:rsidRPr="00884B6D" w14:paraId="7FE59CE9" w14:textId="77777777" w:rsidTr="00884B6D">
        <w:tc>
          <w:tcPr>
            <w:tcW w:w="851" w:type="dxa"/>
            <w:tcBorders>
              <w:top w:val="single" w:sz="6" w:space="0" w:color="auto"/>
              <w:bottom w:val="double" w:sz="6" w:space="0" w:color="auto"/>
              <w:right w:val="single" w:sz="4" w:space="0" w:color="auto"/>
            </w:tcBorders>
            <w:shd w:val="clear" w:color="auto" w:fill="auto"/>
          </w:tcPr>
          <w:p w14:paraId="73092C90" w14:textId="77777777" w:rsidR="002F663C" w:rsidRPr="00884B6D" w:rsidRDefault="0034540F" w:rsidP="00884B6D">
            <w:pPr>
              <w:spacing w:before="120" w:after="120"/>
              <w:ind w:left="567" w:hanging="567"/>
              <w:jc w:val="center"/>
              <w:rPr>
                <w:lang w:val="fr-FR"/>
              </w:rPr>
            </w:pPr>
            <w:r w:rsidRPr="00884B6D">
              <w:rPr>
                <w:lang w:val="fr-FR"/>
              </w:rPr>
              <w:t>[X]</w:t>
            </w:r>
          </w:p>
        </w:tc>
        <w:tc>
          <w:tcPr>
            <w:tcW w:w="8198" w:type="dxa"/>
            <w:tcBorders>
              <w:top w:val="single" w:sz="6" w:space="0" w:color="auto"/>
              <w:left w:val="single" w:sz="4" w:space="0" w:color="auto"/>
              <w:bottom w:val="double" w:sz="6" w:space="0" w:color="auto"/>
            </w:tcBorders>
            <w:shd w:val="clear" w:color="auto" w:fill="auto"/>
          </w:tcPr>
          <w:p w14:paraId="41FF72D8" w14:textId="163B369B" w:rsidR="002F663C" w:rsidRPr="00884B6D" w:rsidRDefault="0034540F" w:rsidP="00884B6D">
            <w:pPr>
              <w:spacing w:before="120" w:after="120"/>
              <w:rPr>
                <w:lang w:val="fr-FR"/>
              </w:rPr>
            </w:pPr>
            <w:r w:rsidRPr="00884B6D">
              <w:rPr>
                <w:lang w:val="fr-FR"/>
              </w:rPr>
              <w:t xml:space="preserve">Autres: </w:t>
            </w:r>
            <w:hyperlink r:id="rId9" w:history="1">
              <w:r w:rsidR="00884B6D" w:rsidRPr="00884B6D">
                <w:rPr>
                  <w:rStyle w:val="Hyperlink"/>
                  <w:lang w:val="fr-FR"/>
                </w:rPr>
                <w:t>https://www.in.gov.br/web/dou/-/resolucao-de-diretoria-colegiada-rdc-n-419-de-1-de-setembro-de-2020-275655953</w:t>
              </w:r>
            </w:hyperlink>
          </w:p>
        </w:tc>
      </w:tr>
      <w:bookmarkEnd w:id="69"/>
    </w:tbl>
    <w:p w14:paraId="26C18BAF" w14:textId="77777777" w:rsidR="002F663C" w:rsidRPr="00884B6D" w:rsidRDefault="002F663C" w:rsidP="00884B6D">
      <w:pPr>
        <w:jc w:val="left"/>
        <w:rPr>
          <w:rFonts w:eastAsia="Calibri" w:cs="Times New Roman"/>
          <w:lang w:val="fr-FR"/>
        </w:rPr>
      </w:pPr>
    </w:p>
    <w:p w14:paraId="6A1887EC" w14:textId="0F478F4B" w:rsidR="003971FF" w:rsidRPr="00884B6D" w:rsidRDefault="0034540F" w:rsidP="00884B6D">
      <w:pPr>
        <w:spacing w:after="120"/>
        <w:rPr>
          <w:rFonts w:eastAsia="Calibri" w:cs="Times New Roman"/>
          <w:bCs/>
          <w:lang w:val="fr-FR"/>
        </w:rPr>
      </w:pPr>
      <w:r w:rsidRPr="00884B6D">
        <w:rPr>
          <w:b/>
          <w:szCs w:val="18"/>
          <w:lang w:val="fr-FR"/>
        </w:rPr>
        <w:t>Teneur</w:t>
      </w:r>
      <w:r w:rsidR="00884B6D" w:rsidRPr="00884B6D">
        <w:rPr>
          <w:b/>
          <w:szCs w:val="18"/>
          <w:lang w:val="fr-FR"/>
        </w:rPr>
        <w:t xml:space="preserve">: </w:t>
      </w:r>
      <w:r w:rsidR="00884B6D" w:rsidRPr="00884B6D">
        <w:rPr>
          <w:lang w:val="fr-FR"/>
        </w:rPr>
        <w:t>L</w:t>
      </w:r>
      <w:r w:rsidRPr="00884B6D">
        <w:rPr>
          <w:lang w:val="fr-FR"/>
        </w:rPr>
        <w:t>a Décision RDC n°</w:t>
      </w:r>
      <w:r w:rsidR="00884B6D" w:rsidRPr="00884B6D">
        <w:rPr>
          <w:lang w:val="fr-FR"/>
        </w:rPr>
        <w:t xml:space="preserve"> </w:t>
      </w:r>
      <w:r w:rsidRPr="00884B6D">
        <w:rPr>
          <w:lang w:val="fr-FR"/>
        </w:rPr>
        <w:t>346 du 1</w:t>
      </w:r>
      <w:r w:rsidRPr="00884B6D">
        <w:rPr>
          <w:vertAlign w:val="superscript"/>
          <w:lang w:val="fr-FR"/>
        </w:rPr>
        <w:t>er</w:t>
      </w:r>
      <w:r w:rsidR="00884B6D">
        <w:rPr>
          <w:lang w:val="fr-FR"/>
        </w:rPr>
        <w:t> </w:t>
      </w:r>
      <w:r w:rsidRPr="00884B6D">
        <w:rPr>
          <w:lang w:val="fr-FR"/>
        </w:rPr>
        <w:t>mars</w:t>
      </w:r>
      <w:r w:rsidR="00884B6D">
        <w:rPr>
          <w:lang w:val="fr-FR"/>
        </w:rPr>
        <w:t> </w:t>
      </w:r>
      <w:r w:rsidRPr="00884B6D">
        <w:rPr>
          <w:lang w:val="fr-FR"/>
        </w:rPr>
        <w:t xml:space="preserve">2020, </w:t>
      </w:r>
      <w:r w:rsidR="00884B6D">
        <w:rPr>
          <w:lang w:val="fr-FR"/>
        </w:rPr>
        <w:t>qui avait été</w:t>
      </w:r>
      <w:r w:rsidRPr="00884B6D">
        <w:rPr>
          <w:lang w:val="fr-FR"/>
        </w:rPr>
        <w:t xml:space="preserve"> notifiée </w:t>
      </w:r>
      <w:r w:rsidR="00884B6D">
        <w:rPr>
          <w:lang w:val="fr-FR"/>
        </w:rPr>
        <w:t>au moyen du document</w:t>
      </w:r>
      <w:r w:rsidR="00884B6D" w:rsidRPr="00884B6D">
        <w:rPr>
          <w:lang w:val="fr-FR"/>
        </w:rPr>
        <w:t xml:space="preserve"> </w:t>
      </w:r>
      <w:hyperlink r:id="rId10" w:history="1">
        <w:r w:rsidR="00884B6D" w:rsidRPr="00884B6D">
          <w:rPr>
            <w:rStyle w:val="Hyperlink"/>
            <w:lang w:val="fr-FR"/>
          </w:rPr>
          <w:t>G/TBT/N/BRA/984</w:t>
        </w:r>
      </w:hyperlink>
      <w:r w:rsidRPr="00884B6D">
        <w:rPr>
          <w:lang w:val="fr-FR"/>
        </w:rPr>
        <w:t xml:space="preserve"> </w:t>
      </w:r>
      <w:r w:rsidR="00884B6D">
        <w:rPr>
          <w:lang w:val="fr-FR"/>
        </w:rPr>
        <w:t xml:space="preserve">et </w:t>
      </w:r>
      <w:r w:rsidRPr="00884B6D">
        <w:rPr>
          <w:lang w:val="fr-FR"/>
        </w:rPr>
        <w:t>qui établit des critères et des procédures extraordinaires et temporaires pour les lignes directrices des bonnes pratiques de fabrication concernant l'autorisation de mise sur le marché et les modifications d'enregistrement post</w:t>
      </w:r>
      <w:r w:rsidR="00884B6D" w:rsidRPr="00884B6D">
        <w:rPr>
          <w:lang w:val="fr-FR"/>
        </w:rPr>
        <w:t>-</w:t>
      </w:r>
      <w:r w:rsidRPr="00884B6D">
        <w:rPr>
          <w:lang w:val="fr-FR"/>
        </w:rPr>
        <w:t>commercialisation des ingrédients pharmaceutiques actifs, des médicaments et des produits de santé en raison de la situation internationale d'urgence sanitaire causée par le nouveau coronavirus (Covid</w:t>
      </w:r>
      <w:r w:rsidR="00884B6D" w:rsidRPr="00884B6D">
        <w:rPr>
          <w:lang w:val="fr-FR"/>
        </w:rPr>
        <w:t>-</w:t>
      </w:r>
      <w:r w:rsidRPr="00884B6D">
        <w:rPr>
          <w:lang w:val="fr-FR"/>
        </w:rPr>
        <w:t>19), a été modifiée par la Décision RDC n°</w:t>
      </w:r>
      <w:r w:rsidR="00884B6D" w:rsidRPr="00884B6D">
        <w:rPr>
          <w:lang w:val="fr-FR"/>
        </w:rPr>
        <w:t xml:space="preserve"> </w:t>
      </w:r>
      <w:r w:rsidRPr="00884B6D">
        <w:rPr>
          <w:lang w:val="fr-FR"/>
        </w:rPr>
        <w:t>419 du 1</w:t>
      </w:r>
      <w:r w:rsidRPr="00884B6D">
        <w:rPr>
          <w:vertAlign w:val="superscript"/>
          <w:lang w:val="fr-FR"/>
        </w:rPr>
        <w:t>er</w:t>
      </w:r>
      <w:r w:rsidR="00884B6D">
        <w:rPr>
          <w:lang w:val="fr-FR"/>
        </w:rPr>
        <w:t> </w:t>
      </w:r>
      <w:r w:rsidRPr="00884B6D">
        <w:rPr>
          <w:lang w:val="fr-FR"/>
        </w:rPr>
        <w:t>septembre</w:t>
      </w:r>
      <w:r w:rsidR="00884B6D">
        <w:rPr>
          <w:lang w:val="fr-FR"/>
        </w:rPr>
        <w:t> </w:t>
      </w:r>
      <w:r w:rsidRPr="00884B6D">
        <w:rPr>
          <w:lang w:val="fr-FR"/>
        </w:rPr>
        <w:t>2020.</w:t>
      </w:r>
    </w:p>
    <w:p w14:paraId="4A235049" w14:textId="16C76A9B" w:rsidR="006C5A96" w:rsidRPr="00884B6D" w:rsidRDefault="00884B6D" w:rsidP="00884B6D">
      <w:pPr>
        <w:jc w:val="center"/>
        <w:rPr>
          <w:b/>
          <w:lang w:val="fr-FR"/>
        </w:rPr>
      </w:pPr>
      <w:r w:rsidRPr="00884B6D">
        <w:rPr>
          <w:b/>
          <w:lang w:val="fr-FR"/>
        </w:rPr>
        <w:t>__________</w:t>
      </w:r>
      <w:bookmarkEnd w:id="68"/>
    </w:p>
    <w:sectPr w:rsidR="006C5A96" w:rsidRPr="00884B6D" w:rsidSect="00884B6D">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8157" w14:textId="77777777" w:rsidR="006F7DA8" w:rsidRPr="00884B6D" w:rsidRDefault="006F7DA8">
      <w:bookmarkStart w:id="36" w:name="_Hlk54256135"/>
      <w:bookmarkStart w:id="37" w:name="_Hlk54256136"/>
      <w:bookmarkStart w:id="38" w:name="_Hlk54256216"/>
      <w:bookmarkStart w:id="39" w:name="_Hlk54256217"/>
      <w:bookmarkStart w:id="40" w:name="_Hlk54256238"/>
      <w:bookmarkStart w:id="41" w:name="_Hlk54256239"/>
      <w:bookmarkStart w:id="42" w:name="_Hlk54256265"/>
      <w:bookmarkStart w:id="43" w:name="_Hlk54256266"/>
      <w:bookmarkStart w:id="44" w:name="_Hlk54256456"/>
      <w:bookmarkStart w:id="45" w:name="_Hlk54256457"/>
      <w:bookmarkStart w:id="46" w:name="_Hlk54256492"/>
      <w:bookmarkStart w:id="47" w:name="_Hlk54256493"/>
      <w:bookmarkStart w:id="48" w:name="_Hlk54256514"/>
      <w:bookmarkStart w:id="49" w:name="_Hlk54256515"/>
      <w:bookmarkStart w:id="50" w:name="_Hlk54256587"/>
      <w:bookmarkStart w:id="51" w:name="_Hlk54256588"/>
      <w:r w:rsidRPr="00884B6D">
        <w:separator/>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endnote>
  <w:endnote w:type="continuationSeparator" w:id="0">
    <w:p w14:paraId="29639CAF" w14:textId="77777777" w:rsidR="006F7DA8" w:rsidRPr="00884B6D" w:rsidRDefault="006F7DA8">
      <w:bookmarkStart w:id="52" w:name="_Hlk54256137"/>
      <w:bookmarkStart w:id="53" w:name="_Hlk54256138"/>
      <w:bookmarkStart w:id="54" w:name="_Hlk54256218"/>
      <w:bookmarkStart w:id="55" w:name="_Hlk54256219"/>
      <w:bookmarkStart w:id="56" w:name="_Hlk54256240"/>
      <w:bookmarkStart w:id="57" w:name="_Hlk54256241"/>
      <w:bookmarkStart w:id="58" w:name="_Hlk54256267"/>
      <w:bookmarkStart w:id="59" w:name="_Hlk54256268"/>
      <w:bookmarkStart w:id="60" w:name="_Hlk54256458"/>
      <w:bookmarkStart w:id="61" w:name="_Hlk54256459"/>
      <w:bookmarkStart w:id="62" w:name="_Hlk54256494"/>
      <w:bookmarkStart w:id="63" w:name="_Hlk54256495"/>
      <w:bookmarkStart w:id="64" w:name="_Hlk54256516"/>
      <w:bookmarkStart w:id="65" w:name="_Hlk54256517"/>
      <w:bookmarkStart w:id="66" w:name="_Hlk54256589"/>
      <w:bookmarkStart w:id="67" w:name="_Hlk54256590"/>
      <w:r w:rsidRPr="00884B6D">
        <w:continuationSeparator/>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8768" w14:textId="6339941D" w:rsidR="006F7DA8" w:rsidRPr="00884B6D" w:rsidRDefault="006F7DA8" w:rsidP="00884B6D">
    <w:pPr>
      <w:pStyle w:val="Footer"/>
    </w:pPr>
    <w:bookmarkStart w:id="131" w:name="_Hlk54255791"/>
    <w:bookmarkStart w:id="132" w:name="_Hlk54255792"/>
    <w:bookmarkStart w:id="133" w:name="_Hlk54256123"/>
    <w:bookmarkStart w:id="134" w:name="_Hlk54256124"/>
    <w:bookmarkStart w:id="135" w:name="_Hlk54256204"/>
    <w:bookmarkStart w:id="136" w:name="_Hlk54256205"/>
    <w:bookmarkStart w:id="137" w:name="_Hlk54256226"/>
    <w:bookmarkStart w:id="138" w:name="_Hlk54256227"/>
    <w:bookmarkStart w:id="139" w:name="_Hlk54256253"/>
    <w:bookmarkStart w:id="140" w:name="_Hlk54256254"/>
    <w:bookmarkStart w:id="141" w:name="_Hlk54256444"/>
    <w:bookmarkStart w:id="142" w:name="_Hlk54256445"/>
    <w:bookmarkStart w:id="143" w:name="_Hlk54256480"/>
    <w:bookmarkStart w:id="144" w:name="_Hlk54256481"/>
    <w:bookmarkStart w:id="145" w:name="_Hlk54256502"/>
    <w:bookmarkStart w:id="146" w:name="_Hlk54256503"/>
    <w:bookmarkStart w:id="147" w:name="_Hlk54256524"/>
    <w:bookmarkStart w:id="148" w:name="_Hlk54256525"/>
    <w:bookmarkStart w:id="149" w:name="_Hlk54256575"/>
    <w:bookmarkStart w:id="150" w:name="_Hlk54256576"/>
    <w:r w:rsidRPr="00884B6D">
      <w:t xml:space="preserve">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7E2BE" w14:textId="663C9543" w:rsidR="006F7DA8" w:rsidRPr="00884B6D" w:rsidRDefault="006F7DA8" w:rsidP="00884B6D">
    <w:pPr>
      <w:pStyle w:val="Footer"/>
    </w:pPr>
    <w:bookmarkStart w:id="151" w:name="_Hlk54255793"/>
    <w:bookmarkStart w:id="152" w:name="_Hlk54255794"/>
    <w:bookmarkStart w:id="153" w:name="_Hlk54256125"/>
    <w:bookmarkStart w:id="154" w:name="_Hlk54256126"/>
    <w:bookmarkStart w:id="155" w:name="_Hlk54256206"/>
    <w:bookmarkStart w:id="156" w:name="_Hlk54256207"/>
    <w:bookmarkStart w:id="157" w:name="_Hlk54256228"/>
    <w:bookmarkStart w:id="158" w:name="_Hlk54256229"/>
    <w:bookmarkStart w:id="159" w:name="_Hlk54256255"/>
    <w:bookmarkStart w:id="160" w:name="_Hlk54256256"/>
    <w:bookmarkStart w:id="161" w:name="_Hlk54256446"/>
    <w:bookmarkStart w:id="162" w:name="_Hlk54256447"/>
    <w:bookmarkStart w:id="163" w:name="_Hlk54256482"/>
    <w:bookmarkStart w:id="164" w:name="_Hlk54256483"/>
    <w:bookmarkStart w:id="165" w:name="_Hlk54256504"/>
    <w:bookmarkStart w:id="166" w:name="_Hlk54256505"/>
    <w:bookmarkStart w:id="167" w:name="_Hlk54256526"/>
    <w:bookmarkStart w:id="168" w:name="_Hlk54256527"/>
    <w:bookmarkStart w:id="169" w:name="_Hlk54256577"/>
    <w:bookmarkStart w:id="170" w:name="_Hlk54256578"/>
    <w:r w:rsidRPr="00884B6D">
      <w:t xml:space="preserve">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671D" w14:textId="048093DC" w:rsidR="006F7DA8" w:rsidRPr="00884B6D" w:rsidRDefault="006F7DA8" w:rsidP="00884B6D">
    <w:pPr>
      <w:pStyle w:val="Footer"/>
    </w:pPr>
    <w:bookmarkStart w:id="192" w:name="_Hlk54255797"/>
    <w:bookmarkStart w:id="193" w:name="_Hlk54255798"/>
    <w:bookmarkStart w:id="194" w:name="_Hlk54256129"/>
    <w:bookmarkStart w:id="195" w:name="_Hlk54256130"/>
    <w:bookmarkStart w:id="196" w:name="_Hlk54256210"/>
    <w:bookmarkStart w:id="197" w:name="_Hlk54256211"/>
    <w:bookmarkStart w:id="198" w:name="_Hlk54256232"/>
    <w:bookmarkStart w:id="199" w:name="_Hlk54256233"/>
    <w:bookmarkStart w:id="200" w:name="_Hlk54256259"/>
    <w:bookmarkStart w:id="201" w:name="_Hlk54256260"/>
    <w:bookmarkStart w:id="202" w:name="_Hlk54256450"/>
    <w:bookmarkStart w:id="203" w:name="_Hlk54256451"/>
    <w:bookmarkStart w:id="204" w:name="_Hlk54256486"/>
    <w:bookmarkStart w:id="205" w:name="_Hlk54256487"/>
    <w:bookmarkStart w:id="206" w:name="_Hlk54256508"/>
    <w:bookmarkStart w:id="207" w:name="_Hlk54256509"/>
    <w:bookmarkStart w:id="208" w:name="_Hlk54256530"/>
    <w:bookmarkStart w:id="209" w:name="_Hlk54256531"/>
    <w:bookmarkStart w:id="210" w:name="_Hlk54256581"/>
    <w:bookmarkStart w:id="211" w:name="_Hlk54256582"/>
    <w:r w:rsidRPr="00884B6D">
      <w:t xml:space="preserve"> </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C24F" w14:textId="77777777" w:rsidR="006F7DA8" w:rsidRPr="00884B6D" w:rsidRDefault="006F7DA8" w:rsidP="00ED54E0">
      <w:bookmarkStart w:id="0" w:name="_Hlk54255799"/>
      <w:bookmarkStart w:id="1" w:name="_Hlk54255800"/>
      <w:bookmarkStart w:id="2" w:name="_Hlk54256131"/>
      <w:bookmarkStart w:id="3" w:name="_Hlk54256132"/>
      <w:bookmarkStart w:id="4" w:name="_Hlk54256212"/>
      <w:bookmarkStart w:id="5" w:name="_Hlk54256213"/>
      <w:bookmarkStart w:id="6" w:name="_Hlk54256234"/>
      <w:bookmarkStart w:id="7" w:name="_Hlk54256235"/>
      <w:bookmarkStart w:id="8" w:name="_Hlk54256261"/>
      <w:bookmarkStart w:id="9" w:name="_Hlk54256262"/>
      <w:bookmarkStart w:id="10" w:name="_Hlk54256452"/>
      <w:bookmarkStart w:id="11" w:name="_Hlk54256453"/>
      <w:bookmarkStart w:id="12" w:name="_Hlk54256488"/>
      <w:bookmarkStart w:id="13" w:name="_Hlk54256489"/>
      <w:bookmarkStart w:id="14" w:name="_Hlk54256510"/>
      <w:bookmarkStart w:id="15" w:name="_Hlk54256511"/>
      <w:bookmarkStart w:id="16" w:name="_Hlk54256532"/>
      <w:bookmarkStart w:id="17" w:name="_Hlk54256533"/>
      <w:bookmarkStart w:id="18" w:name="_Hlk54256583"/>
      <w:bookmarkStart w:id="19" w:name="_Hlk54256584"/>
      <w:r w:rsidRPr="00884B6D">
        <w:separator/>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ootnote>
  <w:footnote w:type="continuationSeparator" w:id="0">
    <w:p w14:paraId="33D99EB4" w14:textId="77777777" w:rsidR="006F7DA8" w:rsidRPr="00884B6D" w:rsidRDefault="006F7DA8" w:rsidP="00ED54E0">
      <w:bookmarkStart w:id="20" w:name="_Hlk54256133"/>
      <w:bookmarkStart w:id="21" w:name="_Hlk54256134"/>
      <w:bookmarkStart w:id="22" w:name="_Hlk54256214"/>
      <w:bookmarkStart w:id="23" w:name="_Hlk54256215"/>
      <w:bookmarkStart w:id="24" w:name="_Hlk54256236"/>
      <w:bookmarkStart w:id="25" w:name="_Hlk54256237"/>
      <w:bookmarkStart w:id="26" w:name="_Hlk54256263"/>
      <w:bookmarkStart w:id="27" w:name="_Hlk54256264"/>
      <w:bookmarkStart w:id="28" w:name="_Hlk54256454"/>
      <w:bookmarkStart w:id="29" w:name="_Hlk54256455"/>
      <w:bookmarkStart w:id="30" w:name="_Hlk54256490"/>
      <w:bookmarkStart w:id="31" w:name="_Hlk54256491"/>
      <w:bookmarkStart w:id="32" w:name="_Hlk54256512"/>
      <w:bookmarkStart w:id="33" w:name="_Hlk54256513"/>
      <w:bookmarkStart w:id="34" w:name="_Hlk54256585"/>
      <w:bookmarkStart w:id="35" w:name="_Hlk54256586"/>
      <w:r w:rsidRPr="00884B6D">
        <w:continuationSeparator/>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footnote>
  <w:footnote w:id="1">
    <w:p w14:paraId="1AEFC548" w14:textId="413F0CBC" w:rsidR="006F7DA8" w:rsidRDefault="006F7DA8">
      <w:pPr>
        <w:pStyle w:val="FootnoteText"/>
      </w:pPr>
      <w:bookmarkStart w:id="71" w:name="_Hlk54255785"/>
      <w:bookmarkStart w:id="72" w:name="_Hlk54255786"/>
      <w:bookmarkStart w:id="73" w:name="_Hlk54256117"/>
      <w:bookmarkStart w:id="74" w:name="_Hlk54256118"/>
      <w:bookmarkStart w:id="75" w:name="_Hlk54256198"/>
      <w:bookmarkStart w:id="76" w:name="_Hlk54256199"/>
      <w:bookmarkStart w:id="77" w:name="_Hlk54256220"/>
      <w:bookmarkStart w:id="78" w:name="_Hlk54256221"/>
      <w:bookmarkStart w:id="79" w:name="_Hlk54256247"/>
      <w:bookmarkStart w:id="80" w:name="_Hlk54256248"/>
      <w:bookmarkStart w:id="81" w:name="_Hlk54256438"/>
      <w:bookmarkStart w:id="82" w:name="_Hlk54256439"/>
      <w:bookmarkStart w:id="83" w:name="_Hlk54256474"/>
      <w:bookmarkStart w:id="84" w:name="_Hlk54256475"/>
      <w:bookmarkStart w:id="85" w:name="_Hlk54256496"/>
      <w:bookmarkStart w:id="86" w:name="_Hlk54256497"/>
      <w:bookmarkStart w:id="87" w:name="_Hlk54256518"/>
      <w:bookmarkStart w:id="88" w:name="_Hlk54256519"/>
      <w:bookmarkStart w:id="89" w:name="_Hlk54256569"/>
      <w:bookmarkStart w:id="90" w:name="_Hlk54256570"/>
      <w:r>
        <w:rPr>
          <w:rStyle w:val="FootnoteReference"/>
        </w:rPr>
        <w:footnoteRef/>
      </w:r>
      <w:r>
        <w:t xml:space="preserve"> </w:t>
      </w:r>
      <w:r w:rsidRPr="00884B6D">
        <w:t>Il est possible d'indiquer une adresse de site Web, de joindre un fichier en format pdf ou de fournir tout autre renseignement permettant d'accéder au texte de la mesure finale et/ou des directives d'interprétation.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BC22" w14:textId="77777777" w:rsidR="006F7DA8" w:rsidRPr="00884B6D" w:rsidRDefault="006F7DA8" w:rsidP="00884B6D">
    <w:pPr>
      <w:pStyle w:val="Header"/>
      <w:spacing w:after="240"/>
      <w:jc w:val="center"/>
    </w:pPr>
    <w:bookmarkStart w:id="91" w:name="_Hlk54255787"/>
    <w:bookmarkStart w:id="92" w:name="_Hlk54255788"/>
    <w:bookmarkStart w:id="93" w:name="_Hlk54256119"/>
    <w:bookmarkStart w:id="94" w:name="_Hlk54256120"/>
    <w:bookmarkStart w:id="95" w:name="_Hlk54256200"/>
    <w:bookmarkStart w:id="96" w:name="_Hlk54256201"/>
    <w:bookmarkStart w:id="97" w:name="_Hlk54256222"/>
    <w:bookmarkStart w:id="98" w:name="_Hlk54256223"/>
    <w:bookmarkStart w:id="99" w:name="_Hlk54256249"/>
    <w:bookmarkStart w:id="100" w:name="_Hlk54256250"/>
    <w:bookmarkStart w:id="101" w:name="_Hlk54256440"/>
    <w:bookmarkStart w:id="102" w:name="_Hlk54256441"/>
    <w:bookmarkStart w:id="103" w:name="_Hlk54256476"/>
    <w:bookmarkStart w:id="104" w:name="_Hlk54256477"/>
    <w:bookmarkStart w:id="105" w:name="_Hlk54256498"/>
    <w:bookmarkStart w:id="106" w:name="_Hlk54256499"/>
    <w:bookmarkStart w:id="107" w:name="_Hlk54256520"/>
    <w:bookmarkStart w:id="108" w:name="_Hlk54256521"/>
    <w:bookmarkStart w:id="109" w:name="_Hlk54256571"/>
    <w:bookmarkStart w:id="110" w:name="_Hlk54256572"/>
    <w:r w:rsidRPr="00884B6D">
      <w:t>G/TBT/N/BRA/984/Add.2</w:t>
    </w:r>
  </w:p>
  <w:p w14:paraId="1EF45220" w14:textId="77777777" w:rsidR="006F7DA8" w:rsidRPr="00884B6D" w:rsidRDefault="006F7DA8" w:rsidP="00884B6D">
    <w:pPr>
      <w:pStyle w:val="Header"/>
      <w:pBdr>
        <w:bottom w:val="single" w:sz="4" w:space="1" w:color="auto"/>
      </w:pBdr>
      <w:jc w:val="center"/>
    </w:pPr>
    <w:r w:rsidRPr="00884B6D">
      <w:t xml:space="preserve">- </w:t>
    </w:r>
    <w:r w:rsidRPr="00884B6D">
      <w:fldChar w:fldCharType="begin"/>
    </w:r>
    <w:r w:rsidRPr="00884B6D">
      <w:instrText xml:space="preserve"> PAGE  \* Arabic  \* MERGEFORMAT </w:instrText>
    </w:r>
    <w:r w:rsidRPr="00884B6D">
      <w:fldChar w:fldCharType="separate"/>
    </w:r>
    <w:r w:rsidRPr="00884B6D">
      <w:t>1</w:t>
    </w:r>
    <w:r w:rsidRPr="00884B6D">
      <w:fldChar w:fldCharType="end"/>
    </w:r>
    <w:r w:rsidRPr="00884B6D">
      <w:t xml:space="preserv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7C8B" w14:textId="77777777" w:rsidR="006F7DA8" w:rsidRPr="00884B6D" w:rsidRDefault="006F7DA8" w:rsidP="00884B6D">
    <w:pPr>
      <w:pStyle w:val="Header"/>
      <w:spacing w:after="240"/>
      <w:jc w:val="center"/>
    </w:pPr>
    <w:bookmarkStart w:id="111" w:name="_Hlk54255789"/>
    <w:bookmarkStart w:id="112" w:name="_Hlk54255790"/>
    <w:bookmarkStart w:id="113" w:name="_Hlk54256121"/>
    <w:bookmarkStart w:id="114" w:name="_Hlk54256122"/>
    <w:bookmarkStart w:id="115" w:name="_Hlk54256202"/>
    <w:bookmarkStart w:id="116" w:name="_Hlk54256203"/>
    <w:bookmarkStart w:id="117" w:name="_Hlk54256224"/>
    <w:bookmarkStart w:id="118" w:name="_Hlk54256225"/>
    <w:bookmarkStart w:id="119" w:name="_Hlk54256251"/>
    <w:bookmarkStart w:id="120" w:name="_Hlk54256252"/>
    <w:bookmarkStart w:id="121" w:name="_Hlk54256442"/>
    <w:bookmarkStart w:id="122" w:name="_Hlk54256443"/>
    <w:bookmarkStart w:id="123" w:name="_Hlk54256478"/>
    <w:bookmarkStart w:id="124" w:name="_Hlk54256479"/>
    <w:bookmarkStart w:id="125" w:name="_Hlk54256500"/>
    <w:bookmarkStart w:id="126" w:name="_Hlk54256501"/>
    <w:bookmarkStart w:id="127" w:name="_Hlk54256522"/>
    <w:bookmarkStart w:id="128" w:name="_Hlk54256523"/>
    <w:bookmarkStart w:id="129" w:name="_Hlk54256573"/>
    <w:bookmarkStart w:id="130" w:name="_Hlk54256574"/>
    <w:r w:rsidRPr="00884B6D">
      <w:t>G/TBT/N/BRA/984/Add.2</w:t>
    </w:r>
  </w:p>
  <w:p w14:paraId="459CD1A3" w14:textId="77777777" w:rsidR="006F7DA8" w:rsidRPr="00884B6D" w:rsidRDefault="006F7DA8" w:rsidP="00884B6D">
    <w:pPr>
      <w:pStyle w:val="Header"/>
      <w:pBdr>
        <w:bottom w:val="single" w:sz="4" w:space="1" w:color="auto"/>
      </w:pBdr>
      <w:jc w:val="center"/>
    </w:pPr>
    <w:r w:rsidRPr="00884B6D">
      <w:t xml:space="preserve">- </w:t>
    </w:r>
    <w:r w:rsidRPr="00884B6D">
      <w:fldChar w:fldCharType="begin"/>
    </w:r>
    <w:r w:rsidRPr="00884B6D">
      <w:instrText xml:space="preserve"> PAGE  \* Arabic  \* MERGEFORMAT </w:instrText>
    </w:r>
    <w:r w:rsidRPr="00884B6D">
      <w:fldChar w:fldCharType="separate"/>
    </w:r>
    <w:r w:rsidRPr="00884B6D">
      <w:t>1</w:t>
    </w:r>
    <w:r w:rsidRPr="00884B6D">
      <w:fldChar w:fldCharType="end"/>
    </w:r>
    <w:r w:rsidRPr="00884B6D">
      <w:t xml:space="preserve">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33"/>
      <w:gridCol w:w="2058"/>
      <w:gridCol w:w="3235"/>
    </w:tblGrid>
    <w:tr w:rsidR="006F7DA8" w:rsidRPr="00884B6D" w14:paraId="10A93211" w14:textId="77777777" w:rsidTr="00884B6D">
      <w:trPr>
        <w:trHeight w:val="240"/>
        <w:jc w:val="center"/>
      </w:trPr>
      <w:tc>
        <w:tcPr>
          <w:tcW w:w="2053" w:type="pct"/>
          <w:shd w:val="clear" w:color="auto" w:fill="auto"/>
          <w:tcMar>
            <w:left w:w="108" w:type="dxa"/>
            <w:right w:w="108" w:type="dxa"/>
          </w:tcMar>
          <w:vAlign w:val="center"/>
        </w:tcPr>
        <w:p w14:paraId="64797AA1" w14:textId="77777777" w:rsidR="006F7DA8" w:rsidRPr="00884B6D" w:rsidRDefault="006F7DA8" w:rsidP="00884B6D">
          <w:pPr>
            <w:rPr>
              <w:rFonts w:eastAsia="Verdana" w:cs="Verdana"/>
              <w:noProof/>
              <w:szCs w:val="18"/>
              <w:lang w:eastAsia="en-GB"/>
            </w:rPr>
          </w:pPr>
          <w:bookmarkStart w:id="171" w:name="_Hlk54255795"/>
          <w:bookmarkStart w:id="172" w:name="_Hlk54255796"/>
          <w:bookmarkStart w:id="173" w:name="_Hlk54256127"/>
          <w:bookmarkStart w:id="174" w:name="_Hlk54256128"/>
          <w:bookmarkStart w:id="175" w:name="_Hlk54256208"/>
          <w:bookmarkStart w:id="176" w:name="_Hlk54256209"/>
          <w:bookmarkStart w:id="177" w:name="_Hlk54256230"/>
          <w:bookmarkStart w:id="178" w:name="_Hlk54256231"/>
          <w:bookmarkStart w:id="179" w:name="_Hlk54256257"/>
          <w:bookmarkStart w:id="180" w:name="_Hlk54256258"/>
          <w:bookmarkStart w:id="181" w:name="_Hlk54256448"/>
          <w:bookmarkStart w:id="182" w:name="_Hlk54256449"/>
          <w:bookmarkStart w:id="183" w:name="_Hlk54256484"/>
          <w:bookmarkStart w:id="184" w:name="_Hlk54256485"/>
          <w:bookmarkStart w:id="185" w:name="_Hlk54256506"/>
          <w:bookmarkStart w:id="186" w:name="_Hlk54256507"/>
          <w:bookmarkStart w:id="187" w:name="_Hlk54256528"/>
          <w:bookmarkStart w:id="188" w:name="_Hlk54256529"/>
          <w:bookmarkStart w:id="189" w:name="_Hlk54256579"/>
          <w:bookmarkStart w:id="190" w:name="_Hlk54256580"/>
        </w:p>
      </w:tc>
      <w:tc>
        <w:tcPr>
          <w:tcW w:w="2947" w:type="pct"/>
          <w:gridSpan w:val="2"/>
          <w:shd w:val="clear" w:color="auto" w:fill="auto"/>
          <w:tcMar>
            <w:left w:w="108" w:type="dxa"/>
            <w:right w:w="108" w:type="dxa"/>
          </w:tcMar>
          <w:vAlign w:val="center"/>
        </w:tcPr>
        <w:p w14:paraId="23626429" w14:textId="77777777" w:rsidR="006F7DA8" w:rsidRPr="00884B6D" w:rsidRDefault="006F7DA8" w:rsidP="00884B6D">
          <w:pPr>
            <w:jc w:val="right"/>
            <w:rPr>
              <w:rFonts w:eastAsia="Verdana" w:cs="Verdana"/>
              <w:b/>
              <w:color w:val="FF0000"/>
              <w:szCs w:val="18"/>
            </w:rPr>
          </w:pPr>
        </w:p>
      </w:tc>
    </w:tr>
    <w:tr w:rsidR="006F7DA8" w:rsidRPr="00884B6D" w14:paraId="551A20DD" w14:textId="77777777" w:rsidTr="00884B6D">
      <w:trPr>
        <w:trHeight w:val="213"/>
        <w:jc w:val="center"/>
      </w:trPr>
      <w:tc>
        <w:tcPr>
          <w:tcW w:w="2053" w:type="pct"/>
          <w:vMerge w:val="restart"/>
          <w:shd w:val="clear" w:color="auto" w:fill="auto"/>
          <w:tcMar>
            <w:left w:w="0" w:type="dxa"/>
            <w:right w:w="0" w:type="dxa"/>
          </w:tcMar>
        </w:tcPr>
        <w:p w14:paraId="45F2805B" w14:textId="2424E50E" w:rsidR="006F7DA8" w:rsidRPr="00884B6D" w:rsidRDefault="006F7DA8" w:rsidP="00884B6D">
          <w:pPr>
            <w:jc w:val="left"/>
            <w:rPr>
              <w:rFonts w:eastAsia="Verdana" w:cs="Verdana"/>
              <w:szCs w:val="18"/>
            </w:rPr>
          </w:pPr>
          <w:r>
            <w:rPr>
              <w:rFonts w:eastAsia="Verdana" w:cs="Verdana"/>
              <w:noProof/>
              <w:szCs w:val="18"/>
            </w:rPr>
            <w:drawing>
              <wp:inline distT="0" distB="0" distL="0" distR="0" wp14:anchorId="610EA8F6" wp14:editId="72258324">
                <wp:extent cx="2370455" cy="715645"/>
                <wp:effectExtent l="0" t="0" r="0" b="825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55" cy="715645"/>
                        </a:xfrm>
                        <a:prstGeom prst="rect">
                          <a:avLst/>
                        </a:prstGeom>
                        <a:noFill/>
                        <a:ln>
                          <a:noFill/>
                        </a:ln>
                      </pic:spPr>
                    </pic:pic>
                  </a:graphicData>
                </a:graphic>
              </wp:inline>
            </w:drawing>
          </w:r>
        </w:p>
      </w:tc>
      <w:tc>
        <w:tcPr>
          <w:tcW w:w="2947" w:type="pct"/>
          <w:gridSpan w:val="2"/>
          <w:shd w:val="clear" w:color="auto" w:fill="auto"/>
          <w:tcMar>
            <w:left w:w="108" w:type="dxa"/>
            <w:right w:w="108" w:type="dxa"/>
          </w:tcMar>
        </w:tcPr>
        <w:p w14:paraId="0332F628" w14:textId="77777777" w:rsidR="006F7DA8" w:rsidRPr="00884B6D" w:rsidRDefault="006F7DA8" w:rsidP="00884B6D">
          <w:pPr>
            <w:jc w:val="right"/>
            <w:rPr>
              <w:rFonts w:eastAsia="Verdana" w:cs="Verdana"/>
              <w:b/>
              <w:szCs w:val="18"/>
            </w:rPr>
          </w:pPr>
        </w:p>
      </w:tc>
    </w:tr>
    <w:tr w:rsidR="006F7DA8" w:rsidRPr="00884B6D" w14:paraId="0F5C1190" w14:textId="77777777" w:rsidTr="00884B6D">
      <w:trPr>
        <w:trHeight w:val="868"/>
        <w:jc w:val="center"/>
      </w:trPr>
      <w:tc>
        <w:tcPr>
          <w:tcW w:w="2053" w:type="pct"/>
          <w:vMerge/>
          <w:shd w:val="clear" w:color="auto" w:fill="auto"/>
          <w:tcMar>
            <w:left w:w="108" w:type="dxa"/>
            <w:right w:w="108" w:type="dxa"/>
          </w:tcMar>
        </w:tcPr>
        <w:p w14:paraId="666BB14D" w14:textId="77777777" w:rsidR="006F7DA8" w:rsidRPr="00884B6D" w:rsidRDefault="006F7DA8" w:rsidP="00884B6D">
          <w:pPr>
            <w:jc w:val="left"/>
            <w:rPr>
              <w:rFonts w:eastAsia="Verdana" w:cs="Verdana"/>
              <w:noProof/>
              <w:szCs w:val="18"/>
              <w:lang w:eastAsia="en-GB"/>
            </w:rPr>
          </w:pPr>
        </w:p>
      </w:tc>
      <w:tc>
        <w:tcPr>
          <w:tcW w:w="2947" w:type="pct"/>
          <w:gridSpan w:val="2"/>
          <w:shd w:val="clear" w:color="auto" w:fill="auto"/>
          <w:tcMar>
            <w:left w:w="108" w:type="dxa"/>
            <w:right w:w="108" w:type="dxa"/>
          </w:tcMar>
        </w:tcPr>
        <w:p w14:paraId="4C7DC0D9" w14:textId="2D42E3C2" w:rsidR="006F7DA8" w:rsidRPr="00884B6D" w:rsidRDefault="006F7DA8" w:rsidP="00884B6D">
          <w:pPr>
            <w:jc w:val="right"/>
            <w:rPr>
              <w:rFonts w:eastAsia="Verdana" w:cs="Verdana"/>
              <w:b/>
              <w:szCs w:val="18"/>
            </w:rPr>
          </w:pPr>
          <w:r w:rsidRPr="00884B6D">
            <w:rPr>
              <w:b/>
              <w:szCs w:val="18"/>
            </w:rPr>
            <w:t>G/TBT/N/BRA/984/Add.2</w:t>
          </w:r>
        </w:p>
      </w:tc>
    </w:tr>
    <w:tr w:rsidR="006F7DA8" w:rsidRPr="00884B6D" w14:paraId="3189617A" w14:textId="77777777" w:rsidTr="00884B6D">
      <w:trPr>
        <w:trHeight w:val="240"/>
        <w:jc w:val="center"/>
      </w:trPr>
      <w:tc>
        <w:tcPr>
          <w:tcW w:w="2053" w:type="pct"/>
          <w:vMerge/>
          <w:shd w:val="clear" w:color="auto" w:fill="auto"/>
          <w:tcMar>
            <w:left w:w="108" w:type="dxa"/>
            <w:right w:w="108" w:type="dxa"/>
          </w:tcMar>
          <w:vAlign w:val="center"/>
        </w:tcPr>
        <w:p w14:paraId="5A1A74C9" w14:textId="77777777" w:rsidR="006F7DA8" w:rsidRPr="00884B6D" w:rsidRDefault="006F7DA8" w:rsidP="00884B6D">
          <w:pPr>
            <w:rPr>
              <w:rFonts w:eastAsia="Verdana" w:cs="Verdana"/>
              <w:szCs w:val="18"/>
            </w:rPr>
          </w:pPr>
        </w:p>
      </w:tc>
      <w:tc>
        <w:tcPr>
          <w:tcW w:w="2947" w:type="pct"/>
          <w:gridSpan w:val="2"/>
          <w:shd w:val="clear" w:color="auto" w:fill="auto"/>
          <w:tcMar>
            <w:left w:w="108" w:type="dxa"/>
            <w:right w:w="108" w:type="dxa"/>
          </w:tcMar>
          <w:vAlign w:val="center"/>
        </w:tcPr>
        <w:p w14:paraId="43FF3B0E" w14:textId="05105AE5" w:rsidR="006F7DA8" w:rsidRPr="00884B6D" w:rsidRDefault="006F7DA8" w:rsidP="00884B6D">
          <w:pPr>
            <w:jc w:val="right"/>
            <w:rPr>
              <w:rFonts w:eastAsia="Verdana" w:cs="Verdana"/>
              <w:szCs w:val="18"/>
            </w:rPr>
          </w:pPr>
          <w:r w:rsidRPr="00884B6D">
            <w:rPr>
              <w:rFonts w:eastAsia="Verdana" w:cs="Verdana"/>
              <w:szCs w:val="18"/>
            </w:rPr>
            <w:t>19 </w:t>
          </w:r>
          <w:r>
            <w:rPr>
              <w:rFonts w:eastAsia="Verdana" w:cs="Verdana"/>
              <w:szCs w:val="18"/>
            </w:rPr>
            <w:t>octobre</w:t>
          </w:r>
          <w:r w:rsidRPr="00884B6D">
            <w:rPr>
              <w:rFonts w:eastAsia="Verdana" w:cs="Verdana"/>
              <w:szCs w:val="18"/>
            </w:rPr>
            <w:t> 2020</w:t>
          </w:r>
        </w:p>
      </w:tc>
    </w:tr>
    <w:tr w:rsidR="006F7DA8" w:rsidRPr="00884B6D" w14:paraId="60EA6C16" w14:textId="77777777" w:rsidTr="00884B6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E6D538B" w14:textId="71675796" w:rsidR="006F7DA8" w:rsidRPr="00884B6D" w:rsidRDefault="006F7DA8" w:rsidP="00884B6D">
          <w:pPr>
            <w:jc w:val="left"/>
            <w:rPr>
              <w:rFonts w:eastAsia="Verdana" w:cs="Verdana"/>
              <w:b/>
              <w:szCs w:val="18"/>
            </w:rPr>
          </w:pPr>
          <w:r w:rsidRPr="00884B6D">
            <w:rPr>
              <w:rFonts w:eastAsia="Verdana" w:cs="Verdana"/>
              <w:color w:val="FF0000"/>
              <w:szCs w:val="18"/>
            </w:rPr>
            <w:t>(20</w:t>
          </w:r>
          <w:r w:rsidRPr="002F663C">
            <w:rPr>
              <w:rFonts w:eastAsia="Calibri" w:cs="Times New Roman"/>
              <w:color w:val="FF0000"/>
              <w:szCs w:val="16"/>
            </w:rPr>
            <w:t>-</w:t>
          </w:r>
          <w:r w:rsidR="00E13A87">
            <w:rPr>
              <w:rFonts w:eastAsia="Calibri" w:cs="Times New Roman"/>
              <w:color w:val="FF0000"/>
              <w:szCs w:val="16"/>
            </w:rPr>
            <w:t>7197</w:t>
          </w:r>
          <w:bookmarkStart w:id="191" w:name="_GoBack"/>
          <w:bookmarkEnd w:id="191"/>
          <w:r w:rsidRPr="00884B6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32AED9D" w14:textId="00DAF8B8" w:rsidR="006F7DA8" w:rsidRPr="00884B6D" w:rsidRDefault="006F7DA8" w:rsidP="00884B6D">
          <w:pPr>
            <w:jc w:val="right"/>
            <w:rPr>
              <w:rFonts w:eastAsia="Verdana" w:cs="Verdana"/>
              <w:szCs w:val="18"/>
            </w:rPr>
          </w:pPr>
          <w:r w:rsidRPr="00884B6D">
            <w:rPr>
              <w:rFonts w:eastAsia="Verdana" w:cs="Verdana"/>
              <w:szCs w:val="18"/>
            </w:rPr>
            <w:t xml:space="preserve">Page: </w:t>
          </w:r>
          <w:r w:rsidRPr="00884B6D">
            <w:rPr>
              <w:rFonts w:eastAsia="Verdana" w:cs="Verdana"/>
              <w:szCs w:val="18"/>
            </w:rPr>
            <w:fldChar w:fldCharType="begin"/>
          </w:r>
          <w:r w:rsidRPr="00884B6D">
            <w:rPr>
              <w:rFonts w:eastAsia="Verdana" w:cs="Verdana"/>
              <w:szCs w:val="18"/>
            </w:rPr>
            <w:instrText xml:space="preserve"> PAGE  \* Arabic  \* MERGEFORMAT </w:instrText>
          </w:r>
          <w:r w:rsidRPr="00884B6D">
            <w:rPr>
              <w:rFonts w:eastAsia="Verdana" w:cs="Verdana"/>
              <w:szCs w:val="18"/>
            </w:rPr>
            <w:fldChar w:fldCharType="separate"/>
          </w:r>
          <w:r w:rsidRPr="00884B6D">
            <w:rPr>
              <w:rFonts w:eastAsia="Verdana" w:cs="Verdana"/>
              <w:szCs w:val="18"/>
            </w:rPr>
            <w:t>1</w:t>
          </w:r>
          <w:r w:rsidRPr="00884B6D">
            <w:rPr>
              <w:rFonts w:eastAsia="Verdana" w:cs="Verdana"/>
              <w:szCs w:val="18"/>
            </w:rPr>
            <w:fldChar w:fldCharType="end"/>
          </w:r>
          <w:r w:rsidRPr="00884B6D">
            <w:rPr>
              <w:rFonts w:eastAsia="Verdana" w:cs="Verdana"/>
              <w:szCs w:val="18"/>
            </w:rPr>
            <w:t>/</w:t>
          </w:r>
          <w:r w:rsidRPr="00884B6D">
            <w:rPr>
              <w:rFonts w:eastAsia="Verdana" w:cs="Verdana"/>
              <w:szCs w:val="18"/>
            </w:rPr>
            <w:fldChar w:fldCharType="begin"/>
          </w:r>
          <w:r w:rsidRPr="00884B6D">
            <w:rPr>
              <w:rFonts w:eastAsia="Verdana" w:cs="Verdana"/>
              <w:szCs w:val="18"/>
            </w:rPr>
            <w:instrText xml:space="preserve"> NUMPAGES  \# "0" \* Arabic  \* MERGEFORMAT </w:instrText>
          </w:r>
          <w:r w:rsidRPr="00884B6D">
            <w:rPr>
              <w:rFonts w:eastAsia="Verdana" w:cs="Verdana"/>
              <w:szCs w:val="18"/>
            </w:rPr>
            <w:fldChar w:fldCharType="separate"/>
          </w:r>
          <w:r w:rsidRPr="00884B6D">
            <w:rPr>
              <w:rFonts w:eastAsia="Verdana" w:cs="Verdana"/>
              <w:szCs w:val="18"/>
            </w:rPr>
            <w:t>1</w:t>
          </w:r>
          <w:r w:rsidRPr="00884B6D">
            <w:rPr>
              <w:rFonts w:eastAsia="Verdana" w:cs="Verdana"/>
              <w:szCs w:val="18"/>
            </w:rPr>
            <w:fldChar w:fldCharType="end"/>
          </w:r>
        </w:p>
      </w:tc>
    </w:tr>
    <w:tr w:rsidR="006F7DA8" w:rsidRPr="00884B6D" w14:paraId="7EBEF7AA" w14:textId="77777777" w:rsidTr="00884B6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C416FD8" w14:textId="18BCD8DF" w:rsidR="006F7DA8" w:rsidRPr="00884B6D" w:rsidRDefault="006F7DA8" w:rsidP="00884B6D">
          <w:pPr>
            <w:jc w:val="left"/>
            <w:rPr>
              <w:rFonts w:eastAsia="Verdana" w:cs="Verdana"/>
              <w:szCs w:val="18"/>
            </w:rPr>
          </w:pPr>
          <w:r w:rsidRPr="00884B6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56C81DF" w14:textId="7C82E657" w:rsidR="006F7DA8" w:rsidRPr="00884B6D" w:rsidRDefault="006F7DA8" w:rsidP="00884B6D">
          <w:pPr>
            <w:jc w:val="right"/>
            <w:rPr>
              <w:rFonts w:eastAsia="Verdana" w:cs="Verdana"/>
              <w:bCs/>
              <w:szCs w:val="18"/>
            </w:rPr>
          </w:pPr>
          <w:r w:rsidRPr="00884B6D">
            <w:rPr>
              <w:rFonts w:eastAsia="Verdana" w:cs="Verdana"/>
              <w:bCs/>
              <w:szCs w:val="18"/>
            </w:rPr>
            <w:t>Original: </w:t>
          </w:r>
          <w:r>
            <w:rPr>
              <w:rFonts w:eastAsia="Verdana" w:cs="Verdana"/>
              <w:bCs/>
              <w:szCs w:val="18"/>
            </w:rPr>
            <w:t>anglais</w:t>
          </w:r>
        </w:p>
      </w:tc>
    </w:t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tbl>
  <w:p w14:paraId="3DBE638B" w14:textId="77777777" w:rsidR="006F7DA8" w:rsidRPr="00884B6D" w:rsidRDefault="006F7DA8" w:rsidP="00884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D105F0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70EAC6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3808AB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FFE4956"/>
    <w:numStyleLink w:val="LegalHeadings"/>
  </w:abstractNum>
  <w:abstractNum w:abstractNumId="12" w15:restartNumberingAfterBreak="0">
    <w:nsid w:val="57551E12"/>
    <w:multiLevelType w:val="multilevel"/>
    <w:tmpl w:val="9FFE49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44972"/>
    <w:rsid w:val="00265A0E"/>
    <w:rsid w:val="0027067B"/>
    <w:rsid w:val="00281997"/>
    <w:rsid w:val="002D78C9"/>
    <w:rsid w:val="002F663C"/>
    <w:rsid w:val="00304F14"/>
    <w:rsid w:val="003156C6"/>
    <w:rsid w:val="00327D40"/>
    <w:rsid w:val="00335575"/>
    <w:rsid w:val="0034540F"/>
    <w:rsid w:val="003572B4"/>
    <w:rsid w:val="00370A55"/>
    <w:rsid w:val="00381A7D"/>
    <w:rsid w:val="003971FF"/>
    <w:rsid w:val="00397FF5"/>
    <w:rsid w:val="003A04AB"/>
    <w:rsid w:val="004244A9"/>
    <w:rsid w:val="00425DC5"/>
    <w:rsid w:val="00467032"/>
    <w:rsid w:val="0046754A"/>
    <w:rsid w:val="00467A46"/>
    <w:rsid w:val="004A141C"/>
    <w:rsid w:val="004A220F"/>
    <w:rsid w:val="004C5A53"/>
    <w:rsid w:val="004D4D19"/>
    <w:rsid w:val="004F203A"/>
    <w:rsid w:val="00504B9A"/>
    <w:rsid w:val="005336B8"/>
    <w:rsid w:val="00544326"/>
    <w:rsid w:val="00547B5F"/>
    <w:rsid w:val="005733F2"/>
    <w:rsid w:val="00573D49"/>
    <w:rsid w:val="005A1A22"/>
    <w:rsid w:val="005B04B9"/>
    <w:rsid w:val="005B3ACA"/>
    <w:rsid w:val="005B68C7"/>
    <w:rsid w:val="005B7054"/>
    <w:rsid w:val="005C353B"/>
    <w:rsid w:val="005C6920"/>
    <w:rsid w:val="005D5981"/>
    <w:rsid w:val="005F216C"/>
    <w:rsid w:val="005F30CB"/>
    <w:rsid w:val="00612644"/>
    <w:rsid w:val="00615DE8"/>
    <w:rsid w:val="00620F21"/>
    <w:rsid w:val="0062527B"/>
    <w:rsid w:val="0064657D"/>
    <w:rsid w:val="00657B4C"/>
    <w:rsid w:val="00674CCD"/>
    <w:rsid w:val="006B3175"/>
    <w:rsid w:val="006C5A96"/>
    <w:rsid w:val="006E7D82"/>
    <w:rsid w:val="006F5826"/>
    <w:rsid w:val="006F7DA8"/>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84B6D"/>
    <w:rsid w:val="00893E85"/>
    <w:rsid w:val="008A0701"/>
    <w:rsid w:val="008B1018"/>
    <w:rsid w:val="008C42D2"/>
    <w:rsid w:val="008E2C13"/>
    <w:rsid w:val="008E372C"/>
    <w:rsid w:val="0095304D"/>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A5B0D"/>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3A87"/>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477FE"/>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4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6D"/>
    <w:pPr>
      <w:spacing w:after="0" w:line="240" w:lineRule="auto"/>
      <w:jc w:val="both"/>
    </w:pPr>
    <w:rPr>
      <w:rFonts w:ascii="Verdana" w:hAnsi="Verdana"/>
      <w:sz w:val="18"/>
      <w:lang w:val="en-GB"/>
    </w:rPr>
  </w:style>
  <w:style w:type="paragraph" w:styleId="Heading1">
    <w:name w:val="heading 1"/>
    <w:basedOn w:val="Normal"/>
    <w:next w:val="Heading2"/>
    <w:link w:val="Heading1Char"/>
    <w:uiPriority w:val="2"/>
    <w:qFormat/>
    <w:rsid w:val="00884B6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84B6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84B6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84B6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84B6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84B6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84B6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84B6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84B6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84B6D"/>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884B6D"/>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884B6D"/>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884B6D"/>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884B6D"/>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884B6D"/>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884B6D"/>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884B6D"/>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884B6D"/>
    <w:rPr>
      <w:rFonts w:ascii="Verdana" w:eastAsiaTheme="majorEastAsia" w:hAnsi="Verdana" w:cstheme="majorBidi"/>
      <w:b/>
      <w:iCs/>
      <w:color w:val="006283"/>
      <w:sz w:val="18"/>
      <w:szCs w:val="20"/>
      <w:u w:val="single"/>
      <w:lang w:val="en-GB"/>
    </w:rPr>
  </w:style>
  <w:style w:type="paragraph" w:styleId="Title">
    <w:name w:val="Title"/>
    <w:basedOn w:val="Normal"/>
    <w:next w:val="Normal"/>
    <w:link w:val="TitleChar"/>
    <w:uiPriority w:val="5"/>
    <w:qFormat/>
    <w:rsid w:val="00884B6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84B6D"/>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884B6D"/>
    <w:pPr>
      <w:numPr>
        <w:ilvl w:val="6"/>
        <w:numId w:val="13"/>
      </w:numPr>
      <w:spacing w:after="240"/>
    </w:pPr>
  </w:style>
  <w:style w:type="character" w:customStyle="1" w:styleId="BodyTextChar">
    <w:name w:val="Body Text Char"/>
    <w:basedOn w:val="DefaultParagraphFont"/>
    <w:link w:val="BodyText"/>
    <w:uiPriority w:val="1"/>
    <w:rsid w:val="00884B6D"/>
    <w:rPr>
      <w:rFonts w:ascii="Verdana" w:hAnsi="Verdana"/>
      <w:sz w:val="18"/>
      <w:lang w:val="en-GB"/>
    </w:rPr>
  </w:style>
  <w:style w:type="paragraph" w:styleId="BodyText2">
    <w:name w:val="Body Text 2"/>
    <w:basedOn w:val="Normal"/>
    <w:link w:val="BodyText2Char"/>
    <w:uiPriority w:val="1"/>
    <w:qFormat/>
    <w:rsid w:val="00884B6D"/>
    <w:pPr>
      <w:numPr>
        <w:ilvl w:val="7"/>
        <w:numId w:val="13"/>
      </w:numPr>
      <w:spacing w:after="240"/>
    </w:pPr>
  </w:style>
  <w:style w:type="character" w:customStyle="1" w:styleId="BodyText2Char">
    <w:name w:val="Body Text 2 Char"/>
    <w:basedOn w:val="DefaultParagraphFont"/>
    <w:link w:val="BodyText2"/>
    <w:uiPriority w:val="1"/>
    <w:rsid w:val="00884B6D"/>
    <w:rPr>
      <w:rFonts w:ascii="Verdana" w:hAnsi="Verdana"/>
      <w:sz w:val="18"/>
      <w:lang w:val="en-GB"/>
    </w:rPr>
  </w:style>
  <w:style w:type="paragraph" w:styleId="BodyText3">
    <w:name w:val="Body Text 3"/>
    <w:basedOn w:val="Normal"/>
    <w:link w:val="BodyText3Char"/>
    <w:uiPriority w:val="1"/>
    <w:qFormat/>
    <w:rsid w:val="00884B6D"/>
    <w:pPr>
      <w:numPr>
        <w:ilvl w:val="8"/>
        <w:numId w:val="13"/>
      </w:numPr>
      <w:spacing w:after="240"/>
    </w:pPr>
    <w:rPr>
      <w:szCs w:val="16"/>
    </w:rPr>
  </w:style>
  <w:style w:type="character" w:customStyle="1" w:styleId="BodyText3Char">
    <w:name w:val="Body Text 3 Char"/>
    <w:basedOn w:val="DefaultParagraphFont"/>
    <w:link w:val="BodyText3"/>
    <w:uiPriority w:val="1"/>
    <w:rsid w:val="00884B6D"/>
    <w:rPr>
      <w:rFonts w:ascii="Verdana" w:hAnsi="Verdana"/>
      <w:sz w:val="18"/>
      <w:szCs w:val="16"/>
      <w:lang w:val="en-GB"/>
    </w:rPr>
  </w:style>
  <w:style w:type="numbering" w:customStyle="1" w:styleId="LegalHeadings">
    <w:name w:val="LegalHeadings"/>
    <w:uiPriority w:val="99"/>
    <w:rsid w:val="00884B6D"/>
    <w:pPr>
      <w:numPr>
        <w:numId w:val="6"/>
      </w:numPr>
    </w:pPr>
  </w:style>
  <w:style w:type="paragraph" w:styleId="ListBullet">
    <w:name w:val="List Bullet"/>
    <w:basedOn w:val="Normal"/>
    <w:uiPriority w:val="1"/>
    <w:rsid w:val="00884B6D"/>
    <w:pPr>
      <w:numPr>
        <w:numId w:val="15"/>
      </w:numPr>
      <w:tabs>
        <w:tab w:val="left" w:pos="567"/>
      </w:tabs>
      <w:spacing w:after="240"/>
      <w:contextualSpacing/>
    </w:pPr>
  </w:style>
  <w:style w:type="paragraph" w:styleId="ListBullet2">
    <w:name w:val="List Bullet 2"/>
    <w:basedOn w:val="Normal"/>
    <w:uiPriority w:val="1"/>
    <w:rsid w:val="00884B6D"/>
    <w:pPr>
      <w:numPr>
        <w:ilvl w:val="1"/>
        <w:numId w:val="15"/>
      </w:numPr>
      <w:tabs>
        <w:tab w:val="left" w:pos="907"/>
      </w:tabs>
      <w:spacing w:after="240"/>
      <w:contextualSpacing/>
    </w:pPr>
  </w:style>
  <w:style w:type="paragraph" w:styleId="ListBullet3">
    <w:name w:val="List Bullet 3"/>
    <w:basedOn w:val="Normal"/>
    <w:uiPriority w:val="1"/>
    <w:rsid w:val="00884B6D"/>
    <w:pPr>
      <w:numPr>
        <w:ilvl w:val="2"/>
        <w:numId w:val="15"/>
      </w:numPr>
      <w:tabs>
        <w:tab w:val="left" w:pos="1247"/>
      </w:tabs>
      <w:spacing w:after="240"/>
      <w:contextualSpacing/>
    </w:pPr>
  </w:style>
  <w:style w:type="paragraph" w:styleId="ListBullet4">
    <w:name w:val="List Bullet 4"/>
    <w:basedOn w:val="Normal"/>
    <w:uiPriority w:val="1"/>
    <w:rsid w:val="00884B6D"/>
    <w:pPr>
      <w:numPr>
        <w:ilvl w:val="3"/>
        <w:numId w:val="15"/>
      </w:numPr>
      <w:tabs>
        <w:tab w:val="clear" w:pos="1587"/>
        <w:tab w:val="left" w:pos="1588"/>
      </w:tabs>
      <w:spacing w:after="240"/>
      <w:contextualSpacing/>
    </w:pPr>
  </w:style>
  <w:style w:type="paragraph" w:styleId="ListBullet5">
    <w:name w:val="List Bullet 5"/>
    <w:basedOn w:val="Normal"/>
    <w:uiPriority w:val="1"/>
    <w:rsid w:val="00884B6D"/>
    <w:pPr>
      <w:numPr>
        <w:ilvl w:val="4"/>
        <w:numId w:val="15"/>
      </w:numPr>
      <w:tabs>
        <w:tab w:val="left" w:pos="1928"/>
      </w:tabs>
      <w:spacing w:after="240"/>
      <w:contextualSpacing/>
    </w:pPr>
  </w:style>
  <w:style w:type="numbering" w:customStyle="1" w:styleId="ListBullets">
    <w:name w:val="ListBullets"/>
    <w:uiPriority w:val="99"/>
    <w:rsid w:val="00884B6D"/>
    <w:pPr>
      <w:numPr>
        <w:numId w:val="8"/>
      </w:numPr>
    </w:pPr>
  </w:style>
  <w:style w:type="paragraph" w:customStyle="1" w:styleId="Answer">
    <w:name w:val="Answer"/>
    <w:basedOn w:val="Normal"/>
    <w:link w:val="AnswerChar"/>
    <w:uiPriority w:val="6"/>
    <w:qFormat/>
    <w:rsid w:val="00884B6D"/>
    <w:pPr>
      <w:spacing w:after="240"/>
      <w:ind w:left="1077"/>
    </w:pPr>
    <w:rPr>
      <w:rFonts w:eastAsia="Calibri" w:cs="Times New Roman"/>
    </w:rPr>
  </w:style>
  <w:style w:type="character" w:customStyle="1" w:styleId="AnswerChar">
    <w:name w:val="Answer Char"/>
    <w:link w:val="Answer"/>
    <w:uiPriority w:val="6"/>
    <w:rsid w:val="00884B6D"/>
    <w:rPr>
      <w:rFonts w:ascii="Verdana" w:eastAsia="Calibri" w:hAnsi="Verdana" w:cs="Times New Roman"/>
      <w:sz w:val="18"/>
      <w:lang w:val="en-GB"/>
    </w:rPr>
  </w:style>
  <w:style w:type="paragraph" w:styleId="Caption">
    <w:name w:val="caption"/>
    <w:basedOn w:val="Normal"/>
    <w:next w:val="Normal"/>
    <w:uiPriority w:val="6"/>
    <w:qFormat/>
    <w:rsid w:val="00884B6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84B6D"/>
    <w:rPr>
      <w:vertAlign w:val="superscript"/>
      <w:lang w:val="en-GB"/>
    </w:rPr>
  </w:style>
  <w:style w:type="paragraph" w:styleId="FootnoteText">
    <w:name w:val="footnote text"/>
    <w:basedOn w:val="Normal"/>
    <w:link w:val="FootnoteTextChar"/>
    <w:uiPriority w:val="5"/>
    <w:rsid w:val="00884B6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84B6D"/>
    <w:rPr>
      <w:rFonts w:ascii="Verdana" w:eastAsia="Calibri" w:hAnsi="Verdana" w:cs="Times New Roman"/>
      <w:sz w:val="16"/>
      <w:szCs w:val="18"/>
      <w:lang w:val="en-GB" w:eastAsia="en-GB"/>
    </w:rPr>
  </w:style>
  <w:style w:type="paragraph" w:styleId="EndnoteText">
    <w:name w:val="endnote text"/>
    <w:basedOn w:val="FootnoteText"/>
    <w:link w:val="EndnoteTextChar"/>
    <w:uiPriority w:val="49"/>
    <w:rsid w:val="00884B6D"/>
    <w:rPr>
      <w:szCs w:val="20"/>
    </w:rPr>
  </w:style>
  <w:style w:type="character" w:customStyle="1" w:styleId="EndnoteTextChar">
    <w:name w:val="Endnote Text Char"/>
    <w:link w:val="EndnoteText"/>
    <w:uiPriority w:val="49"/>
    <w:rsid w:val="00884B6D"/>
    <w:rPr>
      <w:rFonts w:ascii="Verdana" w:eastAsia="Calibri" w:hAnsi="Verdana" w:cs="Times New Roman"/>
      <w:sz w:val="16"/>
      <w:szCs w:val="20"/>
      <w:lang w:val="en-GB" w:eastAsia="en-GB"/>
    </w:rPr>
  </w:style>
  <w:style w:type="paragraph" w:customStyle="1" w:styleId="FollowUp">
    <w:name w:val="FollowUp"/>
    <w:basedOn w:val="Normal"/>
    <w:link w:val="FollowUpChar"/>
    <w:uiPriority w:val="6"/>
    <w:qFormat/>
    <w:rsid w:val="00884B6D"/>
    <w:pPr>
      <w:spacing w:after="240"/>
      <w:ind w:left="720"/>
    </w:pPr>
    <w:rPr>
      <w:rFonts w:eastAsia="Calibri" w:cs="Times New Roman"/>
      <w:i/>
    </w:rPr>
  </w:style>
  <w:style w:type="character" w:customStyle="1" w:styleId="FollowUpChar">
    <w:name w:val="FollowUp Char"/>
    <w:link w:val="FollowUp"/>
    <w:uiPriority w:val="6"/>
    <w:rsid w:val="00884B6D"/>
    <w:rPr>
      <w:rFonts w:ascii="Verdana" w:eastAsia="Calibri" w:hAnsi="Verdana" w:cs="Times New Roman"/>
      <w:i/>
      <w:sz w:val="18"/>
      <w:lang w:val="en-GB"/>
    </w:rPr>
  </w:style>
  <w:style w:type="paragraph" w:styleId="Footer">
    <w:name w:val="footer"/>
    <w:basedOn w:val="Normal"/>
    <w:link w:val="FooterChar"/>
    <w:uiPriority w:val="3"/>
    <w:rsid w:val="00884B6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84B6D"/>
    <w:rPr>
      <w:rFonts w:ascii="Verdana" w:eastAsia="Calibri" w:hAnsi="Verdana" w:cs="Times New Roman"/>
      <w:sz w:val="18"/>
      <w:szCs w:val="18"/>
      <w:lang w:val="en-GB" w:eastAsia="en-GB"/>
    </w:rPr>
  </w:style>
  <w:style w:type="paragraph" w:customStyle="1" w:styleId="FootnoteQuotation">
    <w:name w:val="Footnote Quotation"/>
    <w:basedOn w:val="FootnoteText"/>
    <w:uiPriority w:val="5"/>
    <w:rsid w:val="00884B6D"/>
    <w:pPr>
      <w:ind w:left="567" w:right="567" w:firstLine="0"/>
    </w:pPr>
  </w:style>
  <w:style w:type="character" w:styleId="FootnoteReference">
    <w:name w:val="footnote reference"/>
    <w:uiPriority w:val="5"/>
    <w:rsid w:val="00884B6D"/>
    <w:rPr>
      <w:vertAlign w:val="superscript"/>
      <w:lang w:val="en-GB"/>
    </w:rPr>
  </w:style>
  <w:style w:type="paragraph" w:styleId="Header">
    <w:name w:val="header"/>
    <w:basedOn w:val="Normal"/>
    <w:link w:val="HeaderChar"/>
    <w:uiPriority w:val="3"/>
    <w:rsid w:val="00884B6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84B6D"/>
    <w:rPr>
      <w:rFonts w:ascii="Verdana" w:eastAsia="Calibri" w:hAnsi="Verdana" w:cs="Times New Roman"/>
      <w:sz w:val="18"/>
      <w:szCs w:val="18"/>
      <w:lang w:val="en-GB" w:eastAsia="en-GB"/>
    </w:rPr>
  </w:style>
  <w:style w:type="paragraph" w:customStyle="1" w:styleId="Quotation">
    <w:name w:val="Quotation"/>
    <w:basedOn w:val="Normal"/>
    <w:uiPriority w:val="5"/>
    <w:qFormat/>
    <w:rsid w:val="00884B6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84B6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84B6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84B6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84B6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84B6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84B6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84B6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84B6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84B6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84B6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84B6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84B6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84B6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84B6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84B6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84B6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84B6D"/>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84B6D"/>
    <w:rPr>
      <w:rFonts w:ascii="Tahoma" w:hAnsi="Tahoma" w:cs="Tahoma"/>
      <w:sz w:val="16"/>
      <w:szCs w:val="16"/>
    </w:rPr>
  </w:style>
  <w:style w:type="character" w:customStyle="1" w:styleId="BalloonTextChar">
    <w:name w:val="Balloon Text Char"/>
    <w:basedOn w:val="DefaultParagraphFont"/>
    <w:link w:val="BalloonText"/>
    <w:uiPriority w:val="99"/>
    <w:semiHidden/>
    <w:rsid w:val="00884B6D"/>
    <w:rPr>
      <w:rFonts w:ascii="Tahoma" w:hAnsi="Tahoma" w:cs="Tahoma"/>
      <w:sz w:val="16"/>
      <w:szCs w:val="16"/>
      <w:lang w:val="en-GB"/>
    </w:rPr>
  </w:style>
  <w:style w:type="paragraph" w:styleId="Subtitle">
    <w:name w:val="Subtitle"/>
    <w:basedOn w:val="Normal"/>
    <w:next w:val="Normal"/>
    <w:link w:val="SubtitleChar"/>
    <w:uiPriority w:val="6"/>
    <w:qFormat/>
    <w:rsid w:val="00884B6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84B6D"/>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884B6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84B6D"/>
    <w:pPr>
      <w:spacing w:after="240"/>
      <w:outlineLvl w:val="1"/>
    </w:pPr>
    <w:rPr>
      <w:b/>
      <w:color w:val="006283"/>
    </w:rPr>
  </w:style>
  <w:style w:type="paragraph" w:customStyle="1" w:styleId="SummaryText">
    <w:name w:val="SummaryText"/>
    <w:basedOn w:val="Normal"/>
    <w:uiPriority w:val="4"/>
    <w:qFormat/>
    <w:rsid w:val="00884B6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84B6D"/>
    <w:pPr>
      <w:ind w:left="720"/>
      <w:contextualSpacing/>
    </w:pPr>
  </w:style>
  <w:style w:type="table" w:customStyle="1" w:styleId="WTOBox1">
    <w:name w:val="WTOBox1"/>
    <w:basedOn w:val="TableNormal"/>
    <w:uiPriority w:val="99"/>
    <w:rsid w:val="00884B6D"/>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84B6D"/>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84B6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84B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84B6D"/>
    <w:pPr>
      <w:tabs>
        <w:tab w:val="left" w:pos="851"/>
      </w:tabs>
      <w:ind w:left="851" w:hanging="851"/>
      <w:jc w:val="left"/>
    </w:pPr>
    <w:rPr>
      <w:sz w:val="16"/>
    </w:rPr>
  </w:style>
  <w:style w:type="character" w:styleId="Hyperlink">
    <w:name w:val="Hyperlink"/>
    <w:basedOn w:val="DefaultParagraphFont"/>
    <w:uiPriority w:val="9"/>
    <w:unhideWhenUsed/>
    <w:rsid w:val="00884B6D"/>
    <w:rPr>
      <w:color w:val="0000FF" w:themeColor="hyperlink"/>
      <w:u w:val="single"/>
      <w:lang w:val="en-GB"/>
    </w:rPr>
  </w:style>
  <w:style w:type="paragraph" w:styleId="Bibliography">
    <w:name w:val="Bibliography"/>
    <w:basedOn w:val="Normal"/>
    <w:next w:val="Normal"/>
    <w:uiPriority w:val="49"/>
    <w:semiHidden/>
    <w:unhideWhenUsed/>
    <w:rsid w:val="00884B6D"/>
  </w:style>
  <w:style w:type="paragraph" w:styleId="BlockText">
    <w:name w:val="Block Text"/>
    <w:basedOn w:val="Normal"/>
    <w:uiPriority w:val="99"/>
    <w:semiHidden/>
    <w:unhideWhenUsed/>
    <w:rsid w:val="00884B6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84B6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84B6D"/>
    <w:rPr>
      <w:rFonts w:ascii="Verdana" w:hAnsi="Verdana"/>
      <w:sz w:val="18"/>
      <w:lang w:val="en-GB"/>
    </w:rPr>
  </w:style>
  <w:style w:type="paragraph" w:styleId="BodyTextIndent">
    <w:name w:val="Body Text Indent"/>
    <w:basedOn w:val="Normal"/>
    <w:link w:val="BodyTextIndentChar"/>
    <w:uiPriority w:val="99"/>
    <w:semiHidden/>
    <w:unhideWhenUsed/>
    <w:rsid w:val="00884B6D"/>
    <w:pPr>
      <w:spacing w:after="120"/>
      <w:ind w:left="283"/>
    </w:pPr>
  </w:style>
  <w:style w:type="character" w:customStyle="1" w:styleId="BodyTextIndentChar">
    <w:name w:val="Body Text Indent Char"/>
    <w:basedOn w:val="DefaultParagraphFont"/>
    <w:link w:val="BodyTextIndent"/>
    <w:uiPriority w:val="99"/>
    <w:semiHidden/>
    <w:rsid w:val="00884B6D"/>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884B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84B6D"/>
    <w:rPr>
      <w:rFonts w:ascii="Verdana" w:hAnsi="Verdana"/>
      <w:sz w:val="18"/>
      <w:lang w:val="en-GB"/>
    </w:rPr>
  </w:style>
  <w:style w:type="paragraph" w:styleId="BodyTextIndent2">
    <w:name w:val="Body Text Indent 2"/>
    <w:basedOn w:val="Normal"/>
    <w:link w:val="BodyTextIndent2Char"/>
    <w:uiPriority w:val="99"/>
    <w:semiHidden/>
    <w:unhideWhenUsed/>
    <w:rsid w:val="00884B6D"/>
    <w:pPr>
      <w:spacing w:after="120" w:line="480" w:lineRule="auto"/>
      <w:ind w:left="283"/>
    </w:pPr>
  </w:style>
  <w:style w:type="character" w:customStyle="1" w:styleId="BodyTextIndent2Char">
    <w:name w:val="Body Text Indent 2 Char"/>
    <w:basedOn w:val="DefaultParagraphFont"/>
    <w:link w:val="BodyTextIndent2"/>
    <w:uiPriority w:val="99"/>
    <w:semiHidden/>
    <w:rsid w:val="00884B6D"/>
    <w:rPr>
      <w:rFonts w:ascii="Verdana" w:hAnsi="Verdana"/>
      <w:sz w:val="18"/>
      <w:lang w:val="en-GB"/>
    </w:rPr>
  </w:style>
  <w:style w:type="paragraph" w:styleId="BodyTextIndent3">
    <w:name w:val="Body Text Indent 3"/>
    <w:basedOn w:val="Normal"/>
    <w:link w:val="BodyTextIndent3Char"/>
    <w:uiPriority w:val="99"/>
    <w:semiHidden/>
    <w:unhideWhenUsed/>
    <w:rsid w:val="00884B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4B6D"/>
    <w:rPr>
      <w:rFonts w:ascii="Verdana" w:hAnsi="Verdana"/>
      <w:sz w:val="16"/>
      <w:szCs w:val="16"/>
      <w:lang w:val="en-GB"/>
    </w:rPr>
  </w:style>
  <w:style w:type="character" w:styleId="BookTitle">
    <w:name w:val="Book Title"/>
    <w:basedOn w:val="DefaultParagraphFont"/>
    <w:uiPriority w:val="99"/>
    <w:semiHidden/>
    <w:qFormat/>
    <w:rsid w:val="00884B6D"/>
    <w:rPr>
      <w:b/>
      <w:bCs/>
      <w:smallCaps/>
      <w:spacing w:val="5"/>
      <w:lang w:val="en-GB"/>
    </w:rPr>
  </w:style>
  <w:style w:type="paragraph" w:styleId="Closing">
    <w:name w:val="Closing"/>
    <w:basedOn w:val="Normal"/>
    <w:link w:val="ClosingChar"/>
    <w:uiPriority w:val="99"/>
    <w:semiHidden/>
    <w:unhideWhenUsed/>
    <w:rsid w:val="00884B6D"/>
    <w:pPr>
      <w:ind w:left="4252"/>
    </w:pPr>
  </w:style>
  <w:style w:type="character" w:customStyle="1" w:styleId="ClosingChar">
    <w:name w:val="Closing Char"/>
    <w:basedOn w:val="DefaultParagraphFont"/>
    <w:link w:val="Closing"/>
    <w:uiPriority w:val="99"/>
    <w:semiHidden/>
    <w:rsid w:val="00884B6D"/>
    <w:rPr>
      <w:rFonts w:ascii="Verdana" w:hAnsi="Verdana"/>
      <w:sz w:val="18"/>
      <w:lang w:val="en-GB"/>
    </w:rPr>
  </w:style>
  <w:style w:type="character" w:styleId="CommentReference">
    <w:name w:val="annotation reference"/>
    <w:basedOn w:val="DefaultParagraphFont"/>
    <w:uiPriority w:val="99"/>
    <w:semiHidden/>
    <w:unhideWhenUsed/>
    <w:rsid w:val="00884B6D"/>
    <w:rPr>
      <w:sz w:val="16"/>
      <w:szCs w:val="16"/>
      <w:lang w:val="en-GB"/>
    </w:rPr>
  </w:style>
  <w:style w:type="paragraph" w:styleId="CommentText">
    <w:name w:val="annotation text"/>
    <w:basedOn w:val="Normal"/>
    <w:link w:val="CommentTextChar"/>
    <w:uiPriority w:val="99"/>
    <w:unhideWhenUsed/>
    <w:rsid w:val="00884B6D"/>
    <w:rPr>
      <w:sz w:val="20"/>
      <w:szCs w:val="20"/>
    </w:rPr>
  </w:style>
  <w:style w:type="character" w:customStyle="1" w:styleId="CommentTextChar">
    <w:name w:val="Comment Text Char"/>
    <w:basedOn w:val="DefaultParagraphFont"/>
    <w:link w:val="CommentText"/>
    <w:uiPriority w:val="99"/>
    <w:rsid w:val="00884B6D"/>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884B6D"/>
    <w:rPr>
      <w:b/>
      <w:bCs/>
    </w:rPr>
  </w:style>
  <w:style w:type="character" w:customStyle="1" w:styleId="CommentSubjectChar">
    <w:name w:val="Comment Subject Char"/>
    <w:basedOn w:val="CommentTextChar"/>
    <w:link w:val="CommentSubject"/>
    <w:uiPriority w:val="99"/>
    <w:rsid w:val="00884B6D"/>
    <w:rPr>
      <w:rFonts w:ascii="Verdana" w:hAnsi="Verdana"/>
      <w:b/>
      <w:bCs/>
      <w:sz w:val="20"/>
      <w:szCs w:val="20"/>
      <w:lang w:val="en-GB"/>
    </w:rPr>
  </w:style>
  <w:style w:type="paragraph" w:styleId="Date">
    <w:name w:val="Date"/>
    <w:basedOn w:val="Normal"/>
    <w:next w:val="Normal"/>
    <w:link w:val="DateChar"/>
    <w:uiPriority w:val="99"/>
    <w:semiHidden/>
    <w:unhideWhenUsed/>
    <w:rsid w:val="00884B6D"/>
  </w:style>
  <w:style w:type="character" w:customStyle="1" w:styleId="DateChar">
    <w:name w:val="Date Char"/>
    <w:basedOn w:val="DefaultParagraphFont"/>
    <w:link w:val="Date"/>
    <w:uiPriority w:val="99"/>
    <w:semiHidden/>
    <w:rsid w:val="00884B6D"/>
    <w:rPr>
      <w:rFonts w:ascii="Verdana" w:hAnsi="Verdana"/>
      <w:sz w:val="18"/>
      <w:lang w:val="en-GB"/>
    </w:rPr>
  </w:style>
  <w:style w:type="paragraph" w:styleId="DocumentMap">
    <w:name w:val="Document Map"/>
    <w:basedOn w:val="Normal"/>
    <w:link w:val="DocumentMapChar"/>
    <w:uiPriority w:val="99"/>
    <w:semiHidden/>
    <w:unhideWhenUsed/>
    <w:rsid w:val="00884B6D"/>
    <w:rPr>
      <w:rFonts w:ascii="Tahoma" w:hAnsi="Tahoma" w:cs="Tahoma"/>
      <w:sz w:val="16"/>
      <w:szCs w:val="16"/>
    </w:rPr>
  </w:style>
  <w:style w:type="character" w:customStyle="1" w:styleId="DocumentMapChar">
    <w:name w:val="Document Map Char"/>
    <w:basedOn w:val="DefaultParagraphFont"/>
    <w:link w:val="DocumentMap"/>
    <w:uiPriority w:val="99"/>
    <w:semiHidden/>
    <w:rsid w:val="00884B6D"/>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84B6D"/>
  </w:style>
  <w:style w:type="character" w:customStyle="1" w:styleId="E-mailSignatureChar">
    <w:name w:val="E-mail Signature Char"/>
    <w:basedOn w:val="DefaultParagraphFont"/>
    <w:link w:val="E-mailSignature"/>
    <w:uiPriority w:val="99"/>
    <w:semiHidden/>
    <w:rsid w:val="00884B6D"/>
    <w:rPr>
      <w:rFonts w:ascii="Verdana" w:hAnsi="Verdana"/>
      <w:sz w:val="18"/>
      <w:lang w:val="en-GB"/>
    </w:rPr>
  </w:style>
  <w:style w:type="character" w:styleId="Emphasis">
    <w:name w:val="Emphasis"/>
    <w:basedOn w:val="DefaultParagraphFont"/>
    <w:uiPriority w:val="99"/>
    <w:semiHidden/>
    <w:qFormat/>
    <w:rsid w:val="00884B6D"/>
    <w:rPr>
      <w:i/>
      <w:iCs/>
      <w:lang w:val="en-GB"/>
    </w:rPr>
  </w:style>
  <w:style w:type="paragraph" w:styleId="EnvelopeAddress">
    <w:name w:val="envelope address"/>
    <w:basedOn w:val="Normal"/>
    <w:uiPriority w:val="99"/>
    <w:semiHidden/>
    <w:unhideWhenUsed/>
    <w:rsid w:val="00884B6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4B6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84B6D"/>
    <w:rPr>
      <w:color w:val="800080" w:themeColor="followedHyperlink"/>
      <w:u w:val="single"/>
      <w:lang w:val="en-GB"/>
    </w:rPr>
  </w:style>
  <w:style w:type="character" w:styleId="HTMLAcronym">
    <w:name w:val="HTML Acronym"/>
    <w:basedOn w:val="DefaultParagraphFont"/>
    <w:uiPriority w:val="99"/>
    <w:semiHidden/>
    <w:unhideWhenUsed/>
    <w:rsid w:val="00884B6D"/>
    <w:rPr>
      <w:lang w:val="en-GB"/>
    </w:rPr>
  </w:style>
  <w:style w:type="paragraph" w:styleId="HTMLAddress">
    <w:name w:val="HTML Address"/>
    <w:basedOn w:val="Normal"/>
    <w:link w:val="HTMLAddressChar"/>
    <w:uiPriority w:val="99"/>
    <w:semiHidden/>
    <w:unhideWhenUsed/>
    <w:rsid w:val="00884B6D"/>
    <w:rPr>
      <w:i/>
      <w:iCs/>
    </w:rPr>
  </w:style>
  <w:style w:type="character" w:customStyle="1" w:styleId="HTMLAddressChar">
    <w:name w:val="HTML Address Char"/>
    <w:basedOn w:val="DefaultParagraphFont"/>
    <w:link w:val="HTMLAddress"/>
    <w:uiPriority w:val="99"/>
    <w:semiHidden/>
    <w:rsid w:val="00884B6D"/>
    <w:rPr>
      <w:rFonts w:ascii="Verdana" w:hAnsi="Verdana"/>
      <w:i/>
      <w:iCs/>
      <w:sz w:val="18"/>
      <w:lang w:val="en-GB"/>
    </w:rPr>
  </w:style>
  <w:style w:type="character" w:styleId="HTMLCite">
    <w:name w:val="HTML Cite"/>
    <w:basedOn w:val="DefaultParagraphFont"/>
    <w:uiPriority w:val="99"/>
    <w:semiHidden/>
    <w:unhideWhenUsed/>
    <w:rsid w:val="00884B6D"/>
    <w:rPr>
      <w:i/>
      <w:iCs/>
      <w:lang w:val="en-GB"/>
    </w:rPr>
  </w:style>
  <w:style w:type="character" w:styleId="HTMLCode">
    <w:name w:val="HTML Code"/>
    <w:basedOn w:val="DefaultParagraphFont"/>
    <w:uiPriority w:val="99"/>
    <w:semiHidden/>
    <w:unhideWhenUsed/>
    <w:rsid w:val="00884B6D"/>
    <w:rPr>
      <w:rFonts w:ascii="Consolas" w:hAnsi="Consolas" w:cs="Consolas"/>
      <w:sz w:val="20"/>
      <w:szCs w:val="20"/>
      <w:lang w:val="en-GB"/>
    </w:rPr>
  </w:style>
  <w:style w:type="character" w:styleId="HTMLDefinition">
    <w:name w:val="HTML Definition"/>
    <w:basedOn w:val="DefaultParagraphFont"/>
    <w:uiPriority w:val="99"/>
    <w:semiHidden/>
    <w:unhideWhenUsed/>
    <w:rsid w:val="00884B6D"/>
    <w:rPr>
      <w:i/>
      <w:iCs/>
      <w:lang w:val="en-GB"/>
    </w:rPr>
  </w:style>
  <w:style w:type="character" w:styleId="HTMLKeyboard">
    <w:name w:val="HTML Keyboard"/>
    <w:basedOn w:val="DefaultParagraphFont"/>
    <w:uiPriority w:val="99"/>
    <w:semiHidden/>
    <w:unhideWhenUsed/>
    <w:rsid w:val="00884B6D"/>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84B6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4B6D"/>
    <w:rPr>
      <w:rFonts w:ascii="Consolas" w:hAnsi="Consolas" w:cs="Consolas"/>
      <w:sz w:val="20"/>
      <w:szCs w:val="20"/>
      <w:lang w:val="en-GB"/>
    </w:rPr>
  </w:style>
  <w:style w:type="character" w:styleId="HTMLSample">
    <w:name w:val="HTML Sample"/>
    <w:basedOn w:val="DefaultParagraphFont"/>
    <w:uiPriority w:val="99"/>
    <w:semiHidden/>
    <w:unhideWhenUsed/>
    <w:rsid w:val="00884B6D"/>
    <w:rPr>
      <w:rFonts w:ascii="Consolas" w:hAnsi="Consolas" w:cs="Consolas"/>
      <w:sz w:val="24"/>
      <w:szCs w:val="24"/>
      <w:lang w:val="en-GB"/>
    </w:rPr>
  </w:style>
  <w:style w:type="character" w:styleId="HTMLTypewriter">
    <w:name w:val="HTML Typewriter"/>
    <w:basedOn w:val="DefaultParagraphFont"/>
    <w:uiPriority w:val="99"/>
    <w:semiHidden/>
    <w:unhideWhenUsed/>
    <w:rsid w:val="00884B6D"/>
    <w:rPr>
      <w:rFonts w:ascii="Consolas" w:hAnsi="Consolas" w:cs="Consolas"/>
      <w:sz w:val="20"/>
      <w:szCs w:val="20"/>
      <w:lang w:val="en-GB"/>
    </w:rPr>
  </w:style>
  <w:style w:type="character" w:styleId="HTMLVariable">
    <w:name w:val="HTML Variable"/>
    <w:basedOn w:val="DefaultParagraphFont"/>
    <w:uiPriority w:val="99"/>
    <w:semiHidden/>
    <w:unhideWhenUsed/>
    <w:rsid w:val="00884B6D"/>
    <w:rPr>
      <w:i/>
      <w:iCs/>
      <w:lang w:val="en-GB"/>
    </w:rPr>
  </w:style>
  <w:style w:type="paragraph" w:styleId="Index1">
    <w:name w:val="index 1"/>
    <w:basedOn w:val="Normal"/>
    <w:next w:val="Normal"/>
    <w:uiPriority w:val="99"/>
    <w:semiHidden/>
    <w:unhideWhenUsed/>
    <w:rsid w:val="00884B6D"/>
    <w:pPr>
      <w:ind w:left="180" w:hanging="180"/>
    </w:pPr>
  </w:style>
  <w:style w:type="paragraph" w:styleId="Index2">
    <w:name w:val="index 2"/>
    <w:basedOn w:val="Normal"/>
    <w:next w:val="Normal"/>
    <w:uiPriority w:val="99"/>
    <w:semiHidden/>
    <w:unhideWhenUsed/>
    <w:rsid w:val="00884B6D"/>
    <w:pPr>
      <w:ind w:left="360" w:hanging="180"/>
    </w:pPr>
  </w:style>
  <w:style w:type="paragraph" w:styleId="Index3">
    <w:name w:val="index 3"/>
    <w:basedOn w:val="Normal"/>
    <w:next w:val="Normal"/>
    <w:uiPriority w:val="99"/>
    <w:semiHidden/>
    <w:unhideWhenUsed/>
    <w:rsid w:val="00884B6D"/>
    <w:pPr>
      <w:ind w:left="540" w:hanging="180"/>
    </w:pPr>
  </w:style>
  <w:style w:type="paragraph" w:styleId="Index4">
    <w:name w:val="index 4"/>
    <w:basedOn w:val="Normal"/>
    <w:next w:val="Normal"/>
    <w:uiPriority w:val="99"/>
    <w:semiHidden/>
    <w:unhideWhenUsed/>
    <w:rsid w:val="00884B6D"/>
    <w:pPr>
      <w:ind w:left="720" w:hanging="180"/>
    </w:pPr>
  </w:style>
  <w:style w:type="paragraph" w:styleId="Index5">
    <w:name w:val="index 5"/>
    <w:basedOn w:val="Normal"/>
    <w:next w:val="Normal"/>
    <w:uiPriority w:val="99"/>
    <w:semiHidden/>
    <w:unhideWhenUsed/>
    <w:rsid w:val="00884B6D"/>
    <w:pPr>
      <w:ind w:left="900" w:hanging="180"/>
    </w:pPr>
  </w:style>
  <w:style w:type="paragraph" w:styleId="Index6">
    <w:name w:val="index 6"/>
    <w:basedOn w:val="Normal"/>
    <w:next w:val="Normal"/>
    <w:uiPriority w:val="99"/>
    <w:semiHidden/>
    <w:unhideWhenUsed/>
    <w:rsid w:val="00884B6D"/>
    <w:pPr>
      <w:ind w:left="1080" w:hanging="180"/>
    </w:pPr>
  </w:style>
  <w:style w:type="paragraph" w:styleId="Index7">
    <w:name w:val="index 7"/>
    <w:basedOn w:val="Normal"/>
    <w:next w:val="Normal"/>
    <w:uiPriority w:val="99"/>
    <w:semiHidden/>
    <w:unhideWhenUsed/>
    <w:rsid w:val="00884B6D"/>
    <w:pPr>
      <w:ind w:left="1260" w:hanging="180"/>
    </w:pPr>
  </w:style>
  <w:style w:type="paragraph" w:styleId="Index8">
    <w:name w:val="index 8"/>
    <w:basedOn w:val="Normal"/>
    <w:next w:val="Normal"/>
    <w:uiPriority w:val="99"/>
    <w:semiHidden/>
    <w:unhideWhenUsed/>
    <w:rsid w:val="00884B6D"/>
    <w:pPr>
      <w:ind w:left="1440" w:hanging="180"/>
    </w:pPr>
  </w:style>
  <w:style w:type="paragraph" w:styleId="Index9">
    <w:name w:val="index 9"/>
    <w:basedOn w:val="Normal"/>
    <w:next w:val="Normal"/>
    <w:uiPriority w:val="99"/>
    <w:semiHidden/>
    <w:unhideWhenUsed/>
    <w:rsid w:val="00884B6D"/>
    <w:pPr>
      <w:ind w:left="1620" w:hanging="180"/>
    </w:pPr>
  </w:style>
  <w:style w:type="paragraph" w:styleId="IndexHeading">
    <w:name w:val="index heading"/>
    <w:basedOn w:val="Normal"/>
    <w:next w:val="Index1"/>
    <w:uiPriority w:val="99"/>
    <w:semiHidden/>
    <w:unhideWhenUsed/>
    <w:rsid w:val="00884B6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84B6D"/>
    <w:rPr>
      <w:b/>
      <w:bCs/>
      <w:i/>
      <w:iCs/>
      <w:color w:val="4F81BD" w:themeColor="accent1"/>
      <w:lang w:val="en-GB"/>
    </w:rPr>
  </w:style>
  <w:style w:type="paragraph" w:styleId="IntenseQuote">
    <w:name w:val="Intense Quote"/>
    <w:basedOn w:val="Normal"/>
    <w:next w:val="Normal"/>
    <w:link w:val="IntenseQuoteChar"/>
    <w:uiPriority w:val="59"/>
    <w:semiHidden/>
    <w:qFormat/>
    <w:rsid w:val="00884B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84B6D"/>
    <w:rPr>
      <w:rFonts w:ascii="Verdana" w:hAnsi="Verdana"/>
      <w:b/>
      <w:bCs/>
      <w:i/>
      <w:iCs/>
      <w:color w:val="4F81BD" w:themeColor="accent1"/>
      <w:sz w:val="18"/>
      <w:lang w:val="en-GB"/>
    </w:rPr>
  </w:style>
  <w:style w:type="character" w:styleId="IntenseReference">
    <w:name w:val="Intense Reference"/>
    <w:basedOn w:val="DefaultParagraphFont"/>
    <w:uiPriority w:val="99"/>
    <w:semiHidden/>
    <w:qFormat/>
    <w:rsid w:val="00884B6D"/>
    <w:rPr>
      <w:b/>
      <w:bCs/>
      <w:smallCaps/>
      <w:color w:val="C0504D" w:themeColor="accent2"/>
      <w:spacing w:val="5"/>
      <w:u w:val="single"/>
      <w:lang w:val="en-GB"/>
    </w:rPr>
  </w:style>
  <w:style w:type="character" w:styleId="LineNumber">
    <w:name w:val="line number"/>
    <w:basedOn w:val="DefaultParagraphFont"/>
    <w:uiPriority w:val="99"/>
    <w:semiHidden/>
    <w:unhideWhenUsed/>
    <w:rsid w:val="00884B6D"/>
    <w:rPr>
      <w:lang w:val="en-GB"/>
    </w:rPr>
  </w:style>
  <w:style w:type="paragraph" w:styleId="List">
    <w:name w:val="List"/>
    <w:basedOn w:val="Normal"/>
    <w:uiPriority w:val="99"/>
    <w:semiHidden/>
    <w:unhideWhenUsed/>
    <w:rsid w:val="00884B6D"/>
    <w:pPr>
      <w:ind w:left="283" w:hanging="283"/>
      <w:contextualSpacing/>
    </w:pPr>
  </w:style>
  <w:style w:type="paragraph" w:styleId="List2">
    <w:name w:val="List 2"/>
    <w:basedOn w:val="Normal"/>
    <w:uiPriority w:val="99"/>
    <w:semiHidden/>
    <w:unhideWhenUsed/>
    <w:rsid w:val="00884B6D"/>
    <w:pPr>
      <w:ind w:left="566" w:hanging="283"/>
      <w:contextualSpacing/>
    </w:pPr>
  </w:style>
  <w:style w:type="paragraph" w:styleId="List3">
    <w:name w:val="List 3"/>
    <w:basedOn w:val="Normal"/>
    <w:uiPriority w:val="99"/>
    <w:semiHidden/>
    <w:unhideWhenUsed/>
    <w:rsid w:val="00884B6D"/>
    <w:pPr>
      <w:ind w:left="849" w:hanging="283"/>
      <w:contextualSpacing/>
    </w:pPr>
  </w:style>
  <w:style w:type="paragraph" w:styleId="List4">
    <w:name w:val="List 4"/>
    <w:basedOn w:val="Normal"/>
    <w:uiPriority w:val="99"/>
    <w:semiHidden/>
    <w:unhideWhenUsed/>
    <w:rsid w:val="00884B6D"/>
    <w:pPr>
      <w:ind w:left="1132" w:hanging="283"/>
      <w:contextualSpacing/>
    </w:pPr>
  </w:style>
  <w:style w:type="paragraph" w:styleId="List5">
    <w:name w:val="List 5"/>
    <w:basedOn w:val="Normal"/>
    <w:uiPriority w:val="99"/>
    <w:semiHidden/>
    <w:unhideWhenUsed/>
    <w:rsid w:val="00884B6D"/>
    <w:pPr>
      <w:ind w:left="1415" w:hanging="283"/>
      <w:contextualSpacing/>
    </w:pPr>
  </w:style>
  <w:style w:type="paragraph" w:styleId="ListContinue">
    <w:name w:val="List Continue"/>
    <w:basedOn w:val="Normal"/>
    <w:uiPriority w:val="99"/>
    <w:semiHidden/>
    <w:unhideWhenUsed/>
    <w:rsid w:val="00884B6D"/>
    <w:pPr>
      <w:spacing w:after="120"/>
      <w:ind w:left="283"/>
      <w:contextualSpacing/>
    </w:pPr>
  </w:style>
  <w:style w:type="paragraph" w:styleId="ListContinue2">
    <w:name w:val="List Continue 2"/>
    <w:basedOn w:val="Normal"/>
    <w:uiPriority w:val="99"/>
    <w:semiHidden/>
    <w:unhideWhenUsed/>
    <w:rsid w:val="00884B6D"/>
    <w:pPr>
      <w:spacing w:after="120"/>
      <w:ind w:left="566"/>
      <w:contextualSpacing/>
    </w:pPr>
  </w:style>
  <w:style w:type="paragraph" w:styleId="ListContinue3">
    <w:name w:val="List Continue 3"/>
    <w:basedOn w:val="Normal"/>
    <w:uiPriority w:val="99"/>
    <w:semiHidden/>
    <w:unhideWhenUsed/>
    <w:rsid w:val="00884B6D"/>
    <w:pPr>
      <w:spacing w:after="120"/>
      <w:ind w:left="849"/>
      <w:contextualSpacing/>
    </w:pPr>
  </w:style>
  <w:style w:type="paragraph" w:styleId="ListContinue4">
    <w:name w:val="List Continue 4"/>
    <w:basedOn w:val="Normal"/>
    <w:uiPriority w:val="99"/>
    <w:semiHidden/>
    <w:unhideWhenUsed/>
    <w:rsid w:val="00884B6D"/>
    <w:pPr>
      <w:spacing w:after="120"/>
      <w:ind w:left="1132"/>
      <w:contextualSpacing/>
    </w:pPr>
  </w:style>
  <w:style w:type="paragraph" w:styleId="ListContinue5">
    <w:name w:val="List Continue 5"/>
    <w:basedOn w:val="Normal"/>
    <w:uiPriority w:val="99"/>
    <w:semiHidden/>
    <w:unhideWhenUsed/>
    <w:rsid w:val="00884B6D"/>
    <w:pPr>
      <w:spacing w:after="120"/>
      <w:ind w:left="1415"/>
      <w:contextualSpacing/>
    </w:pPr>
  </w:style>
  <w:style w:type="paragraph" w:styleId="ListNumber">
    <w:name w:val="List Number"/>
    <w:basedOn w:val="Normal"/>
    <w:uiPriority w:val="49"/>
    <w:semiHidden/>
    <w:unhideWhenUsed/>
    <w:rsid w:val="00884B6D"/>
    <w:pPr>
      <w:numPr>
        <w:numId w:val="11"/>
      </w:numPr>
      <w:contextualSpacing/>
    </w:pPr>
  </w:style>
  <w:style w:type="paragraph" w:styleId="ListNumber2">
    <w:name w:val="List Number 2"/>
    <w:basedOn w:val="Normal"/>
    <w:uiPriority w:val="49"/>
    <w:semiHidden/>
    <w:unhideWhenUsed/>
    <w:rsid w:val="00884B6D"/>
    <w:pPr>
      <w:numPr>
        <w:numId w:val="12"/>
      </w:numPr>
      <w:contextualSpacing/>
    </w:pPr>
  </w:style>
  <w:style w:type="paragraph" w:styleId="ListNumber3">
    <w:name w:val="List Number 3"/>
    <w:basedOn w:val="Normal"/>
    <w:uiPriority w:val="49"/>
    <w:semiHidden/>
    <w:unhideWhenUsed/>
    <w:rsid w:val="00884B6D"/>
    <w:pPr>
      <w:contextualSpacing/>
    </w:pPr>
  </w:style>
  <w:style w:type="paragraph" w:styleId="ListNumber4">
    <w:name w:val="List Number 4"/>
    <w:basedOn w:val="Normal"/>
    <w:uiPriority w:val="49"/>
    <w:semiHidden/>
    <w:unhideWhenUsed/>
    <w:rsid w:val="00884B6D"/>
    <w:pPr>
      <w:numPr>
        <w:numId w:val="14"/>
      </w:numPr>
      <w:contextualSpacing/>
    </w:pPr>
  </w:style>
  <w:style w:type="paragraph" w:styleId="ListNumber5">
    <w:name w:val="List Number 5"/>
    <w:basedOn w:val="Normal"/>
    <w:uiPriority w:val="49"/>
    <w:semiHidden/>
    <w:unhideWhenUsed/>
    <w:rsid w:val="00884B6D"/>
    <w:pPr>
      <w:contextualSpacing/>
    </w:pPr>
  </w:style>
  <w:style w:type="paragraph" w:styleId="MacroText">
    <w:name w:val="macro"/>
    <w:link w:val="MacroTextChar"/>
    <w:uiPriority w:val="99"/>
    <w:semiHidden/>
    <w:unhideWhenUsed/>
    <w:rsid w:val="00884B6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884B6D"/>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884B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84B6D"/>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884B6D"/>
    <w:pPr>
      <w:spacing w:after="0" w:line="240" w:lineRule="auto"/>
      <w:jc w:val="both"/>
    </w:pPr>
    <w:rPr>
      <w:rFonts w:ascii="Verdana" w:hAnsi="Verdana"/>
      <w:sz w:val="18"/>
      <w:lang w:val="en-GB"/>
    </w:rPr>
  </w:style>
  <w:style w:type="paragraph" w:styleId="NormalWeb">
    <w:name w:val="Normal (Web)"/>
    <w:basedOn w:val="Normal"/>
    <w:uiPriority w:val="99"/>
    <w:semiHidden/>
    <w:unhideWhenUsed/>
    <w:rsid w:val="00884B6D"/>
    <w:rPr>
      <w:rFonts w:ascii="Times New Roman" w:hAnsi="Times New Roman" w:cs="Times New Roman"/>
      <w:sz w:val="24"/>
      <w:szCs w:val="24"/>
    </w:rPr>
  </w:style>
  <w:style w:type="paragraph" w:styleId="NormalIndent">
    <w:name w:val="Normal Indent"/>
    <w:basedOn w:val="Normal"/>
    <w:uiPriority w:val="99"/>
    <w:semiHidden/>
    <w:unhideWhenUsed/>
    <w:rsid w:val="00884B6D"/>
    <w:pPr>
      <w:ind w:left="567"/>
    </w:pPr>
  </w:style>
  <w:style w:type="paragraph" w:styleId="NoteHeading">
    <w:name w:val="Note Heading"/>
    <w:basedOn w:val="Normal"/>
    <w:next w:val="Normal"/>
    <w:link w:val="NoteHeadingChar"/>
    <w:uiPriority w:val="99"/>
    <w:semiHidden/>
    <w:unhideWhenUsed/>
    <w:rsid w:val="00884B6D"/>
  </w:style>
  <w:style w:type="character" w:customStyle="1" w:styleId="NoteHeadingChar">
    <w:name w:val="Note Heading Char"/>
    <w:basedOn w:val="DefaultParagraphFont"/>
    <w:link w:val="NoteHeading"/>
    <w:uiPriority w:val="99"/>
    <w:semiHidden/>
    <w:rsid w:val="00884B6D"/>
    <w:rPr>
      <w:rFonts w:ascii="Verdana" w:hAnsi="Verdana"/>
      <w:sz w:val="18"/>
      <w:lang w:val="en-GB"/>
    </w:rPr>
  </w:style>
  <w:style w:type="character" w:styleId="PageNumber">
    <w:name w:val="page number"/>
    <w:basedOn w:val="DefaultParagraphFont"/>
    <w:uiPriority w:val="99"/>
    <w:semiHidden/>
    <w:unhideWhenUsed/>
    <w:rsid w:val="00884B6D"/>
    <w:rPr>
      <w:lang w:val="en-GB"/>
    </w:rPr>
  </w:style>
  <w:style w:type="character" w:styleId="PlaceholderText">
    <w:name w:val="Placeholder Text"/>
    <w:basedOn w:val="DefaultParagraphFont"/>
    <w:uiPriority w:val="99"/>
    <w:semiHidden/>
    <w:rsid w:val="00884B6D"/>
    <w:rPr>
      <w:color w:val="808080"/>
      <w:lang w:val="en-GB"/>
    </w:rPr>
  </w:style>
  <w:style w:type="paragraph" w:styleId="PlainText">
    <w:name w:val="Plain Text"/>
    <w:basedOn w:val="Normal"/>
    <w:link w:val="PlainTextChar"/>
    <w:uiPriority w:val="99"/>
    <w:unhideWhenUsed/>
    <w:rsid w:val="00884B6D"/>
    <w:rPr>
      <w:rFonts w:ascii="Consolas" w:hAnsi="Consolas" w:cs="Consolas"/>
      <w:sz w:val="21"/>
      <w:szCs w:val="21"/>
    </w:rPr>
  </w:style>
  <w:style w:type="character" w:customStyle="1" w:styleId="PlainTextChar">
    <w:name w:val="Plain Text Char"/>
    <w:basedOn w:val="DefaultParagraphFont"/>
    <w:link w:val="PlainText"/>
    <w:uiPriority w:val="99"/>
    <w:rsid w:val="00884B6D"/>
    <w:rPr>
      <w:rFonts w:ascii="Consolas" w:hAnsi="Consolas" w:cs="Consolas"/>
      <w:sz w:val="21"/>
      <w:szCs w:val="21"/>
      <w:lang w:val="en-GB"/>
    </w:rPr>
  </w:style>
  <w:style w:type="paragraph" w:styleId="Quote">
    <w:name w:val="Quote"/>
    <w:basedOn w:val="Normal"/>
    <w:next w:val="Normal"/>
    <w:link w:val="QuoteChar"/>
    <w:uiPriority w:val="59"/>
    <w:semiHidden/>
    <w:qFormat/>
    <w:rsid w:val="00884B6D"/>
    <w:rPr>
      <w:i/>
      <w:iCs/>
      <w:color w:val="000000" w:themeColor="text1"/>
    </w:rPr>
  </w:style>
  <w:style w:type="character" w:customStyle="1" w:styleId="QuoteChar">
    <w:name w:val="Quote Char"/>
    <w:basedOn w:val="DefaultParagraphFont"/>
    <w:link w:val="Quote"/>
    <w:uiPriority w:val="59"/>
    <w:semiHidden/>
    <w:rsid w:val="00884B6D"/>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884B6D"/>
  </w:style>
  <w:style w:type="character" w:customStyle="1" w:styleId="SalutationChar">
    <w:name w:val="Salutation Char"/>
    <w:basedOn w:val="DefaultParagraphFont"/>
    <w:link w:val="Salutation"/>
    <w:uiPriority w:val="99"/>
    <w:semiHidden/>
    <w:rsid w:val="00884B6D"/>
    <w:rPr>
      <w:rFonts w:ascii="Verdana" w:hAnsi="Verdana"/>
      <w:sz w:val="18"/>
      <w:lang w:val="en-GB"/>
    </w:rPr>
  </w:style>
  <w:style w:type="paragraph" w:styleId="Signature">
    <w:name w:val="Signature"/>
    <w:basedOn w:val="Normal"/>
    <w:link w:val="SignatureChar"/>
    <w:uiPriority w:val="99"/>
    <w:semiHidden/>
    <w:unhideWhenUsed/>
    <w:rsid w:val="00884B6D"/>
    <w:pPr>
      <w:ind w:left="4252"/>
    </w:pPr>
  </w:style>
  <w:style w:type="character" w:customStyle="1" w:styleId="SignatureChar">
    <w:name w:val="Signature Char"/>
    <w:basedOn w:val="DefaultParagraphFont"/>
    <w:link w:val="Signature"/>
    <w:uiPriority w:val="99"/>
    <w:semiHidden/>
    <w:rsid w:val="00884B6D"/>
    <w:rPr>
      <w:rFonts w:ascii="Verdana" w:hAnsi="Verdana"/>
      <w:sz w:val="18"/>
      <w:lang w:val="en-GB"/>
    </w:rPr>
  </w:style>
  <w:style w:type="character" w:styleId="Strong">
    <w:name w:val="Strong"/>
    <w:basedOn w:val="DefaultParagraphFont"/>
    <w:uiPriority w:val="99"/>
    <w:semiHidden/>
    <w:qFormat/>
    <w:rsid w:val="00884B6D"/>
    <w:rPr>
      <w:b/>
      <w:bCs/>
      <w:lang w:val="en-GB"/>
    </w:rPr>
  </w:style>
  <w:style w:type="character" w:styleId="SubtleEmphasis">
    <w:name w:val="Subtle Emphasis"/>
    <w:basedOn w:val="DefaultParagraphFont"/>
    <w:uiPriority w:val="99"/>
    <w:semiHidden/>
    <w:qFormat/>
    <w:rsid w:val="00884B6D"/>
    <w:rPr>
      <w:i/>
      <w:iCs/>
      <w:color w:val="808080" w:themeColor="text1" w:themeTint="7F"/>
      <w:lang w:val="en-GB"/>
    </w:rPr>
  </w:style>
  <w:style w:type="character" w:styleId="SubtleReference">
    <w:name w:val="Subtle Reference"/>
    <w:basedOn w:val="DefaultParagraphFont"/>
    <w:uiPriority w:val="99"/>
    <w:semiHidden/>
    <w:qFormat/>
    <w:rsid w:val="00884B6D"/>
    <w:rPr>
      <w:smallCaps/>
      <w:color w:val="C0504D" w:themeColor="accent2"/>
      <w:u w:val="single"/>
      <w:lang w:val="en-GB"/>
    </w:rPr>
  </w:style>
  <w:style w:type="paragraph" w:styleId="TOAHeading">
    <w:name w:val="toa heading"/>
    <w:basedOn w:val="Normal"/>
    <w:next w:val="Normal"/>
    <w:uiPriority w:val="39"/>
    <w:unhideWhenUsed/>
    <w:rsid w:val="00884B6D"/>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884B6D"/>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n-GB"/>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4A14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14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A14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A14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A14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A14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A14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A141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141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A141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A141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A141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A141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A141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A141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141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141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141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A141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141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141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A141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141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A141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A141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A141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A141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A141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4A14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141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141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141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141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141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141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141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141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A141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A141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A141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A141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A141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A14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141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A141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A141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A141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A141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A141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A14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141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A141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A141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A141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A141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A141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A14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14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A14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A14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A14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A14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A14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A14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141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A141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A141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A141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A141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A141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A14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141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A141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A141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A141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A141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A141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A141C"/>
    <w:rPr>
      <w:color w:val="2B579A"/>
      <w:shd w:val="clear" w:color="auto" w:fill="E1DFDD"/>
      <w:lang w:val="en-GB"/>
    </w:rPr>
  </w:style>
  <w:style w:type="table" w:styleId="LightGrid">
    <w:name w:val="Light Grid"/>
    <w:basedOn w:val="TableNormal"/>
    <w:uiPriority w:val="62"/>
    <w:semiHidden/>
    <w:unhideWhenUsed/>
    <w:rsid w:val="004A14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14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A141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A141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A141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A141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A141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A14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14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A141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A141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A141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A141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A141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A1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14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A14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A141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A14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A14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A141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4A141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141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A141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A141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A141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A141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A141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A141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141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A141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A141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A141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A141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A141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A141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141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A141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A141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A141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A141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A141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A14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141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A141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A141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A141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A141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A141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A141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141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141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141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141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141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141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14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141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A141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A141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A141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A141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A141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A141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141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141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141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141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141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141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14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141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A141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A141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A141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A141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A141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14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14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A14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A14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A14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A14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A14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A141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141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A141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A141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A141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A141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A141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14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14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141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141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141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141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141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141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1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A1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A1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A1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A1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A1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A14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4A141C"/>
    <w:rPr>
      <w:color w:val="2B579A"/>
      <w:shd w:val="clear" w:color="auto" w:fill="E1DFDD"/>
      <w:lang w:val="en-GB"/>
    </w:rPr>
  </w:style>
  <w:style w:type="table" w:styleId="PlainTable1">
    <w:name w:val="Plain Table 1"/>
    <w:basedOn w:val="TableNormal"/>
    <w:uiPriority w:val="41"/>
    <w:rsid w:val="004A14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14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14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14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141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A141C"/>
    <w:rPr>
      <w:u w:val="dotted"/>
      <w:lang w:val="en-GB"/>
    </w:rPr>
  </w:style>
  <w:style w:type="character" w:styleId="SmartLink">
    <w:name w:val="Smart Link"/>
    <w:basedOn w:val="DefaultParagraphFont"/>
    <w:uiPriority w:val="99"/>
    <w:rsid w:val="004A141C"/>
    <w:rPr>
      <w:color w:val="0000FF"/>
      <w:u w:val="single"/>
      <w:shd w:val="clear" w:color="auto" w:fill="F3F2F1"/>
      <w:lang w:val="en-GB"/>
    </w:rPr>
  </w:style>
  <w:style w:type="table" w:styleId="Table3Deffects1">
    <w:name w:val="Table 3D effects 1"/>
    <w:basedOn w:val="TableNormal"/>
    <w:uiPriority w:val="99"/>
    <w:semiHidden/>
    <w:unhideWhenUsed/>
    <w:rsid w:val="004A141C"/>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A141C"/>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A141C"/>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A141C"/>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A141C"/>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A141C"/>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A141C"/>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A141C"/>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A141C"/>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A141C"/>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A141C"/>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A141C"/>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A141C"/>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A141C"/>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A141C"/>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A141C"/>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A141C"/>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A141C"/>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A141C"/>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A141C"/>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A141C"/>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A141C"/>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A141C"/>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A141C"/>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A141C"/>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14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A141C"/>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A141C"/>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A141C"/>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A141C"/>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A141C"/>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A141C"/>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A141C"/>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A141C"/>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A141C"/>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A141C"/>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A141C"/>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A141C"/>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A141C"/>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A141C"/>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A141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A141C"/>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A141C"/>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A141C"/>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4A141C"/>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cs.wto.org/dol2fe/Pages/FE_Search/FE_S_S006.aspx?MetaCollection=WTO&amp;SymbolList=%22G/TBT/N/BRA/984%22+OR+%22G/TBT/N/BRA/984/*%22&amp;Serial=&amp;IssuingDateFrom=&amp;IssuingDateTo=&amp;CATTITLE=&amp;ConcernedCountryList=%22Brazil%22&amp;OtherCountryList=&amp;SubjectList=&amp;TypeList=&amp;FullTextHash=371857150&amp;ProductList=&amp;BodyList=&amp;OrganizationList=&amp;ArticleList=&amp;Contents=&amp;CollectionList=&amp;RestrictionTypeName=&amp;PostingDateFrom=&amp;PostingDateTo=&amp;DerestrictionDateFrom=&amp;DerestrictionDateTo=&amp;ReferenceList=&amp;Language=ENGLISH&amp;SearchPage=FE_S_S001&amp;ActiveTabIndex=0&amp;HSClassificationList=&amp;ServicesClassificationList=&amp;EnvironmentClassificationList=&amp;ICSClassificationList=&amp;ICSClassificationDescList:EnvironmentClassificationDescList:ServicesClassificationDescList:HSClassificationDescList=&amp;languageUIChanged=true" TargetMode="External"/><Relationship Id="rId4" Type="http://schemas.openxmlformats.org/officeDocument/2006/relationships/styles" Target="styles.xml"/><Relationship Id="rId9" Type="http://schemas.openxmlformats.org/officeDocument/2006/relationships/hyperlink" Target="https://www.in.gov.br/web/dou/-/resolucao-de-diretoria-colegiada-rdc-n-419-de-1-de-setembro-de-2020-275655953"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BC1E-382E-4003-B1A7-0775BEEC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22</TotalTime>
  <Pages>1</Pages>
  <Words>237</Words>
  <Characters>1365</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2019-10-23T07:32:00Z</cp:lastPrinted>
  <dcterms:created xsi:type="dcterms:W3CDTF">2020-10-22T08:26:00Z</dcterms:created>
  <dcterms:modified xsi:type="dcterms:W3CDTF">2020-10-22T09:25:00Z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6022cbaa-4e37-48a5-8e18-16a41e11fff6</vt:lpwstr>
  </property>
  <property fmtid="{D5CDD505-2E9C-101B-9397-08002B2CF9AE}" pid="3" name="WTOCLASSIFICATION">
    <vt:lpwstr>WTO OFFICIAL</vt:lpwstr>
  </property>
</Properties>
</file>