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CFB7" w14:textId="6A855036" w:rsidR="00B531D9" w:rsidRPr="000C7101" w:rsidRDefault="000C7101" w:rsidP="000C7101">
      <w:pPr>
        <w:pStyle w:val="Title"/>
        <w:rPr>
          <w:caps w:val="0"/>
          <w:kern w:val="0"/>
        </w:rPr>
      </w:pPr>
      <w:bookmarkStart w:id="8" w:name="_Hlk55215876"/>
      <w:r w:rsidRPr="000C7101">
        <w:rPr>
          <w:caps w:val="0"/>
          <w:kern w:val="0"/>
        </w:rPr>
        <w:t>NOTIFICATION</w:t>
      </w:r>
    </w:p>
    <w:p w14:paraId="3DFB9831" w14:textId="77777777" w:rsidR="00B531D9" w:rsidRPr="000C7101" w:rsidRDefault="00953B6A" w:rsidP="000C7101">
      <w:pPr>
        <w:jc w:val="center"/>
      </w:pPr>
      <w:r w:rsidRPr="000C7101">
        <w:t>La notification suivante est communiquée conformément à l'article 10.6.</w:t>
      </w:r>
    </w:p>
    <w:p w14:paraId="780A5B40" w14:textId="77777777" w:rsidR="00B531D9" w:rsidRPr="000C7101" w:rsidRDefault="00B531D9" w:rsidP="000C710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0C7101" w:rsidRPr="000C7101" w14:paraId="1BC0D686" w14:textId="77777777" w:rsidTr="000C7101">
        <w:tc>
          <w:tcPr>
            <w:tcW w:w="709" w:type="dxa"/>
            <w:tcBorders>
              <w:top w:val="double" w:sz="6" w:space="0" w:color="auto"/>
              <w:bottom w:val="single" w:sz="6" w:space="0" w:color="auto"/>
            </w:tcBorders>
            <w:shd w:val="clear" w:color="auto" w:fill="auto"/>
          </w:tcPr>
          <w:p w14:paraId="405BA315" w14:textId="77777777" w:rsidR="00A52F73" w:rsidRPr="000C7101" w:rsidRDefault="00953B6A" w:rsidP="000C7101">
            <w:pPr>
              <w:spacing w:before="120" w:after="120"/>
              <w:rPr>
                <w:b/>
              </w:rPr>
            </w:pPr>
            <w:r w:rsidRPr="000C7101">
              <w:rPr>
                <w:b/>
              </w:rPr>
              <w:t>1.</w:t>
            </w:r>
          </w:p>
        </w:tc>
        <w:tc>
          <w:tcPr>
            <w:tcW w:w="8285" w:type="dxa"/>
            <w:tcBorders>
              <w:top w:val="double" w:sz="6" w:space="0" w:color="auto"/>
              <w:bottom w:val="single" w:sz="6" w:space="0" w:color="auto"/>
            </w:tcBorders>
            <w:shd w:val="clear" w:color="auto" w:fill="auto"/>
          </w:tcPr>
          <w:p w14:paraId="168C27C9" w14:textId="5BF47BEA" w:rsidR="00A52F73" w:rsidRPr="000C7101" w:rsidRDefault="00953B6A" w:rsidP="000C7101">
            <w:pPr>
              <w:spacing w:before="120" w:after="120"/>
            </w:pPr>
            <w:r w:rsidRPr="000C7101">
              <w:rPr>
                <w:b/>
              </w:rPr>
              <w:t xml:space="preserve">Membre </w:t>
            </w:r>
            <w:proofErr w:type="gramStart"/>
            <w:r w:rsidRPr="000C7101">
              <w:rPr>
                <w:b/>
              </w:rPr>
              <w:t>notifiant</w:t>
            </w:r>
            <w:r w:rsidR="000C7101" w:rsidRPr="000C7101">
              <w:rPr>
                <w:b/>
              </w:rPr>
              <w:t>:</w:t>
            </w:r>
            <w:proofErr w:type="gramEnd"/>
            <w:r w:rsidR="000C7101" w:rsidRPr="000C7101">
              <w:rPr>
                <w:b/>
              </w:rPr>
              <w:t xml:space="preserve"> </w:t>
            </w:r>
            <w:r w:rsidR="000C7101" w:rsidRPr="000C7101">
              <w:rPr>
                <w:bCs/>
                <w:u w:val="single"/>
              </w:rPr>
              <w:t>M</w:t>
            </w:r>
            <w:r w:rsidRPr="000C7101">
              <w:rPr>
                <w:bCs/>
                <w:u w:val="single"/>
              </w:rPr>
              <w:t>EXIQUE</w:t>
            </w:r>
          </w:p>
          <w:p w14:paraId="19DF049E" w14:textId="77777777" w:rsidR="00A52F73" w:rsidRPr="000C7101" w:rsidRDefault="00953B6A" w:rsidP="000C7101">
            <w:pPr>
              <w:spacing w:after="120"/>
            </w:pPr>
            <w:r w:rsidRPr="000C7101">
              <w:rPr>
                <w:b/>
              </w:rPr>
              <w:t>Le cas échéant, pouvoirs publics locaux concernés (articles 3.2 et 7.2</w:t>
            </w:r>
            <w:proofErr w:type="gramStart"/>
            <w:r w:rsidRPr="000C7101">
              <w:rPr>
                <w:b/>
              </w:rPr>
              <w:t>):</w:t>
            </w:r>
            <w:proofErr w:type="gramEnd"/>
          </w:p>
        </w:tc>
      </w:tr>
      <w:tr w:rsidR="000C7101" w:rsidRPr="000C7101" w14:paraId="0A438C14" w14:textId="77777777" w:rsidTr="000C7101">
        <w:tc>
          <w:tcPr>
            <w:tcW w:w="709" w:type="dxa"/>
            <w:tcBorders>
              <w:top w:val="single" w:sz="6" w:space="0" w:color="auto"/>
              <w:bottom w:val="single" w:sz="6" w:space="0" w:color="auto"/>
            </w:tcBorders>
            <w:shd w:val="clear" w:color="auto" w:fill="auto"/>
          </w:tcPr>
          <w:p w14:paraId="4FF2A433" w14:textId="77777777" w:rsidR="00A52F73" w:rsidRPr="000C7101" w:rsidRDefault="00953B6A" w:rsidP="000C7101">
            <w:pPr>
              <w:spacing w:before="120" w:after="120"/>
              <w:rPr>
                <w:b/>
              </w:rPr>
            </w:pPr>
            <w:r w:rsidRPr="000C7101">
              <w:rPr>
                <w:b/>
              </w:rPr>
              <w:t>2.</w:t>
            </w:r>
          </w:p>
        </w:tc>
        <w:tc>
          <w:tcPr>
            <w:tcW w:w="8285" w:type="dxa"/>
            <w:tcBorders>
              <w:top w:val="single" w:sz="6" w:space="0" w:color="auto"/>
              <w:bottom w:val="single" w:sz="6" w:space="0" w:color="auto"/>
            </w:tcBorders>
            <w:shd w:val="clear" w:color="auto" w:fill="auto"/>
          </w:tcPr>
          <w:p w14:paraId="2A922A58" w14:textId="77777777" w:rsidR="00F07072" w:rsidRPr="000C7101" w:rsidRDefault="00953B6A" w:rsidP="000C7101">
            <w:pPr>
              <w:spacing w:before="120" w:after="120"/>
              <w:jc w:val="left"/>
              <w:rPr>
                <w:bCs/>
              </w:rPr>
            </w:pPr>
            <w:r w:rsidRPr="000C7101">
              <w:rPr>
                <w:b/>
              </w:rPr>
              <w:t xml:space="preserve">Organisme </w:t>
            </w:r>
            <w:proofErr w:type="gramStart"/>
            <w:r w:rsidRPr="000C7101">
              <w:rPr>
                <w:b/>
              </w:rPr>
              <w:t>responsable:</w:t>
            </w:r>
            <w:proofErr w:type="gramEnd"/>
          </w:p>
          <w:p w14:paraId="446F4870" w14:textId="77777777" w:rsidR="00F07072" w:rsidRPr="000C7101" w:rsidRDefault="00953B6A" w:rsidP="000C7101">
            <w:pPr>
              <w:jc w:val="left"/>
              <w:rPr>
                <w:bCs/>
              </w:rPr>
            </w:pPr>
            <w:proofErr w:type="spellStart"/>
            <w:r w:rsidRPr="000C7101">
              <w:rPr>
                <w:i/>
                <w:iCs/>
              </w:rPr>
              <w:t>Secretaría</w:t>
            </w:r>
            <w:proofErr w:type="spellEnd"/>
            <w:r w:rsidRPr="000C7101">
              <w:rPr>
                <w:i/>
                <w:iCs/>
              </w:rPr>
              <w:t xml:space="preserve"> de </w:t>
            </w:r>
            <w:proofErr w:type="spellStart"/>
            <w:r w:rsidRPr="000C7101">
              <w:rPr>
                <w:i/>
                <w:iCs/>
              </w:rPr>
              <w:t>Economía</w:t>
            </w:r>
            <w:proofErr w:type="spellEnd"/>
            <w:r w:rsidRPr="000C7101">
              <w:t xml:space="preserve"> (Ministère de l'économie)</w:t>
            </w:r>
          </w:p>
          <w:p w14:paraId="7C3ABBB0" w14:textId="77777777" w:rsidR="00E92B6D" w:rsidRPr="000C7101" w:rsidRDefault="00953B6A" w:rsidP="000C7101">
            <w:pPr>
              <w:spacing w:before="120" w:after="120"/>
              <w:jc w:val="left"/>
              <w:rPr>
                <w:bCs/>
              </w:rPr>
            </w:pPr>
            <w:proofErr w:type="spellStart"/>
            <w:r w:rsidRPr="000C7101">
              <w:rPr>
                <w:i/>
                <w:iCs/>
              </w:rPr>
              <w:t>Dirección</w:t>
            </w:r>
            <w:proofErr w:type="spellEnd"/>
            <w:r w:rsidRPr="000C7101">
              <w:rPr>
                <w:i/>
                <w:iCs/>
              </w:rPr>
              <w:t xml:space="preserve"> General de Normas</w:t>
            </w:r>
            <w:r w:rsidRPr="000C7101">
              <w:t xml:space="preserve"> (Direction générale des normes)</w:t>
            </w:r>
          </w:p>
          <w:p w14:paraId="743F4852" w14:textId="77777777" w:rsidR="00F07072" w:rsidRPr="000C7101" w:rsidRDefault="00953B6A" w:rsidP="000C7101">
            <w:pPr>
              <w:spacing w:after="120"/>
            </w:pPr>
            <w:r w:rsidRPr="000C710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0C7101">
              <w:rPr>
                <w:b/>
              </w:rPr>
              <w:t>susmentionné:</w:t>
            </w:r>
            <w:proofErr w:type="gramEnd"/>
          </w:p>
          <w:p w14:paraId="3AC65585" w14:textId="77777777" w:rsidR="00F07072" w:rsidRPr="00B00FA8" w:rsidRDefault="00953B6A" w:rsidP="000C7101">
            <w:pPr>
              <w:jc w:val="left"/>
              <w:rPr>
                <w:lang w:val="es-ES"/>
              </w:rPr>
            </w:pPr>
            <w:r w:rsidRPr="00B00FA8">
              <w:rPr>
                <w:lang w:val="es-ES"/>
              </w:rPr>
              <w:t>Calle Pachuca número 189, pisos 7, y 12, Colonia Condesa, Demarcación Territorial Cuauhtémoc, Código Postal 06140, en la Ciudad de México</w:t>
            </w:r>
          </w:p>
          <w:p w14:paraId="65CBA029" w14:textId="30BBE95B" w:rsidR="00F07072" w:rsidRPr="000C7101" w:rsidRDefault="00953B6A" w:rsidP="000C7101">
            <w:pPr>
              <w:jc w:val="left"/>
            </w:pPr>
            <w:proofErr w:type="gramStart"/>
            <w:r w:rsidRPr="000C7101">
              <w:t>Téléphone</w:t>
            </w:r>
            <w:r w:rsidR="000C7101" w:rsidRPr="000C7101">
              <w:t>:</w:t>
            </w:r>
            <w:proofErr w:type="gramEnd"/>
            <w:r w:rsidR="000C7101" w:rsidRPr="000C7101">
              <w:t xml:space="preserve"> 5</w:t>
            </w:r>
            <w:r w:rsidRPr="000C7101">
              <w:t xml:space="preserve">729 9100, </w:t>
            </w:r>
            <w:proofErr w:type="spellStart"/>
            <w:r w:rsidRPr="000C7101">
              <w:t>int</w:t>
            </w:r>
            <w:proofErr w:type="spellEnd"/>
            <w:r w:rsidRPr="000C7101">
              <w:t>. 13217 /13264</w:t>
            </w:r>
          </w:p>
          <w:p w14:paraId="4FCC44B9" w14:textId="77777777" w:rsidR="00F07072" w:rsidRPr="000C7101" w:rsidRDefault="00953B6A" w:rsidP="000C7101">
            <w:pPr>
              <w:jc w:val="left"/>
            </w:pPr>
            <w:r w:rsidRPr="000C7101">
              <w:t xml:space="preserve">Courriers </w:t>
            </w:r>
            <w:proofErr w:type="gramStart"/>
            <w:r w:rsidRPr="000C7101">
              <w:t>électroniques:</w:t>
            </w:r>
            <w:proofErr w:type="gramEnd"/>
          </w:p>
          <w:p w14:paraId="6A754266" w14:textId="3D32DD97" w:rsidR="00F07072" w:rsidRPr="000C7101" w:rsidRDefault="000C7101" w:rsidP="000C7101">
            <w:pPr>
              <w:jc w:val="left"/>
            </w:pPr>
            <w:r w:rsidRPr="000C7101">
              <w:t>M. C</w:t>
            </w:r>
            <w:r w:rsidR="00953B6A" w:rsidRPr="000C7101">
              <w:t xml:space="preserve">ésar </w:t>
            </w:r>
            <w:proofErr w:type="spellStart"/>
            <w:r w:rsidR="00953B6A" w:rsidRPr="000C7101">
              <w:t>Osvaldo</w:t>
            </w:r>
            <w:proofErr w:type="spellEnd"/>
            <w:r w:rsidR="00953B6A" w:rsidRPr="000C7101">
              <w:t xml:space="preserve"> Orozco </w:t>
            </w:r>
            <w:proofErr w:type="spellStart"/>
            <w:r w:rsidR="00953B6A" w:rsidRPr="000C7101">
              <w:t>Arce</w:t>
            </w:r>
            <w:proofErr w:type="spellEnd"/>
            <w:r w:rsidR="00953B6A" w:rsidRPr="000C7101">
              <w:t xml:space="preserve"> </w:t>
            </w:r>
            <w:hyperlink r:id="rId8" w:history="1">
              <w:r w:rsidRPr="000C7101">
                <w:rPr>
                  <w:rStyle w:val="Hyperlink"/>
                </w:rPr>
                <w:t>cesar.orozco@economia.gob.mx</w:t>
              </w:r>
            </w:hyperlink>
          </w:p>
          <w:p w14:paraId="2F81310D" w14:textId="39E1C729" w:rsidR="00E92B6D" w:rsidRPr="000C7101" w:rsidRDefault="00953B6A" w:rsidP="000C7101">
            <w:pPr>
              <w:spacing w:after="120"/>
              <w:jc w:val="left"/>
            </w:pPr>
            <w:r w:rsidRPr="000C7101">
              <w:t xml:space="preserve">Mme Tania Daniela </w:t>
            </w:r>
            <w:proofErr w:type="spellStart"/>
            <w:r w:rsidRPr="000C7101">
              <w:t>Fosado</w:t>
            </w:r>
            <w:proofErr w:type="spellEnd"/>
            <w:r w:rsidRPr="000C7101">
              <w:t xml:space="preserve"> Soriano </w:t>
            </w:r>
            <w:hyperlink r:id="rId9" w:history="1">
              <w:r w:rsidR="000C7101" w:rsidRPr="000C7101">
                <w:rPr>
                  <w:rStyle w:val="Hyperlink"/>
                </w:rPr>
                <w:t>tania.fosado@economia.gob.mx</w:t>
              </w:r>
            </w:hyperlink>
          </w:p>
        </w:tc>
      </w:tr>
      <w:tr w:rsidR="000C7101" w:rsidRPr="000C7101" w14:paraId="597F56EA" w14:textId="77777777" w:rsidTr="000C7101">
        <w:tc>
          <w:tcPr>
            <w:tcW w:w="709" w:type="dxa"/>
            <w:tcBorders>
              <w:top w:val="single" w:sz="6" w:space="0" w:color="auto"/>
              <w:bottom w:val="single" w:sz="6" w:space="0" w:color="auto"/>
            </w:tcBorders>
            <w:shd w:val="clear" w:color="auto" w:fill="auto"/>
          </w:tcPr>
          <w:p w14:paraId="5C619243" w14:textId="77777777" w:rsidR="00A52F73" w:rsidRPr="000C7101" w:rsidRDefault="00953B6A" w:rsidP="000C7101">
            <w:pPr>
              <w:spacing w:before="120" w:after="120"/>
              <w:rPr>
                <w:b/>
              </w:rPr>
            </w:pPr>
            <w:r w:rsidRPr="000C7101">
              <w:rPr>
                <w:b/>
              </w:rPr>
              <w:t>3.</w:t>
            </w:r>
          </w:p>
        </w:tc>
        <w:tc>
          <w:tcPr>
            <w:tcW w:w="8285" w:type="dxa"/>
            <w:tcBorders>
              <w:top w:val="single" w:sz="6" w:space="0" w:color="auto"/>
              <w:bottom w:val="single" w:sz="6" w:space="0" w:color="auto"/>
            </w:tcBorders>
            <w:shd w:val="clear" w:color="auto" w:fill="auto"/>
          </w:tcPr>
          <w:p w14:paraId="2634FA9E" w14:textId="22FD9A9E" w:rsidR="00A52F73" w:rsidRPr="000C7101" w:rsidRDefault="00953B6A" w:rsidP="000C7101">
            <w:pPr>
              <w:spacing w:before="120" w:after="120"/>
            </w:pPr>
            <w:r w:rsidRPr="000C7101">
              <w:rPr>
                <w:b/>
              </w:rPr>
              <w:t xml:space="preserve">Notification au titre de l'article 2.9.2 [X], 2.10.1 </w:t>
            </w:r>
            <w:proofErr w:type="gramStart"/>
            <w:r w:rsidR="000C7101" w:rsidRPr="000C7101">
              <w:rPr>
                <w:b/>
              </w:rPr>
              <w:t>[ ]</w:t>
            </w:r>
            <w:proofErr w:type="gramEnd"/>
            <w:r w:rsidRPr="000C7101">
              <w:rPr>
                <w:b/>
              </w:rPr>
              <w:t xml:space="preserve">, 5.6.2 </w:t>
            </w:r>
            <w:r w:rsidR="000C7101" w:rsidRPr="000C7101">
              <w:rPr>
                <w:b/>
              </w:rPr>
              <w:t>[ ]</w:t>
            </w:r>
            <w:r w:rsidRPr="000C7101">
              <w:rPr>
                <w:b/>
              </w:rPr>
              <w:t xml:space="preserve">, 5.7.1 </w:t>
            </w:r>
            <w:r w:rsidR="000C7101" w:rsidRPr="000C7101">
              <w:rPr>
                <w:b/>
              </w:rPr>
              <w:t>[ ]</w:t>
            </w:r>
            <w:r w:rsidRPr="000C7101">
              <w:rPr>
                <w:b/>
              </w:rPr>
              <w:t>, autres:</w:t>
            </w:r>
          </w:p>
        </w:tc>
      </w:tr>
      <w:tr w:rsidR="000C7101" w:rsidRPr="000C7101" w14:paraId="166AEB82" w14:textId="77777777" w:rsidTr="000C7101">
        <w:tc>
          <w:tcPr>
            <w:tcW w:w="709" w:type="dxa"/>
            <w:tcBorders>
              <w:top w:val="single" w:sz="6" w:space="0" w:color="auto"/>
              <w:bottom w:val="single" w:sz="6" w:space="0" w:color="auto"/>
            </w:tcBorders>
            <w:shd w:val="clear" w:color="auto" w:fill="auto"/>
          </w:tcPr>
          <w:p w14:paraId="05362ED8" w14:textId="77777777" w:rsidR="00A52F73" w:rsidRPr="000C7101" w:rsidRDefault="00953B6A" w:rsidP="000C7101">
            <w:pPr>
              <w:spacing w:before="120" w:after="120"/>
              <w:rPr>
                <w:b/>
              </w:rPr>
            </w:pPr>
            <w:r w:rsidRPr="000C7101">
              <w:rPr>
                <w:b/>
              </w:rPr>
              <w:t>4.</w:t>
            </w:r>
          </w:p>
        </w:tc>
        <w:tc>
          <w:tcPr>
            <w:tcW w:w="8285" w:type="dxa"/>
            <w:tcBorders>
              <w:top w:val="single" w:sz="6" w:space="0" w:color="auto"/>
              <w:bottom w:val="single" w:sz="6" w:space="0" w:color="auto"/>
            </w:tcBorders>
            <w:shd w:val="clear" w:color="auto" w:fill="auto"/>
          </w:tcPr>
          <w:p w14:paraId="0AAFD429" w14:textId="7A944917" w:rsidR="00A52F73" w:rsidRPr="000C7101" w:rsidRDefault="00953B6A" w:rsidP="000C7101">
            <w:pPr>
              <w:spacing w:before="120" w:after="120"/>
            </w:pPr>
            <w:r w:rsidRPr="000C7101">
              <w:rPr>
                <w:b/>
              </w:rPr>
              <w:t>Produits visés (le cas échéant, position du SH ou de la NCCD, sinon position du tarif douanier national</w:t>
            </w:r>
            <w:r w:rsidR="000C7101" w:rsidRPr="000C7101">
              <w:rPr>
                <w:b/>
              </w:rPr>
              <w:t>. L</w:t>
            </w:r>
            <w:r w:rsidRPr="000C7101">
              <w:rPr>
                <w:b/>
              </w:rPr>
              <w:t>es numéros de l'ICS peuvent aussi être indiqués, le cas échéant</w:t>
            </w:r>
            <w:proofErr w:type="gramStart"/>
            <w:r w:rsidRPr="000C7101">
              <w:rPr>
                <w:b/>
              </w:rPr>
              <w:t>)</w:t>
            </w:r>
            <w:r w:rsidR="000C7101" w:rsidRPr="000C7101">
              <w:rPr>
                <w:b/>
              </w:rPr>
              <w:t>:</w:t>
            </w:r>
            <w:proofErr w:type="gramEnd"/>
            <w:r w:rsidR="000C7101" w:rsidRPr="000C7101">
              <w:rPr>
                <w:b/>
              </w:rPr>
              <w:t xml:space="preserve"> </w:t>
            </w:r>
            <w:r w:rsidR="000C7101" w:rsidRPr="000C7101">
              <w:t>É</w:t>
            </w:r>
            <w:r w:rsidRPr="000C7101">
              <w:t>quipement pour les industries du pétrole et du gaz naturel (</w:t>
            </w:r>
            <w:r w:rsidR="000C7101" w:rsidRPr="000C7101">
              <w:t>ICS 75</w:t>
            </w:r>
            <w:r w:rsidRPr="000C7101">
              <w:t>.180)</w:t>
            </w:r>
          </w:p>
        </w:tc>
      </w:tr>
      <w:tr w:rsidR="000C7101" w:rsidRPr="000C7101" w14:paraId="72F20A69" w14:textId="77777777" w:rsidTr="000C7101">
        <w:tc>
          <w:tcPr>
            <w:tcW w:w="709" w:type="dxa"/>
            <w:tcBorders>
              <w:top w:val="single" w:sz="6" w:space="0" w:color="auto"/>
              <w:bottom w:val="single" w:sz="6" w:space="0" w:color="auto"/>
            </w:tcBorders>
            <w:shd w:val="clear" w:color="auto" w:fill="auto"/>
          </w:tcPr>
          <w:p w14:paraId="1ED9A010" w14:textId="77777777" w:rsidR="00A52F73" w:rsidRPr="000C7101" w:rsidRDefault="00953B6A" w:rsidP="000C7101">
            <w:pPr>
              <w:spacing w:before="120" w:after="120"/>
              <w:rPr>
                <w:b/>
              </w:rPr>
            </w:pPr>
            <w:r w:rsidRPr="000C7101">
              <w:rPr>
                <w:b/>
              </w:rPr>
              <w:t>5.</w:t>
            </w:r>
          </w:p>
        </w:tc>
        <w:tc>
          <w:tcPr>
            <w:tcW w:w="8285" w:type="dxa"/>
            <w:tcBorders>
              <w:top w:val="single" w:sz="6" w:space="0" w:color="auto"/>
              <w:bottom w:val="single" w:sz="6" w:space="0" w:color="auto"/>
            </w:tcBorders>
            <w:shd w:val="clear" w:color="auto" w:fill="auto"/>
          </w:tcPr>
          <w:p w14:paraId="1DDE4461" w14:textId="300D4F46" w:rsidR="00A52F73" w:rsidRPr="000C7101" w:rsidRDefault="00953B6A" w:rsidP="000C7101">
            <w:pPr>
              <w:spacing w:before="120" w:after="120"/>
            </w:pPr>
            <w:r w:rsidRPr="000C7101">
              <w:rPr>
                <w:b/>
              </w:rPr>
              <w:t xml:space="preserve">Intitulé, nombre de pages et langue(s) du texte </w:t>
            </w:r>
            <w:proofErr w:type="gramStart"/>
            <w:r w:rsidRPr="000C7101">
              <w:rPr>
                <w:b/>
              </w:rPr>
              <w:t>notifié</w:t>
            </w:r>
            <w:r w:rsidR="000C7101" w:rsidRPr="000C7101">
              <w:rPr>
                <w:b/>
              </w:rPr>
              <w:t>:</w:t>
            </w:r>
            <w:proofErr w:type="gramEnd"/>
            <w:r w:rsidR="000C7101" w:rsidRPr="000C7101">
              <w:rPr>
                <w:b/>
              </w:rPr>
              <w:t xml:space="preserve"> </w:t>
            </w:r>
            <w:r w:rsidR="000C7101" w:rsidRPr="000C7101">
              <w:rPr>
                <w:i/>
                <w:iCs/>
              </w:rPr>
              <w:t>P</w:t>
            </w:r>
            <w:r w:rsidRPr="000C7101">
              <w:rPr>
                <w:i/>
                <w:iCs/>
              </w:rPr>
              <w:t xml:space="preserve">ROYECTO de Norma </w:t>
            </w:r>
            <w:proofErr w:type="spellStart"/>
            <w:r w:rsidRPr="000C7101">
              <w:rPr>
                <w:i/>
                <w:iCs/>
              </w:rPr>
              <w:t>Oficial</w:t>
            </w:r>
            <w:proofErr w:type="spellEnd"/>
            <w:r w:rsidRPr="000C7101">
              <w:rPr>
                <w:i/>
                <w:iCs/>
              </w:rPr>
              <w:t xml:space="preserve"> </w:t>
            </w:r>
            <w:proofErr w:type="spellStart"/>
            <w:r w:rsidRPr="000C7101">
              <w:rPr>
                <w:i/>
                <w:iCs/>
              </w:rPr>
              <w:t>Mexicana</w:t>
            </w:r>
            <w:proofErr w:type="spellEnd"/>
            <w:r w:rsidRPr="000C7101">
              <w:rPr>
                <w:i/>
                <w:iCs/>
              </w:rPr>
              <w:t xml:space="preserve"> PROY</w:t>
            </w:r>
            <w:r w:rsidR="000C7101" w:rsidRPr="000C7101">
              <w:rPr>
                <w:i/>
                <w:iCs/>
              </w:rPr>
              <w:t>-</w:t>
            </w:r>
            <w:r w:rsidRPr="000C7101">
              <w:rPr>
                <w:i/>
                <w:iCs/>
              </w:rPr>
              <w:t>NOM</w:t>
            </w:r>
            <w:r w:rsidR="000C7101" w:rsidRPr="000C7101">
              <w:rPr>
                <w:i/>
                <w:iCs/>
              </w:rPr>
              <w:t>-</w:t>
            </w:r>
            <w:r w:rsidRPr="000C7101">
              <w:rPr>
                <w:i/>
                <w:iCs/>
              </w:rPr>
              <w:t>234</w:t>
            </w:r>
            <w:r w:rsidR="000C7101" w:rsidRPr="000C7101">
              <w:rPr>
                <w:i/>
                <w:iCs/>
              </w:rPr>
              <w:t>-</w:t>
            </w:r>
            <w:r w:rsidRPr="000C7101">
              <w:rPr>
                <w:i/>
                <w:iCs/>
              </w:rPr>
              <w:t>SCFI</w:t>
            </w:r>
            <w:r w:rsidR="000C7101" w:rsidRPr="000C7101">
              <w:rPr>
                <w:i/>
                <w:iCs/>
              </w:rPr>
              <w:t>-</w:t>
            </w:r>
            <w:r w:rsidRPr="000C7101">
              <w:rPr>
                <w:i/>
                <w:iCs/>
              </w:rPr>
              <w:t xml:space="preserve">2019, Gas </w:t>
            </w:r>
            <w:proofErr w:type="spellStart"/>
            <w:r w:rsidRPr="000C7101">
              <w:rPr>
                <w:i/>
                <w:iCs/>
              </w:rPr>
              <w:t>natural</w:t>
            </w:r>
            <w:proofErr w:type="spellEnd"/>
            <w:r w:rsidRPr="000C7101">
              <w:rPr>
                <w:i/>
                <w:iCs/>
              </w:rPr>
              <w:t xml:space="preserve"> </w:t>
            </w:r>
            <w:proofErr w:type="spellStart"/>
            <w:r w:rsidRPr="000C7101">
              <w:rPr>
                <w:i/>
                <w:iCs/>
              </w:rPr>
              <w:t>vehicular</w:t>
            </w:r>
            <w:proofErr w:type="spellEnd"/>
            <w:r w:rsidR="000C7101" w:rsidRPr="000C7101">
              <w:rPr>
                <w:i/>
                <w:iCs/>
              </w:rPr>
              <w:t xml:space="preserve">. </w:t>
            </w:r>
            <w:proofErr w:type="spellStart"/>
            <w:r w:rsidR="000C7101" w:rsidRPr="000C7101">
              <w:rPr>
                <w:i/>
                <w:iCs/>
              </w:rPr>
              <w:t>R</w:t>
            </w:r>
            <w:r w:rsidRPr="000C7101">
              <w:rPr>
                <w:i/>
                <w:iCs/>
              </w:rPr>
              <w:t>equisitos</w:t>
            </w:r>
            <w:proofErr w:type="spellEnd"/>
            <w:r w:rsidRPr="000C7101">
              <w:rPr>
                <w:i/>
                <w:iCs/>
              </w:rPr>
              <w:t xml:space="preserve"> </w:t>
            </w:r>
            <w:proofErr w:type="spellStart"/>
            <w:r w:rsidRPr="000C7101">
              <w:rPr>
                <w:i/>
                <w:iCs/>
              </w:rPr>
              <w:t>mínimos</w:t>
            </w:r>
            <w:proofErr w:type="spellEnd"/>
            <w:r w:rsidRPr="000C7101">
              <w:rPr>
                <w:i/>
                <w:iCs/>
              </w:rPr>
              <w:t xml:space="preserve"> de </w:t>
            </w:r>
            <w:proofErr w:type="spellStart"/>
            <w:r w:rsidRPr="000C7101">
              <w:rPr>
                <w:i/>
                <w:iCs/>
              </w:rPr>
              <w:t>seguridad</w:t>
            </w:r>
            <w:proofErr w:type="spellEnd"/>
            <w:r w:rsidRPr="000C7101">
              <w:rPr>
                <w:i/>
                <w:iCs/>
              </w:rPr>
              <w:t xml:space="preserve"> en </w:t>
            </w:r>
            <w:proofErr w:type="spellStart"/>
            <w:r w:rsidRPr="000C7101">
              <w:rPr>
                <w:i/>
                <w:iCs/>
              </w:rPr>
              <w:t>instalaciones</w:t>
            </w:r>
            <w:proofErr w:type="spellEnd"/>
            <w:r w:rsidRPr="000C7101">
              <w:rPr>
                <w:i/>
                <w:iCs/>
              </w:rPr>
              <w:t xml:space="preserve"> </w:t>
            </w:r>
            <w:proofErr w:type="spellStart"/>
            <w:r w:rsidRPr="000C7101">
              <w:rPr>
                <w:i/>
                <w:iCs/>
              </w:rPr>
              <w:t>vehiculares</w:t>
            </w:r>
            <w:proofErr w:type="spellEnd"/>
            <w:r w:rsidRPr="000C7101">
              <w:rPr>
                <w:i/>
                <w:iCs/>
              </w:rPr>
              <w:t xml:space="preserve"> (</w:t>
            </w:r>
            <w:proofErr w:type="spellStart"/>
            <w:r w:rsidRPr="000C7101">
              <w:rPr>
                <w:i/>
                <w:iCs/>
              </w:rPr>
              <w:t>cancelará</w:t>
            </w:r>
            <w:proofErr w:type="spellEnd"/>
            <w:r w:rsidRPr="000C7101">
              <w:rPr>
                <w:i/>
                <w:iCs/>
              </w:rPr>
              <w:t xml:space="preserve"> </w:t>
            </w:r>
            <w:proofErr w:type="spellStart"/>
            <w:r w:rsidRPr="000C7101">
              <w:rPr>
                <w:i/>
                <w:iCs/>
              </w:rPr>
              <w:t>a</w:t>
            </w:r>
            <w:proofErr w:type="spellEnd"/>
            <w:r w:rsidRPr="000C7101">
              <w:rPr>
                <w:i/>
                <w:iCs/>
              </w:rPr>
              <w:t xml:space="preserve"> la NOM</w:t>
            </w:r>
            <w:r w:rsidR="000C7101" w:rsidRPr="000C7101">
              <w:rPr>
                <w:i/>
                <w:iCs/>
              </w:rPr>
              <w:t>-</w:t>
            </w:r>
            <w:r w:rsidRPr="000C7101">
              <w:rPr>
                <w:i/>
                <w:iCs/>
              </w:rPr>
              <w:t>011</w:t>
            </w:r>
            <w:r w:rsidR="000C7101" w:rsidRPr="000C7101">
              <w:rPr>
                <w:i/>
                <w:iCs/>
              </w:rPr>
              <w:t>-</w:t>
            </w:r>
            <w:r w:rsidRPr="000C7101">
              <w:rPr>
                <w:i/>
                <w:iCs/>
              </w:rPr>
              <w:t>SECRE</w:t>
            </w:r>
            <w:r w:rsidR="000C7101" w:rsidRPr="000C7101">
              <w:rPr>
                <w:i/>
                <w:iCs/>
              </w:rPr>
              <w:t>-</w:t>
            </w:r>
            <w:r w:rsidRPr="000C7101">
              <w:rPr>
                <w:i/>
                <w:iCs/>
              </w:rPr>
              <w:t>2000)</w:t>
            </w:r>
            <w:r w:rsidRPr="000C7101">
              <w:t xml:space="preserve"> (PROJET de norme officielle mexicaine PROY</w:t>
            </w:r>
            <w:r w:rsidR="000C7101" w:rsidRPr="000C7101">
              <w:t>-</w:t>
            </w:r>
            <w:r w:rsidRPr="000C7101">
              <w:t>NOM</w:t>
            </w:r>
            <w:r w:rsidR="000C7101" w:rsidRPr="000C7101">
              <w:t>-</w:t>
            </w:r>
            <w:r w:rsidRPr="000C7101">
              <w:t>234</w:t>
            </w:r>
            <w:r w:rsidR="000C7101" w:rsidRPr="000C7101">
              <w:t>-</w:t>
            </w:r>
            <w:r w:rsidRPr="000C7101">
              <w:t>SCFI</w:t>
            </w:r>
            <w:r w:rsidR="000C7101" w:rsidRPr="000C7101">
              <w:t>-</w:t>
            </w:r>
            <w:r w:rsidRPr="000C7101">
              <w:t>2019, Gaz naturel de véhicule</w:t>
            </w:r>
            <w:r w:rsidR="000C7101" w:rsidRPr="000C7101">
              <w:t>. E</w:t>
            </w:r>
            <w:r w:rsidRPr="000C7101">
              <w:t>xigences minimales de sécurité applicables aux installations à bord des véhicules (annulation de la norme NOM</w:t>
            </w:r>
            <w:r w:rsidR="000C7101" w:rsidRPr="000C7101">
              <w:t>-</w:t>
            </w:r>
            <w:r w:rsidRPr="000C7101">
              <w:t>011</w:t>
            </w:r>
            <w:r w:rsidR="000C7101" w:rsidRPr="000C7101">
              <w:t>-</w:t>
            </w:r>
            <w:r w:rsidRPr="000C7101">
              <w:t>SECRE</w:t>
            </w:r>
            <w:r w:rsidR="000C7101" w:rsidRPr="000C7101">
              <w:t>-</w:t>
            </w:r>
            <w:r w:rsidRPr="000C7101">
              <w:t>2000))</w:t>
            </w:r>
            <w:r w:rsidR="00801473">
              <w:t xml:space="preserve">, </w:t>
            </w:r>
            <w:r w:rsidRPr="000C7101">
              <w:t>35 pages, en espagnol</w:t>
            </w:r>
          </w:p>
        </w:tc>
      </w:tr>
      <w:tr w:rsidR="000C7101" w:rsidRPr="000C7101" w14:paraId="39DA6E8F" w14:textId="77777777" w:rsidTr="000C7101">
        <w:tc>
          <w:tcPr>
            <w:tcW w:w="709" w:type="dxa"/>
            <w:tcBorders>
              <w:top w:val="single" w:sz="6" w:space="0" w:color="auto"/>
              <w:bottom w:val="single" w:sz="6" w:space="0" w:color="auto"/>
            </w:tcBorders>
            <w:shd w:val="clear" w:color="auto" w:fill="auto"/>
          </w:tcPr>
          <w:p w14:paraId="4A8661CB" w14:textId="77777777" w:rsidR="00A52F73" w:rsidRPr="000C7101" w:rsidRDefault="00953B6A" w:rsidP="000C7101">
            <w:pPr>
              <w:spacing w:before="120" w:after="120"/>
              <w:rPr>
                <w:b/>
              </w:rPr>
            </w:pPr>
            <w:r w:rsidRPr="000C7101">
              <w:rPr>
                <w:b/>
              </w:rPr>
              <w:t>6.</w:t>
            </w:r>
          </w:p>
        </w:tc>
        <w:tc>
          <w:tcPr>
            <w:tcW w:w="8285" w:type="dxa"/>
            <w:tcBorders>
              <w:top w:val="single" w:sz="6" w:space="0" w:color="auto"/>
              <w:bottom w:val="single" w:sz="6" w:space="0" w:color="auto"/>
            </w:tcBorders>
            <w:shd w:val="clear" w:color="auto" w:fill="auto"/>
          </w:tcPr>
          <w:p w14:paraId="20628822" w14:textId="4D3DFBB0" w:rsidR="00A52F73" w:rsidRPr="000C7101" w:rsidRDefault="00953B6A" w:rsidP="000C7101">
            <w:pPr>
              <w:spacing w:before="120" w:after="120"/>
            </w:pPr>
            <w:proofErr w:type="gramStart"/>
            <w:r w:rsidRPr="000C7101">
              <w:rPr>
                <w:b/>
              </w:rPr>
              <w:t>Teneur</w:t>
            </w:r>
            <w:r w:rsidR="000C7101" w:rsidRPr="000C7101">
              <w:rPr>
                <w:b/>
              </w:rPr>
              <w:t>:</w:t>
            </w:r>
            <w:proofErr w:type="gramEnd"/>
            <w:r w:rsidR="000C7101" w:rsidRPr="000C7101">
              <w:rPr>
                <w:b/>
              </w:rPr>
              <w:t xml:space="preserve"> </w:t>
            </w:r>
            <w:r w:rsidR="000C7101" w:rsidRPr="000C7101">
              <w:t>L</w:t>
            </w:r>
            <w:r w:rsidRPr="000C7101">
              <w:t>e Mexique notifie la publication du PROJET de norme officielle</w:t>
            </w:r>
            <w:r w:rsidR="00801473">
              <w:br/>
            </w:r>
            <w:r w:rsidRPr="000C7101">
              <w:t>mexicaine PROY</w:t>
            </w:r>
            <w:r w:rsidR="000C7101" w:rsidRPr="000C7101">
              <w:t>-</w:t>
            </w:r>
            <w:r w:rsidRPr="000C7101">
              <w:t>NOM</w:t>
            </w:r>
            <w:r w:rsidR="000C7101" w:rsidRPr="000C7101">
              <w:t>-</w:t>
            </w:r>
            <w:r w:rsidRPr="000C7101">
              <w:t>234</w:t>
            </w:r>
            <w:r w:rsidR="000C7101" w:rsidRPr="000C7101">
              <w:t>-</w:t>
            </w:r>
            <w:r w:rsidRPr="000C7101">
              <w:t>SCFI</w:t>
            </w:r>
            <w:r w:rsidR="000C7101" w:rsidRPr="000C7101">
              <w:t>-</w:t>
            </w:r>
            <w:r w:rsidRPr="000C7101">
              <w:t>2019, Gaz naturel de véhicule</w:t>
            </w:r>
            <w:r w:rsidR="000C7101" w:rsidRPr="000C7101">
              <w:t>. E</w:t>
            </w:r>
            <w:r w:rsidRPr="000C7101">
              <w:t>xigences minimales de sécurité applicables aux installations à bord des véhicules (annulation de la</w:t>
            </w:r>
            <w:r w:rsidR="00801473">
              <w:br/>
            </w:r>
            <w:r w:rsidRPr="000C7101">
              <w:t>norme NOM</w:t>
            </w:r>
            <w:r w:rsidR="000C7101" w:rsidRPr="000C7101">
              <w:t>-</w:t>
            </w:r>
            <w:r w:rsidRPr="000C7101">
              <w:t>011</w:t>
            </w:r>
            <w:r w:rsidR="000C7101" w:rsidRPr="000C7101">
              <w:t>-</w:t>
            </w:r>
            <w:r w:rsidRPr="000C7101">
              <w:t>SECRE</w:t>
            </w:r>
            <w:r w:rsidR="000C7101" w:rsidRPr="000C7101">
              <w:t>-</w:t>
            </w:r>
            <w:r w:rsidRPr="000C7101">
              <w:t>2000).</w:t>
            </w:r>
          </w:p>
          <w:p w14:paraId="7F0D3C97" w14:textId="796E0EB8" w:rsidR="00AF251E" w:rsidRPr="000C7101" w:rsidRDefault="00953B6A" w:rsidP="000C7101">
            <w:pPr>
              <w:spacing w:after="120"/>
            </w:pPr>
            <w:r w:rsidRPr="000C7101">
              <w:t>La norme officielle mexicaine notifiée établit les exigences minimales de sécurité auxquelles doivent satisfaire les installations des systèmes de gaz naturel pour véhicules</w:t>
            </w:r>
            <w:r w:rsidR="000C7101" w:rsidRPr="000C7101">
              <w:t>. E</w:t>
            </w:r>
            <w:r w:rsidRPr="000C7101">
              <w:t>lle vise aussi à établir la procédure d'évaluation de la co</w:t>
            </w:r>
            <w:bookmarkStart w:id="9" w:name="_GoBack"/>
            <w:bookmarkEnd w:id="9"/>
            <w:r w:rsidRPr="000C7101">
              <w:t>nformité correspondante.</w:t>
            </w:r>
          </w:p>
        </w:tc>
      </w:tr>
      <w:tr w:rsidR="000C7101" w:rsidRPr="000C7101" w14:paraId="643EC2D6" w14:textId="77777777" w:rsidTr="00B00FA8">
        <w:trPr>
          <w:cantSplit/>
        </w:trPr>
        <w:tc>
          <w:tcPr>
            <w:tcW w:w="709" w:type="dxa"/>
            <w:tcBorders>
              <w:top w:val="single" w:sz="6" w:space="0" w:color="auto"/>
              <w:bottom w:val="single" w:sz="6" w:space="0" w:color="auto"/>
            </w:tcBorders>
            <w:shd w:val="clear" w:color="auto" w:fill="auto"/>
          </w:tcPr>
          <w:p w14:paraId="0BD0279D" w14:textId="77777777" w:rsidR="00A52F73" w:rsidRPr="000C7101" w:rsidRDefault="00953B6A" w:rsidP="000C7101">
            <w:pPr>
              <w:spacing w:before="120" w:after="120"/>
              <w:rPr>
                <w:b/>
              </w:rPr>
            </w:pPr>
            <w:r w:rsidRPr="000C7101">
              <w:rPr>
                <w:b/>
              </w:rPr>
              <w:lastRenderedPageBreak/>
              <w:t>7.</w:t>
            </w:r>
          </w:p>
        </w:tc>
        <w:tc>
          <w:tcPr>
            <w:tcW w:w="8285" w:type="dxa"/>
            <w:tcBorders>
              <w:top w:val="single" w:sz="6" w:space="0" w:color="auto"/>
              <w:bottom w:val="single" w:sz="6" w:space="0" w:color="auto"/>
            </w:tcBorders>
            <w:shd w:val="clear" w:color="auto" w:fill="auto"/>
          </w:tcPr>
          <w:p w14:paraId="4B8C6656" w14:textId="6119C8DA" w:rsidR="00A52F73" w:rsidRPr="000C7101" w:rsidRDefault="00953B6A" w:rsidP="000C7101">
            <w:pPr>
              <w:spacing w:before="120" w:after="120"/>
            </w:pPr>
            <w:r w:rsidRPr="000C7101">
              <w:rPr>
                <w:b/>
              </w:rPr>
              <w:t xml:space="preserve">Objectif et justification, y compris la nature des problèmes urgents, le cas </w:t>
            </w:r>
            <w:proofErr w:type="gramStart"/>
            <w:r w:rsidRPr="000C7101">
              <w:rPr>
                <w:b/>
              </w:rPr>
              <w:t>échéant</w:t>
            </w:r>
            <w:r w:rsidR="000C7101" w:rsidRPr="000C7101">
              <w:rPr>
                <w:b/>
              </w:rPr>
              <w:t>:</w:t>
            </w:r>
            <w:proofErr w:type="gramEnd"/>
            <w:r w:rsidR="000C7101" w:rsidRPr="000C7101">
              <w:rPr>
                <w:b/>
              </w:rPr>
              <w:t xml:space="preserve"> </w:t>
            </w:r>
            <w:r w:rsidR="000C7101" w:rsidRPr="000C7101">
              <w:t>P</w:t>
            </w:r>
            <w:r w:rsidRPr="000C7101">
              <w:t>révention de pratiques de nature à induire en erreur et protection du consommateur</w:t>
            </w:r>
            <w:r w:rsidR="000C7101" w:rsidRPr="000C7101">
              <w:t>; p</w:t>
            </w:r>
            <w:r w:rsidRPr="000C7101">
              <w:t>rotection de la santé ou de la sécurité des personnes</w:t>
            </w:r>
            <w:r w:rsidR="000C7101" w:rsidRPr="000C7101">
              <w:t>; p</w:t>
            </w:r>
            <w:r w:rsidRPr="000C7101">
              <w:t>rotection de l'environnement</w:t>
            </w:r>
          </w:p>
        </w:tc>
      </w:tr>
      <w:tr w:rsidR="000C7101" w:rsidRPr="00B00FA8" w14:paraId="47510367" w14:textId="77777777" w:rsidTr="000C7101">
        <w:tc>
          <w:tcPr>
            <w:tcW w:w="709" w:type="dxa"/>
            <w:tcBorders>
              <w:top w:val="single" w:sz="6" w:space="0" w:color="auto"/>
              <w:bottom w:val="single" w:sz="6" w:space="0" w:color="auto"/>
            </w:tcBorders>
            <w:shd w:val="clear" w:color="auto" w:fill="auto"/>
          </w:tcPr>
          <w:p w14:paraId="56C58487" w14:textId="77777777" w:rsidR="00A52F73" w:rsidRPr="000C7101" w:rsidRDefault="00953B6A" w:rsidP="000C7101">
            <w:pPr>
              <w:spacing w:before="120" w:after="120"/>
              <w:rPr>
                <w:b/>
              </w:rPr>
            </w:pPr>
            <w:r w:rsidRPr="000C7101">
              <w:rPr>
                <w:b/>
              </w:rPr>
              <w:t>8.</w:t>
            </w:r>
          </w:p>
        </w:tc>
        <w:tc>
          <w:tcPr>
            <w:tcW w:w="8285" w:type="dxa"/>
            <w:tcBorders>
              <w:top w:val="single" w:sz="6" w:space="0" w:color="auto"/>
              <w:bottom w:val="single" w:sz="6" w:space="0" w:color="auto"/>
            </w:tcBorders>
            <w:shd w:val="clear" w:color="auto" w:fill="auto"/>
          </w:tcPr>
          <w:p w14:paraId="727A0163" w14:textId="77777777" w:rsidR="00F07072" w:rsidRPr="000C7101" w:rsidRDefault="00953B6A" w:rsidP="000C7101">
            <w:pPr>
              <w:spacing w:before="120" w:after="120"/>
            </w:pPr>
            <w:r w:rsidRPr="000C7101">
              <w:rPr>
                <w:b/>
              </w:rPr>
              <w:t xml:space="preserve">Documents </w:t>
            </w:r>
            <w:proofErr w:type="gramStart"/>
            <w:r w:rsidRPr="000C7101">
              <w:rPr>
                <w:b/>
              </w:rPr>
              <w:t>pertinents:</w:t>
            </w:r>
            <w:proofErr w:type="gramEnd"/>
          </w:p>
          <w:p w14:paraId="4D9424B5" w14:textId="74A54042" w:rsidR="00A52F73" w:rsidRPr="00B00FA8" w:rsidRDefault="00953B6A" w:rsidP="000C7101">
            <w:pPr>
              <w:spacing w:before="120" w:after="120"/>
              <w:rPr>
                <w:lang w:val="es-ES"/>
              </w:rPr>
            </w:pPr>
            <w:r w:rsidRPr="000C7101">
              <w:t xml:space="preserve">Norme officielle mexicaine </w:t>
            </w:r>
            <w:r w:rsidRPr="000C7101">
              <w:rPr>
                <w:i/>
                <w:iCs/>
              </w:rPr>
              <w:t>NOM</w:t>
            </w:r>
            <w:r w:rsidR="000C7101" w:rsidRPr="000C7101">
              <w:rPr>
                <w:i/>
                <w:iCs/>
              </w:rPr>
              <w:t>-</w:t>
            </w:r>
            <w:r w:rsidRPr="000C7101">
              <w:rPr>
                <w:i/>
                <w:iCs/>
              </w:rPr>
              <w:t>010</w:t>
            </w:r>
            <w:r w:rsidR="000C7101" w:rsidRPr="000C7101">
              <w:rPr>
                <w:i/>
                <w:iCs/>
              </w:rPr>
              <w:t>-</w:t>
            </w:r>
            <w:r w:rsidRPr="000C7101">
              <w:rPr>
                <w:i/>
                <w:iCs/>
              </w:rPr>
              <w:t>ASEA</w:t>
            </w:r>
            <w:r w:rsidR="000C7101" w:rsidRPr="000C7101">
              <w:rPr>
                <w:i/>
                <w:iCs/>
              </w:rPr>
              <w:t>-</w:t>
            </w:r>
            <w:r w:rsidRPr="000C7101">
              <w:rPr>
                <w:i/>
                <w:iCs/>
              </w:rPr>
              <w:t xml:space="preserve">2016, Gas Natural </w:t>
            </w:r>
            <w:proofErr w:type="spellStart"/>
            <w:r w:rsidRPr="000C7101">
              <w:rPr>
                <w:i/>
                <w:iCs/>
              </w:rPr>
              <w:t>Comprimido</w:t>
            </w:r>
            <w:proofErr w:type="spellEnd"/>
            <w:r w:rsidRPr="000C7101">
              <w:rPr>
                <w:i/>
                <w:iCs/>
              </w:rPr>
              <w:t xml:space="preserve"> (GNC)</w:t>
            </w:r>
            <w:r w:rsidR="000C7101" w:rsidRPr="000C7101">
              <w:rPr>
                <w:i/>
                <w:iCs/>
              </w:rPr>
              <w:t xml:space="preserve">. </w:t>
            </w:r>
            <w:r w:rsidR="000C7101" w:rsidRPr="00B00FA8">
              <w:rPr>
                <w:i/>
                <w:iCs/>
                <w:lang w:val="es-ES"/>
              </w:rPr>
              <w:t>R</w:t>
            </w:r>
            <w:r w:rsidRPr="00B00FA8">
              <w:rPr>
                <w:i/>
                <w:iCs/>
                <w:lang w:val="es-ES"/>
              </w:rPr>
              <w:t>equisitos mínimos de seguridad para Terminales de Carga y Terminales de Descarga de Módulos de almacenamiento transportables y Estaciones de Suministro de vehículos automotores</w:t>
            </w:r>
            <w:r w:rsidRPr="00B00FA8">
              <w:rPr>
                <w:lang w:val="es-ES"/>
              </w:rPr>
              <w:t xml:space="preserve">, publié au </w:t>
            </w:r>
            <w:r w:rsidRPr="00B00FA8">
              <w:rPr>
                <w:i/>
                <w:iCs/>
                <w:lang w:val="es-ES"/>
              </w:rPr>
              <w:t>Diario Oficial de la Federación</w:t>
            </w:r>
            <w:r w:rsidRPr="00B00FA8">
              <w:rPr>
                <w:lang w:val="es-ES"/>
              </w:rPr>
              <w:t xml:space="preserve"> (Journal officiel de la Fédération) le 2</w:t>
            </w:r>
            <w:r w:rsidR="000C7101" w:rsidRPr="00B00FA8">
              <w:rPr>
                <w:lang w:val="es-ES"/>
              </w:rPr>
              <w:t>3 août 2</w:t>
            </w:r>
            <w:r w:rsidRPr="00B00FA8">
              <w:rPr>
                <w:lang w:val="es-ES"/>
              </w:rPr>
              <w:t>017.</w:t>
            </w:r>
          </w:p>
        </w:tc>
      </w:tr>
      <w:tr w:rsidR="000C7101" w:rsidRPr="000C7101" w14:paraId="2F86259C" w14:textId="77777777" w:rsidTr="000C7101">
        <w:tc>
          <w:tcPr>
            <w:tcW w:w="709" w:type="dxa"/>
            <w:tcBorders>
              <w:top w:val="single" w:sz="6" w:space="0" w:color="auto"/>
              <w:bottom w:val="single" w:sz="6" w:space="0" w:color="auto"/>
            </w:tcBorders>
            <w:shd w:val="clear" w:color="auto" w:fill="auto"/>
          </w:tcPr>
          <w:p w14:paraId="09FC637C" w14:textId="77777777" w:rsidR="00AF251E" w:rsidRPr="000C7101" w:rsidRDefault="00953B6A" w:rsidP="000C7101">
            <w:pPr>
              <w:spacing w:before="120" w:after="120"/>
              <w:rPr>
                <w:b/>
              </w:rPr>
            </w:pPr>
            <w:r w:rsidRPr="000C7101">
              <w:rPr>
                <w:b/>
              </w:rPr>
              <w:t>9.</w:t>
            </w:r>
          </w:p>
        </w:tc>
        <w:tc>
          <w:tcPr>
            <w:tcW w:w="8285" w:type="dxa"/>
            <w:tcBorders>
              <w:top w:val="single" w:sz="6" w:space="0" w:color="auto"/>
              <w:bottom w:val="single" w:sz="6" w:space="0" w:color="auto"/>
            </w:tcBorders>
            <w:shd w:val="clear" w:color="auto" w:fill="auto"/>
          </w:tcPr>
          <w:p w14:paraId="32813017" w14:textId="741197FE" w:rsidR="00AF251E" w:rsidRPr="000C7101" w:rsidRDefault="00953B6A" w:rsidP="000C7101">
            <w:pPr>
              <w:spacing w:before="120" w:after="120"/>
              <w:rPr>
                <w:bCs/>
              </w:rPr>
            </w:pPr>
            <w:r w:rsidRPr="000C7101">
              <w:rPr>
                <w:b/>
              </w:rPr>
              <w:t xml:space="preserve">Date projetée pour </w:t>
            </w:r>
            <w:proofErr w:type="gramStart"/>
            <w:r w:rsidRPr="000C7101">
              <w:rPr>
                <w:b/>
              </w:rPr>
              <w:t>l'adoption</w:t>
            </w:r>
            <w:r w:rsidR="000C7101" w:rsidRPr="000C7101">
              <w:rPr>
                <w:b/>
              </w:rPr>
              <w:t>:</w:t>
            </w:r>
            <w:proofErr w:type="gramEnd"/>
            <w:r w:rsidR="000C7101" w:rsidRPr="000C7101">
              <w:rPr>
                <w:b/>
              </w:rPr>
              <w:t xml:space="preserve"> </w:t>
            </w:r>
            <w:r w:rsidR="000C7101" w:rsidRPr="000C7101">
              <w:t>à</w:t>
            </w:r>
            <w:r w:rsidRPr="000C7101">
              <w:t xml:space="preserve"> déterminer</w:t>
            </w:r>
          </w:p>
          <w:p w14:paraId="211EA3FF" w14:textId="49331892" w:rsidR="00AF251E" w:rsidRPr="000C7101" w:rsidRDefault="00953B6A" w:rsidP="000C7101">
            <w:pPr>
              <w:spacing w:after="120"/>
              <w:rPr>
                <w:b/>
              </w:rPr>
            </w:pPr>
            <w:r w:rsidRPr="000C7101">
              <w:rPr>
                <w:b/>
              </w:rPr>
              <w:t xml:space="preserve">Date projetée pour l'entrée en </w:t>
            </w:r>
            <w:proofErr w:type="gramStart"/>
            <w:r w:rsidRPr="000C7101">
              <w:rPr>
                <w:b/>
              </w:rPr>
              <w:t>vigueur</w:t>
            </w:r>
            <w:r w:rsidR="000C7101" w:rsidRPr="000C7101">
              <w:rPr>
                <w:b/>
              </w:rPr>
              <w:t>:</w:t>
            </w:r>
            <w:proofErr w:type="gramEnd"/>
            <w:r w:rsidR="000C7101" w:rsidRPr="000C7101">
              <w:rPr>
                <w:b/>
              </w:rPr>
              <w:t xml:space="preserve"> </w:t>
            </w:r>
            <w:r w:rsidR="000C7101" w:rsidRPr="000C7101">
              <w:t>à</w:t>
            </w:r>
            <w:r w:rsidRPr="000C7101">
              <w:t xml:space="preserve"> déterminer</w:t>
            </w:r>
          </w:p>
        </w:tc>
      </w:tr>
      <w:tr w:rsidR="000C7101" w:rsidRPr="000C7101" w14:paraId="7A745554" w14:textId="77777777" w:rsidTr="000C7101">
        <w:tc>
          <w:tcPr>
            <w:tcW w:w="709" w:type="dxa"/>
            <w:tcBorders>
              <w:top w:val="single" w:sz="6" w:space="0" w:color="auto"/>
              <w:bottom w:val="single" w:sz="6" w:space="0" w:color="auto"/>
            </w:tcBorders>
            <w:shd w:val="clear" w:color="auto" w:fill="auto"/>
          </w:tcPr>
          <w:p w14:paraId="485D9F72" w14:textId="77777777" w:rsidR="00A52F73" w:rsidRPr="000C7101" w:rsidRDefault="00953B6A" w:rsidP="000C7101">
            <w:pPr>
              <w:spacing w:before="120" w:after="120"/>
              <w:rPr>
                <w:b/>
              </w:rPr>
            </w:pPr>
            <w:r w:rsidRPr="000C7101">
              <w:rPr>
                <w:b/>
              </w:rPr>
              <w:t>10.</w:t>
            </w:r>
          </w:p>
        </w:tc>
        <w:tc>
          <w:tcPr>
            <w:tcW w:w="8285" w:type="dxa"/>
            <w:tcBorders>
              <w:top w:val="single" w:sz="6" w:space="0" w:color="auto"/>
              <w:bottom w:val="single" w:sz="6" w:space="0" w:color="auto"/>
            </w:tcBorders>
            <w:shd w:val="clear" w:color="auto" w:fill="auto"/>
          </w:tcPr>
          <w:p w14:paraId="4ABAC715" w14:textId="2E069707" w:rsidR="00A52F73" w:rsidRPr="000C7101" w:rsidRDefault="00953B6A" w:rsidP="000C7101">
            <w:pPr>
              <w:spacing w:before="120" w:after="120"/>
            </w:pPr>
            <w:r w:rsidRPr="000C7101">
              <w:rPr>
                <w:b/>
              </w:rPr>
              <w:t xml:space="preserve">Date limite pour la présentation des </w:t>
            </w:r>
            <w:proofErr w:type="gramStart"/>
            <w:r w:rsidRPr="000C7101">
              <w:rPr>
                <w:b/>
              </w:rPr>
              <w:t>observations</w:t>
            </w:r>
            <w:r w:rsidR="000C7101" w:rsidRPr="000C7101">
              <w:rPr>
                <w:b/>
              </w:rPr>
              <w:t>:</w:t>
            </w:r>
            <w:proofErr w:type="gramEnd"/>
            <w:r w:rsidR="000C7101" w:rsidRPr="000C7101">
              <w:rPr>
                <w:b/>
              </w:rPr>
              <w:t xml:space="preserve"> </w:t>
            </w:r>
            <w:r w:rsidR="000C7101" w:rsidRPr="000C7101">
              <w:t>6</w:t>
            </w:r>
            <w:r w:rsidRPr="000C7101">
              <w:t>0 jours à compter de la notification</w:t>
            </w:r>
          </w:p>
        </w:tc>
      </w:tr>
      <w:tr w:rsidR="002F0CE4" w:rsidRPr="000C7101" w14:paraId="784B0353" w14:textId="77777777" w:rsidTr="000C7101">
        <w:tc>
          <w:tcPr>
            <w:tcW w:w="709" w:type="dxa"/>
            <w:tcBorders>
              <w:top w:val="single" w:sz="6" w:space="0" w:color="auto"/>
              <w:bottom w:val="double" w:sz="6" w:space="0" w:color="auto"/>
            </w:tcBorders>
            <w:shd w:val="clear" w:color="auto" w:fill="auto"/>
          </w:tcPr>
          <w:p w14:paraId="5BFA7C83" w14:textId="77777777" w:rsidR="00A52F73" w:rsidRPr="000C7101" w:rsidRDefault="00953B6A" w:rsidP="000C7101">
            <w:pPr>
              <w:keepNext/>
              <w:keepLines/>
              <w:spacing w:before="120" w:after="120"/>
              <w:rPr>
                <w:b/>
              </w:rPr>
            </w:pPr>
            <w:r w:rsidRPr="000C7101">
              <w:rPr>
                <w:b/>
              </w:rPr>
              <w:t>11.</w:t>
            </w:r>
          </w:p>
        </w:tc>
        <w:tc>
          <w:tcPr>
            <w:tcW w:w="8285" w:type="dxa"/>
            <w:tcBorders>
              <w:top w:val="single" w:sz="6" w:space="0" w:color="auto"/>
              <w:bottom w:val="double" w:sz="6" w:space="0" w:color="auto"/>
            </w:tcBorders>
            <w:shd w:val="clear" w:color="auto" w:fill="auto"/>
          </w:tcPr>
          <w:p w14:paraId="33879751" w14:textId="467E824B" w:rsidR="00F07072" w:rsidRPr="000C7101" w:rsidRDefault="00953B6A" w:rsidP="000C7101">
            <w:pPr>
              <w:keepNext/>
              <w:keepLines/>
              <w:spacing w:before="120" w:after="120"/>
            </w:pPr>
            <w:r w:rsidRPr="000C7101">
              <w:rPr>
                <w:b/>
              </w:rPr>
              <w:t xml:space="preserve">Entité auprès de laquelle les textes peuvent être </w:t>
            </w:r>
            <w:proofErr w:type="gramStart"/>
            <w:r w:rsidRPr="000C7101">
              <w:rPr>
                <w:b/>
              </w:rPr>
              <w:t>obtenus</w:t>
            </w:r>
            <w:r w:rsidR="000C7101" w:rsidRPr="000C7101">
              <w:rPr>
                <w:b/>
              </w:rPr>
              <w:t>:</w:t>
            </w:r>
            <w:proofErr w:type="gramEnd"/>
            <w:r w:rsidR="000C7101" w:rsidRPr="000C7101">
              <w:rPr>
                <w:b/>
              </w:rPr>
              <w:t xml:space="preserve"> p</w:t>
            </w:r>
            <w:r w:rsidRPr="000C7101">
              <w:rPr>
                <w:b/>
              </w:rPr>
              <w:t>oint d'information national [X] ou adresse, numéros de téléphone et de fax et adresses de courrier électronique et de site Web, le cas échéant, d'un autre organisme:</w:t>
            </w:r>
          </w:p>
          <w:p w14:paraId="73C4BD36" w14:textId="77777777" w:rsidR="00F07072" w:rsidRPr="00B00FA8" w:rsidRDefault="00953B6A" w:rsidP="000C7101">
            <w:pPr>
              <w:keepNext/>
              <w:keepLines/>
              <w:jc w:val="left"/>
              <w:rPr>
                <w:bCs/>
                <w:lang w:val="es-ES"/>
              </w:rPr>
            </w:pPr>
            <w:r w:rsidRPr="00B00FA8">
              <w:rPr>
                <w:lang w:val="es-ES"/>
              </w:rPr>
              <w:t>Secretaría de Economía</w:t>
            </w:r>
          </w:p>
          <w:p w14:paraId="5D9BC90F" w14:textId="77777777" w:rsidR="00F07072" w:rsidRPr="00B00FA8" w:rsidRDefault="00953B6A" w:rsidP="000C7101">
            <w:pPr>
              <w:keepNext/>
              <w:keepLines/>
              <w:jc w:val="left"/>
              <w:rPr>
                <w:bCs/>
                <w:lang w:val="es-ES"/>
              </w:rPr>
            </w:pPr>
            <w:r w:rsidRPr="00B00FA8">
              <w:rPr>
                <w:lang w:val="es-ES"/>
              </w:rPr>
              <w:t>Dirección General de Normas</w:t>
            </w:r>
          </w:p>
          <w:p w14:paraId="3C7D3BCF" w14:textId="77777777" w:rsidR="00F07072" w:rsidRPr="00B00FA8" w:rsidRDefault="00953B6A" w:rsidP="000C7101">
            <w:pPr>
              <w:keepNext/>
              <w:keepLines/>
              <w:jc w:val="left"/>
              <w:rPr>
                <w:bCs/>
                <w:lang w:val="es-ES"/>
              </w:rPr>
            </w:pPr>
            <w:r w:rsidRPr="00B00FA8">
              <w:rPr>
                <w:lang w:val="es-ES"/>
              </w:rPr>
              <w:t>Calle Pachuca número 189, pisos 7, y 12, Colonia Condesa, Demarcación Territorial Cuauhtémoc, Código Postal 06140, en la Ciudad de México</w:t>
            </w:r>
          </w:p>
          <w:p w14:paraId="2B6C5B9A" w14:textId="4AD8FE56" w:rsidR="00F07072" w:rsidRPr="000C7101" w:rsidRDefault="00953B6A" w:rsidP="000C7101">
            <w:pPr>
              <w:keepNext/>
              <w:keepLines/>
              <w:jc w:val="left"/>
              <w:rPr>
                <w:bCs/>
              </w:rPr>
            </w:pPr>
            <w:proofErr w:type="gramStart"/>
            <w:r w:rsidRPr="000C7101">
              <w:t>Téléphone</w:t>
            </w:r>
            <w:r w:rsidR="000C7101" w:rsidRPr="000C7101">
              <w:t>:</w:t>
            </w:r>
            <w:proofErr w:type="gramEnd"/>
            <w:r w:rsidR="000C7101" w:rsidRPr="000C7101">
              <w:t xml:space="preserve"> 5</w:t>
            </w:r>
            <w:r w:rsidRPr="000C7101">
              <w:t xml:space="preserve">729 9100, </w:t>
            </w:r>
            <w:proofErr w:type="spellStart"/>
            <w:r w:rsidRPr="000C7101">
              <w:t>int</w:t>
            </w:r>
            <w:proofErr w:type="spellEnd"/>
            <w:r w:rsidRPr="000C7101">
              <w:t>. 13217 / 13264</w:t>
            </w:r>
          </w:p>
          <w:p w14:paraId="7702EFE5" w14:textId="77777777" w:rsidR="00F07072" w:rsidRPr="000C7101" w:rsidRDefault="00953B6A" w:rsidP="000C7101">
            <w:pPr>
              <w:keepNext/>
              <w:keepLines/>
              <w:jc w:val="left"/>
              <w:rPr>
                <w:bCs/>
              </w:rPr>
            </w:pPr>
            <w:r w:rsidRPr="000C7101">
              <w:t xml:space="preserve">Courriers </w:t>
            </w:r>
            <w:proofErr w:type="gramStart"/>
            <w:r w:rsidRPr="000C7101">
              <w:t>électroniques:</w:t>
            </w:r>
            <w:proofErr w:type="gramEnd"/>
          </w:p>
          <w:p w14:paraId="46BA12EF" w14:textId="09692FAC" w:rsidR="00F07072" w:rsidRPr="000C7101" w:rsidRDefault="000C7101" w:rsidP="000C7101">
            <w:pPr>
              <w:keepNext/>
              <w:keepLines/>
              <w:jc w:val="left"/>
              <w:rPr>
                <w:bCs/>
              </w:rPr>
            </w:pPr>
            <w:r w:rsidRPr="000C7101">
              <w:t>M. C</w:t>
            </w:r>
            <w:r w:rsidR="00953B6A" w:rsidRPr="000C7101">
              <w:t xml:space="preserve">ésar </w:t>
            </w:r>
            <w:proofErr w:type="spellStart"/>
            <w:r w:rsidR="00953B6A" w:rsidRPr="000C7101">
              <w:t>Osvaldo</w:t>
            </w:r>
            <w:proofErr w:type="spellEnd"/>
            <w:r w:rsidR="00953B6A" w:rsidRPr="000C7101">
              <w:t xml:space="preserve"> Orozco </w:t>
            </w:r>
            <w:proofErr w:type="spellStart"/>
            <w:r w:rsidR="00953B6A" w:rsidRPr="000C7101">
              <w:t>Arce</w:t>
            </w:r>
            <w:proofErr w:type="spellEnd"/>
            <w:r w:rsidR="00953B6A" w:rsidRPr="000C7101">
              <w:t xml:space="preserve"> </w:t>
            </w:r>
            <w:hyperlink r:id="rId10" w:history="1">
              <w:r w:rsidRPr="000C7101">
                <w:rPr>
                  <w:rStyle w:val="Hyperlink"/>
                </w:rPr>
                <w:t>cesar.orozco@economia.gob.mx</w:t>
              </w:r>
            </w:hyperlink>
          </w:p>
          <w:p w14:paraId="6B7546A5" w14:textId="5F4FD96D" w:rsidR="00E92B6D" w:rsidRPr="000C7101" w:rsidRDefault="00953B6A" w:rsidP="000C7101">
            <w:pPr>
              <w:keepNext/>
              <w:keepLines/>
              <w:spacing w:before="120" w:after="120"/>
              <w:jc w:val="left"/>
              <w:rPr>
                <w:bCs/>
              </w:rPr>
            </w:pPr>
            <w:r w:rsidRPr="000C7101">
              <w:t xml:space="preserve">Mme Tania Daniela </w:t>
            </w:r>
            <w:proofErr w:type="spellStart"/>
            <w:r w:rsidRPr="000C7101">
              <w:t>Fosado</w:t>
            </w:r>
            <w:proofErr w:type="spellEnd"/>
            <w:r w:rsidRPr="000C7101">
              <w:t xml:space="preserve"> Soriano </w:t>
            </w:r>
            <w:hyperlink r:id="rId11" w:history="1">
              <w:r w:rsidR="000C7101" w:rsidRPr="000C7101">
                <w:rPr>
                  <w:rStyle w:val="Hyperlink"/>
                </w:rPr>
                <w:t>tania.fosado@economia.gob.mx</w:t>
              </w:r>
            </w:hyperlink>
          </w:p>
          <w:p w14:paraId="0D241065" w14:textId="6A164D3F" w:rsidR="00F07072" w:rsidRPr="000C7101" w:rsidRDefault="00B00FA8" w:rsidP="000C7101">
            <w:pPr>
              <w:keepNext/>
              <w:keepLines/>
              <w:jc w:val="left"/>
              <w:rPr>
                <w:rStyle w:val="Hyperlink"/>
              </w:rPr>
            </w:pPr>
            <w:hyperlink r:id="rId12" w:history="1">
              <w:r w:rsidR="000C7101" w:rsidRPr="000C7101">
                <w:rPr>
                  <w:rStyle w:val="Hyperlink"/>
                </w:rPr>
                <w:t>https://www.dof.gob.mx/nota_detalle.php?codigo=5602412&amp;fecha=13/10/2020</w:t>
              </w:r>
            </w:hyperlink>
          </w:p>
          <w:p w14:paraId="3B95AE43" w14:textId="63DFAC97" w:rsidR="00E92B6D" w:rsidRPr="000C7101" w:rsidRDefault="00B00FA8" w:rsidP="000C7101">
            <w:pPr>
              <w:keepNext/>
              <w:keepLines/>
              <w:spacing w:before="120" w:after="120"/>
              <w:jc w:val="left"/>
              <w:rPr>
                <w:rStyle w:val="Hyperlink"/>
              </w:rPr>
            </w:pPr>
            <w:hyperlink r:id="rId13" w:history="1">
              <w:r w:rsidR="000C7101" w:rsidRPr="000C7101">
                <w:rPr>
                  <w:rStyle w:val="Hyperlink"/>
                </w:rPr>
                <w:t>https://members.wto.org/crnattachments/2020/TBT/MEX/20_6229_00_s.pdf</w:t>
              </w:r>
            </w:hyperlink>
          </w:p>
        </w:tc>
      </w:tr>
      <w:bookmarkEnd w:id="8"/>
    </w:tbl>
    <w:p w14:paraId="70CB6FD3" w14:textId="77777777" w:rsidR="00AF251E" w:rsidRPr="000C7101" w:rsidRDefault="00AF251E" w:rsidP="000C7101"/>
    <w:sectPr w:rsidR="00AF251E" w:rsidRPr="000C7101" w:rsidSect="000C710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2F34" w14:textId="77777777" w:rsidR="00A27679" w:rsidRPr="000C7101" w:rsidRDefault="00953B6A">
      <w:bookmarkStart w:id="4" w:name="_Hlk55215893"/>
      <w:bookmarkStart w:id="5" w:name="_Hlk55215894"/>
      <w:r w:rsidRPr="000C7101">
        <w:separator/>
      </w:r>
      <w:bookmarkEnd w:id="4"/>
      <w:bookmarkEnd w:id="5"/>
    </w:p>
  </w:endnote>
  <w:endnote w:type="continuationSeparator" w:id="0">
    <w:p w14:paraId="5C284613" w14:textId="77777777" w:rsidR="00A27679" w:rsidRPr="000C7101" w:rsidRDefault="00953B6A">
      <w:bookmarkStart w:id="6" w:name="_Hlk55215895"/>
      <w:bookmarkStart w:id="7" w:name="_Hlk55215896"/>
      <w:r w:rsidRPr="000C710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97A9" w14:textId="67CBC0A5" w:rsidR="00B531D9" w:rsidRPr="000C7101" w:rsidRDefault="000C7101" w:rsidP="000C7101">
    <w:pPr>
      <w:pStyle w:val="Footer"/>
    </w:pPr>
    <w:bookmarkStart w:id="14" w:name="_Hlk55215881"/>
    <w:bookmarkStart w:id="15" w:name="_Hlk55215882"/>
    <w:r w:rsidRPr="000C7101">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7D7A" w14:textId="52FD12FF" w:rsidR="00DD65B2" w:rsidRPr="000C7101" w:rsidRDefault="000C7101" w:rsidP="000C7101">
    <w:pPr>
      <w:pStyle w:val="Footer"/>
    </w:pPr>
    <w:bookmarkStart w:id="16" w:name="_Hlk55215883"/>
    <w:bookmarkStart w:id="17" w:name="_Hlk55215884"/>
    <w:r w:rsidRPr="000C7101">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8A3D" w14:textId="7D2E95D1" w:rsidR="00DD65B2" w:rsidRPr="000C7101" w:rsidRDefault="000C7101" w:rsidP="000C7101">
    <w:pPr>
      <w:pStyle w:val="Footer"/>
    </w:pPr>
    <w:bookmarkStart w:id="20" w:name="_Hlk55215887"/>
    <w:bookmarkStart w:id="21" w:name="_Hlk55215888"/>
    <w:r w:rsidRPr="000C710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E86A" w14:textId="77777777" w:rsidR="00A27679" w:rsidRPr="000C7101" w:rsidRDefault="00953B6A">
      <w:bookmarkStart w:id="0" w:name="_Hlk55215889"/>
      <w:bookmarkStart w:id="1" w:name="_Hlk55215890"/>
      <w:r w:rsidRPr="000C7101">
        <w:separator/>
      </w:r>
      <w:bookmarkEnd w:id="0"/>
      <w:bookmarkEnd w:id="1"/>
    </w:p>
  </w:footnote>
  <w:footnote w:type="continuationSeparator" w:id="0">
    <w:p w14:paraId="4295E278" w14:textId="77777777" w:rsidR="00A27679" w:rsidRPr="000C7101" w:rsidRDefault="00953B6A">
      <w:bookmarkStart w:id="2" w:name="_Hlk55215891"/>
      <w:bookmarkStart w:id="3" w:name="_Hlk55215892"/>
      <w:r w:rsidRPr="000C710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C36D" w14:textId="77777777" w:rsidR="000C7101" w:rsidRPr="000C7101" w:rsidRDefault="000C7101" w:rsidP="000C7101">
    <w:pPr>
      <w:pStyle w:val="Header"/>
      <w:spacing w:after="240"/>
      <w:jc w:val="center"/>
    </w:pPr>
    <w:bookmarkStart w:id="10" w:name="_Hlk55215877"/>
    <w:bookmarkStart w:id="11" w:name="_Hlk55215878"/>
    <w:r w:rsidRPr="000C7101">
      <w:t>G/TBT/N/MEX/479</w:t>
    </w:r>
  </w:p>
  <w:p w14:paraId="0347FB5A" w14:textId="77777777" w:rsidR="000C7101" w:rsidRPr="000C7101" w:rsidRDefault="000C7101" w:rsidP="000C7101">
    <w:pPr>
      <w:pStyle w:val="Header"/>
      <w:pBdr>
        <w:bottom w:val="single" w:sz="4" w:space="1" w:color="auto"/>
      </w:pBdr>
      <w:jc w:val="center"/>
    </w:pPr>
    <w:r w:rsidRPr="000C7101">
      <w:t xml:space="preserve">- </w:t>
    </w:r>
    <w:r w:rsidRPr="000C7101">
      <w:fldChar w:fldCharType="begin"/>
    </w:r>
    <w:r w:rsidRPr="000C7101">
      <w:instrText xml:space="preserve"> PAGE  \* Arabic  \* MERGEFORMAT </w:instrText>
    </w:r>
    <w:r w:rsidRPr="000C7101">
      <w:fldChar w:fldCharType="separate"/>
    </w:r>
    <w:r w:rsidRPr="000C7101">
      <w:t>1</w:t>
    </w:r>
    <w:r w:rsidRPr="000C7101">
      <w:fldChar w:fldCharType="end"/>
    </w:r>
    <w:r w:rsidRPr="000C7101">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7356" w14:textId="77777777" w:rsidR="000C7101" w:rsidRPr="000C7101" w:rsidRDefault="000C7101" w:rsidP="000C7101">
    <w:pPr>
      <w:pStyle w:val="Header"/>
      <w:spacing w:after="240"/>
      <w:jc w:val="center"/>
    </w:pPr>
    <w:bookmarkStart w:id="12" w:name="_Hlk55215879"/>
    <w:bookmarkStart w:id="13" w:name="_Hlk55215880"/>
    <w:r w:rsidRPr="000C7101">
      <w:t>G/TBT/N/MEX/479</w:t>
    </w:r>
  </w:p>
  <w:p w14:paraId="4D04A2E0" w14:textId="77777777" w:rsidR="000C7101" w:rsidRPr="000C7101" w:rsidRDefault="000C7101" w:rsidP="000C7101">
    <w:pPr>
      <w:pStyle w:val="Header"/>
      <w:pBdr>
        <w:bottom w:val="single" w:sz="4" w:space="1" w:color="auto"/>
      </w:pBdr>
      <w:jc w:val="center"/>
    </w:pPr>
    <w:r w:rsidRPr="000C7101">
      <w:t xml:space="preserve">- </w:t>
    </w:r>
    <w:r w:rsidRPr="000C7101">
      <w:fldChar w:fldCharType="begin"/>
    </w:r>
    <w:r w:rsidRPr="000C7101">
      <w:instrText xml:space="preserve"> PAGE  \* Arabic  \* MERGEFORMAT </w:instrText>
    </w:r>
    <w:r w:rsidRPr="000C7101">
      <w:fldChar w:fldCharType="separate"/>
    </w:r>
    <w:r w:rsidRPr="000C7101">
      <w:t>1</w:t>
    </w:r>
    <w:r w:rsidRPr="000C7101">
      <w:fldChar w:fldCharType="end"/>
    </w:r>
    <w:r w:rsidRPr="000C7101">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C7101" w:rsidRPr="000C7101" w14:paraId="20E4BC40" w14:textId="77777777" w:rsidTr="000C7101">
      <w:trPr>
        <w:trHeight w:val="240"/>
        <w:jc w:val="center"/>
      </w:trPr>
      <w:tc>
        <w:tcPr>
          <w:tcW w:w="2053" w:type="pct"/>
          <w:shd w:val="clear" w:color="auto" w:fill="auto"/>
          <w:tcMar>
            <w:left w:w="108" w:type="dxa"/>
            <w:right w:w="108" w:type="dxa"/>
          </w:tcMar>
          <w:vAlign w:val="center"/>
        </w:tcPr>
        <w:p w14:paraId="0C13367F" w14:textId="77777777" w:rsidR="000C7101" w:rsidRPr="000C7101" w:rsidRDefault="000C7101" w:rsidP="000C7101">
          <w:pPr>
            <w:rPr>
              <w:rFonts w:eastAsia="Verdana" w:cs="Verdana"/>
              <w:noProof/>
              <w:szCs w:val="18"/>
              <w:lang w:eastAsia="en-GB"/>
            </w:rPr>
          </w:pPr>
          <w:bookmarkStart w:id="18" w:name="_Hlk55215885"/>
          <w:bookmarkStart w:id="19" w:name="_Hlk55215886"/>
        </w:p>
      </w:tc>
      <w:tc>
        <w:tcPr>
          <w:tcW w:w="2947" w:type="pct"/>
          <w:gridSpan w:val="2"/>
          <w:shd w:val="clear" w:color="auto" w:fill="auto"/>
          <w:tcMar>
            <w:left w:w="108" w:type="dxa"/>
            <w:right w:w="108" w:type="dxa"/>
          </w:tcMar>
          <w:vAlign w:val="center"/>
        </w:tcPr>
        <w:p w14:paraId="581E63BA" w14:textId="77777777" w:rsidR="000C7101" w:rsidRPr="000C7101" w:rsidRDefault="000C7101" w:rsidP="000C7101">
          <w:pPr>
            <w:jc w:val="right"/>
            <w:rPr>
              <w:rFonts w:eastAsia="Verdana" w:cs="Verdana"/>
              <w:b/>
              <w:color w:val="FF0000"/>
              <w:szCs w:val="18"/>
            </w:rPr>
          </w:pPr>
        </w:p>
      </w:tc>
    </w:tr>
    <w:tr w:rsidR="000C7101" w:rsidRPr="000C7101" w14:paraId="001B35B2" w14:textId="77777777" w:rsidTr="000C7101">
      <w:trPr>
        <w:trHeight w:val="213"/>
        <w:jc w:val="center"/>
      </w:trPr>
      <w:tc>
        <w:tcPr>
          <w:tcW w:w="2053" w:type="pct"/>
          <w:vMerge w:val="restart"/>
          <w:shd w:val="clear" w:color="auto" w:fill="auto"/>
          <w:tcMar>
            <w:left w:w="0" w:type="dxa"/>
            <w:right w:w="0" w:type="dxa"/>
          </w:tcMar>
        </w:tcPr>
        <w:p w14:paraId="0216A963" w14:textId="0D088813" w:rsidR="000C7101" w:rsidRPr="000C7101" w:rsidRDefault="000C7101" w:rsidP="000C7101">
          <w:pPr>
            <w:jc w:val="left"/>
            <w:rPr>
              <w:rFonts w:eastAsia="Verdana" w:cs="Verdana"/>
              <w:szCs w:val="18"/>
            </w:rPr>
          </w:pPr>
          <w:r w:rsidRPr="000C7101">
            <w:rPr>
              <w:rFonts w:eastAsia="Verdana" w:cs="Verdana"/>
              <w:noProof/>
              <w:szCs w:val="18"/>
            </w:rPr>
            <w:drawing>
              <wp:inline distT="0" distB="0" distL="0" distR="0" wp14:anchorId="1B590550" wp14:editId="08FCD0F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A6CEF0A" w14:textId="77777777" w:rsidR="000C7101" w:rsidRPr="000C7101" w:rsidRDefault="000C7101" w:rsidP="000C7101">
          <w:pPr>
            <w:jc w:val="right"/>
            <w:rPr>
              <w:rFonts w:eastAsia="Verdana" w:cs="Verdana"/>
              <w:b/>
              <w:szCs w:val="18"/>
            </w:rPr>
          </w:pPr>
        </w:p>
      </w:tc>
    </w:tr>
    <w:tr w:rsidR="000C7101" w:rsidRPr="000C7101" w14:paraId="394A35B9" w14:textId="77777777" w:rsidTr="000C7101">
      <w:trPr>
        <w:trHeight w:val="868"/>
        <w:jc w:val="center"/>
      </w:trPr>
      <w:tc>
        <w:tcPr>
          <w:tcW w:w="2053" w:type="pct"/>
          <w:vMerge/>
          <w:shd w:val="clear" w:color="auto" w:fill="auto"/>
          <w:tcMar>
            <w:left w:w="108" w:type="dxa"/>
            <w:right w:w="108" w:type="dxa"/>
          </w:tcMar>
        </w:tcPr>
        <w:p w14:paraId="2EE796BA" w14:textId="77777777" w:rsidR="000C7101" w:rsidRPr="000C7101" w:rsidRDefault="000C7101" w:rsidP="000C7101">
          <w:pPr>
            <w:jc w:val="left"/>
            <w:rPr>
              <w:rFonts w:eastAsia="Verdana" w:cs="Verdana"/>
              <w:noProof/>
              <w:szCs w:val="18"/>
              <w:lang w:eastAsia="en-GB"/>
            </w:rPr>
          </w:pPr>
        </w:p>
      </w:tc>
      <w:tc>
        <w:tcPr>
          <w:tcW w:w="2947" w:type="pct"/>
          <w:gridSpan w:val="2"/>
          <w:shd w:val="clear" w:color="auto" w:fill="auto"/>
          <w:tcMar>
            <w:left w:w="108" w:type="dxa"/>
            <w:right w:w="108" w:type="dxa"/>
          </w:tcMar>
        </w:tcPr>
        <w:p w14:paraId="058E25BB" w14:textId="37AA6B3E" w:rsidR="000C7101" w:rsidRPr="000C7101" w:rsidRDefault="000C7101" w:rsidP="000C7101">
          <w:pPr>
            <w:jc w:val="right"/>
            <w:rPr>
              <w:rFonts w:eastAsia="Verdana" w:cs="Verdana"/>
              <w:b/>
              <w:szCs w:val="18"/>
            </w:rPr>
          </w:pPr>
          <w:r w:rsidRPr="000C7101">
            <w:rPr>
              <w:b/>
              <w:szCs w:val="18"/>
            </w:rPr>
            <w:t>G/TBT/N/MEX/479</w:t>
          </w:r>
        </w:p>
      </w:tc>
    </w:tr>
    <w:tr w:rsidR="000C7101" w:rsidRPr="000C7101" w14:paraId="38506645" w14:textId="77777777" w:rsidTr="000C7101">
      <w:trPr>
        <w:trHeight w:val="240"/>
        <w:jc w:val="center"/>
      </w:trPr>
      <w:tc>
        <w:tcPr>
          <w:tcW w:w="2053" w:type="pct"/>
          <w:vMerge/>
          <w:shd w:val="clear" w:color="auto" w:fill="auto"/>
          <w:tcMar>
            <w:left w:w="108" w:type="dxa"/>
            <w:right w:w="108" w:type="dxa"/>
          </w:tcMar>
          <w:vAlign w:val="center"/>
        </w:tcPr>
        <w:p w14:paraId="6EFBDC49" w14:textId="77777777" w:rsidR="000C7101" w:rsidRPr="000C7101" w:rsidRDefault="000C7101" w:rsidP="000C7101">
          <w:pPr>
            <w:rPr>
              <w:rFonts w:eastAsia="Verdana" w:cs="Verdana"/>
              <w:szCs w:val="18"/>
            </w:rPr>
          </w:pPr>
        </w:p>
      </w:tc>
      <w:tc>
        <w:tcPr>
          <w:tcW w:w="2947" w:type="pct"/>
          <w:gridSpan w:val="2"/>
          <w:shd w:val="clear" w:color="auto" w:fill="auto"/>
          <w:tcMar>
            <w:left w:w="108" w:type="dxa"/>
            <w:right w:w="108" w:type="dxa"/>
          </w:tcMar>
          <w:vAlign w:val="center"/>
        </w:tcPr>
        <w:p w14:paraId="4F3ED3CE" w14:textId="10042D03" w:rsidR="000C7101" w:rsidRPr="000C7101" w:rsidRDefault="000C7101" w:rsidP="000C7101">
          <w:pPr>
            <w:jc w:val="right"/>
            <w:rPr>
              <w:rFonts w:eastAsia="Verdana" w:cs="Verdana"/>
              <w:szCs w:val="18"/>
            </w:rPr>
          </w:pPr>
          <w:r w:rsidRPr="000C7101">
            <w:rPr>
              <w:rFonts w:eastAsia="Verdana" w:cs="Verdana"/>
              <w:szCs w:val="18"/>
            </w:rPr>
            <w:t>19 octobre 2020</w:t>
          </w:r>
        </w:p>
      </w:tc>
    </w:tr>
    <w:tr w:rsidR="000C7101" w:rsidRPr="000C7101" w14:paraId="5450D3E6" w14:textId="77777777" w:rsidTr="000C710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F703623" w14:textId="6F34174B" w:rsidR="000C7101" w:rsidRPr="000C7101" w:rsidRDefault="000C7101" w:rsidP="000C7101">
          <w:pPr>
            <w:jc w:val="left"/>
            <w:rPr>
              <w:rFonts w:eastAsia="Verdana" w:cs="Verdana"/>
              <w:b/>
              <w:szCs w:val="18"/>
            </w:rPr>
          </w:pPr>
          <w:r w:rsidRPr="000C7101">
            <w:rPr>
              <w:rFonts w:eastAsia="Verdana" w:cs="Verdana"/>
              <w:color w:val="FF0000"/>
              <w:szCs w:val="18"/>
            </w:rPr>
            <w:t>(20</w:t>
          </w:r>
          <w:r w:rsidRPr="000C7101">
            <w:rPr>
              <w:rFonts w:eastAsia="Verdana" w:cs="Verdana"/>
              <w:color w:val="FF0000"/>
              <w:szCs w:val="18"/>
            </w:rPr>
            <w:noBreakHyphen/>
          </w:r>
          <w:r w:rsidR="00B00FA8">
            <w:rPr>
              <w:rFonts w:eastAsia="Verdana" w:cs="Verdana"/>
              <w:color w:val="FF0000"/>
              <w:szCs w:val="18"/>
            </w:rPr>
            <w:t>7202</w:t>
          </w:r>
          <w:r w:rsidRPr="000C710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ED9CB16" w14:textId="62332AAC" w:rsidR="000C7101" w:rsidRPr="000C7101" w:rsidRDefault="000C7101" w:rsidP="000C7101">
          <w:pPr>
            <w:jc w:val="right"/>
            <w:rPr>
              <w:rFonts w:eastAsia="Verdana" w:cs="Verdana"/>
              <w:szCs w:val="18"/>
            </w:rPr>
          </w:pPr>
          <w:proofErr w:type="gramStart"/>
          <w:r w:rsidRPr="000C7101">
            <w:rPr>
              <w:rFonts w:eastAsia="Verdana" w:cs="Verdana"/>
              <w:szCs w:val="18"/>
            </w:rPr>
            <w:t>Page:</w:t>
          </w:r>
          <w:proofErr w:type="gramEnd"/>
          <w:r w:rsidRPr="000C7101">
            <w:rPr>
              <w:rFonts w:eastAsia="Verdana" w:cs="Verdana"/>
              <w:szCs w:val="18"/>
            </w:rPr>
            <w:t xml:space="preserve"> </w:t>
          </w:r>
          <w:r w:rsidRPr="000C7101">
            <w:rPr>
              <w:rFonts w:eastAsia="Verdana" w:cs="Verdana"/>
              <w:szCs w:val="18"/>
            </w:rPr>
            <w:fldChar w:fldCharType="begin"/>
          </w:r>
          <w:r w:rsidRPr="000C7101">
            <w:rPr>
              <w:rFonts w:eastAsia="Verdana" w:cs="Verdana"/>
              <w:szCs w:val="18"/>
            </w:rPr>
            <w:instrText xml:space="preserve"> PAGE  \* Arabic  \* MERGEFORMAT </w:instrText>
          </w:r>
          <w:r w:rsidRPr="000C7101">
            <w:rPr>
              <w:rFonts w:eastAsia="Verdana" w:cs="Verdana"/>
              <w:szCs w:val="18"/>
            </w:rPr>
            <w:fldChar w:fldCharType="separate"/>
          </w:r>
          <w:r w:rsidRPr="000C7101">
            <w:rPr>
              <w:rFonts w:eastAsia="Verdana" w:cs="Verdana"/>
              <w:szCs w:val="18"/>
            </w:rPr>
            <w:t>1</w:t>
          </w:r>
          <w:r w:rsidRPr="000C7101">
            <w:rPr>
              <w:rFonts w:eastAsia="Verdana" w:cs="Verdana"/>
              <w:szCs w:val="18"/>
            </w:rPr>
            <w:fldChar w:fldCharType="end"/>
          </w:r>
          <w:r w:rsidRPr="000C7101">
            <w:rPr>
              <w:rFonts w:eastAsia="Verdana" w:cs="Verdana"/>
              <w:szCs w:val="18"/>
            </w:rPr>
            <w:t>/</w:t>
          </w:r>
          <w:r w:rsidRPr="000C7101">
            <w:rPr>
              <w:rFonts w:eastAsia="Verdana" w:cs="Verdana"/>
              <w:szCs w:val="18"/>
            </w:rPr>
            <w:fldChar w:fldCharType="begin"/>
          </w:r>
          <w:r w:rsidRPr="000C7101">
            <w:rPr>
              <w:rFonts w:eastAsia="Verdana" w:cs="Verdana"/>
              <w:szCs w:val="18"/>
            </w:rPr>
            <w:instrText xml:space="preserve"> NUMPAGES  \# "0" \* Arabic  \* MERGEFORMAT </w:instrText>
          </w:r>
          <w:r w:rsidRPr="000C7101">
            <w:rPr>
              <w:rFonts w:eastAsia="Verdana" w:cs="Verdana"/>
              <w:szCs w:val="18"/>
            </w:rPr>
            <w:fldChar w:fldCharType="separate"/>
          </w:r>
          <w:r w:rsidRPr="000C7101">
            <w:rPr>
              <w:rFonts w:eastAsia="Verdana" w:cs="Verdana"/>
              <w:szCs w:val="18"/>
            </w:rPr>
            <w:t>1</w:t>
          </w:r>
          <w:r w:rsidRPr="000C7101">
            <w:rPr>
              <w:rFonts w:eastAsia="Verdana" w:cs="Verdana"/>
              <w:szCs w:val="18"/>
            </w:rPr>
            <w:fldChar w:fldCharType="end"/>
          </w:r>
        </w:p>
      </w:tc>
    </w:tr>
    <w:tr w:rsidR="000C7101" w:rsidRPr="000C7101" w14:paraId="5CB84DEF" w14:textId="77777777" w:rsidTr="000C710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BDDEE47" w14:textId="60861C3B" w:rsidR="000C7101" w:rsidRPr="000C7101" w:rsidRDefault="000C7101" w:rsidP="000C7101">
          <w:pPr>
            <w:jc w:val="left"/>
            <w:rPr>
              <w:rFonts w:eastAsia="Verdana" w:cs="Verdana"/>
              <w:szCs w:val="18"/>
            </w:rPr>
          </w:pPr>
          <w:r w:rsidRPr="000C710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C0AFDD2" w14:textId="65EA2BBC" w:rsidR="000C7101" w:rsidRPr="000C7101" w:rsidRDefault="000C7101" w:rsidP="000C7101">
          <w:pPr>
            <w:jc w:val="right"/>
            <w:rPr>
              <w:rFonts w:eastAsia="Verdana" w:cs="Verdana"/>
              <w:bCs/>
              <w:szCs w:val="18"/>
            </w:rPr>
          </w:pPr>
          <w:proofErr w:type="gramStart"/>
          <w:r w:rsidRPr="000C7101">
            <w:rPr>
              <w:rFonts w:eastAsia="Verdana" w:cs="Verdana"/>
              <w:bCs/>
              <w:szCs w:val="18"/>
            </w:rPr>
            <w:t>Original:</w:t>
          </w:r>
          <w:proofErr w:type="gramEnd"/>
          <w:r w:rsidRPr="000C7101">
            <w:rPr>
              <w:rFonts w:eastAsia="Verdana" w:cs="Verdana"/>
              <w:bCs/>
              <w:szCs w:val="18"/>
            </w:rPr>
            <w:t> espagnol</w:t>
          </w:r>
        </w:p>
      </w:tc>
    </w:tr>
    <w:bookmarkEnd w:id="18"/>
    <w:bookmarkEnd w:id="19"/>
  </w:tbl>
  <w:p w14:paraId="07B1D478" w14:textId="77777777" w:rsidR="00DD65B2" w:rsidRPr="000C7101" w:rsidRDefault="00DD65B2" w:rsidP="000C71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8B0C4E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0BE6E3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9BACAA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56A18C8"/>
    <w:numStyleLink w:val="LegalHeadings"/>
  </w:abstractNum>
  <w:abstractNum w:abstractNumId="12" w15:restartNumberingAfterBreak="0">
    <w:nsid w:val="57551E12"/>
    <w:multiLevelType w:val="multilevel"/>
    <w:tmpl w:val="B56A18C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101"/>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2F0CE4"/>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26301"/>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473"/>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53B6A"/>
    <w:rsid w:val="009613B7"/>
    <w:rsid w:val="009A0D78"/>
    <w:rsid w:val="009C190B"/>
    <w:rsid w:val="009D63FB"/>
    <w:rsid w:val="009E6970"/>
    <w:rsid w:val="009F491D"/>
    <w:rsid w:val="009F7158"/>
    <w:rsid w:val="00A03017"/>
    <w:rsid w:val="00A04DBF"/>
    <w:rsid w:val="00A22D74"/>
    <w:rsid w:val="00A23CA3"/>
    <w:rsid w:val="00A27679"/>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0FA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8784A"/>
    <w:rsid w:val="00E92B6D"/>
    <w:rsid w:val="00E97806"/>
    <w:rsid w:val="00EA1572"/>
    <w:rsid w:val="00EB1D8F"/>
    <w:rsid w:val="00EB4982"/>
    <w:rsid w:val="00EE50B7"/>
    <w:rsid w:val="00EF756F"/>
    <w:rsid w:val="00F009AC"/>
    <w:rsid w:val="00F07072"/>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0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C7101"/>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C7101"/>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C7101"/>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C7101"/>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C7101"/>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C7101"/>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C710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C710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C710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C7101"/>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0C7101"/>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0C710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0C710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0C7101"/>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0C710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0C710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0C710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0C7101"/>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0C7101"/>
    <w:rPr>
      <w:rFonts w:ascii="Tahoma" w:hAnsi="Tahoma" w:cs="Tahoma"/>
      <w:sz w:val="16"/>
      <w:szCs w:val="16"/>
    </w:rPr>
  </w:style>
  <w:style w:type="character" w:customStyle="1" w:styleId="BalloonTextChar">
    <w:name w:val="Balloon Text Char"/>
    <w:basedOn w:val="DefaultParagraphFont"/>
    <w:link w:val="BalloonText"/>
    <w:uiPriority w:val="99"/>
    <w:semiHidden/>
    <w:rsid w:val="000C7101"/>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0C7101"/>
    <w:pPr>
      <w:spacing w:after="240"/>
      <w:ind w:left="1077"/>
    </w:pPr>
    <w:rPr>
      <w:rFonts w:eastAsia="Calibri" w:cs="Times New Roman"/>
    </w:rPr>
  </w:style>
  <w:style w:type="character" w:customStyle="1" w:styleId="AnswerChar">
    <w:name w:val="Answer Char"/>
    <w:link w:val="Answer"/>
    <w:uiPriority w:val="6"/>
    <w:rsid w:val="000C7101"/>
    <w:rPr>
      <w:rFonts w:ascii="Verdana" w:hAnsi="Verdana"/>
      <w:sz w:val="18"/>
      <w:szCs w:val="22"/>
      <w:lang w:eastAsia="en-US"/>
    </w:rPr>
  </w:style>
  <w:style w:type="paragraph" w:styleId="BodyText">
    <w:name w:val="Body Text"/>
    <w:basedOn w:val="Normal"/>
    <w:link w:val="BodyTextChar"/>
    <w:uiPriority w:val="1"/>
    <w:qFormat/>
    <w:rsid w:val="000C7101"/>
    <w:pPr>
      <w:numPr>
        <w:ilvl w:val="6"/>
        <w:numId w:val="3"/>
      </w:numPr>
      <w:spacing w:after="240"/>
    </w:pPr>
  </w:style>
  <w:style w:type="character" w:customStyle="1" w:styleId="BodyTextChar">
    <w:name w:val="Body Text Char"/>
    <w:basedOn w:val="DefaultParagraphFont"/>
    <w:link w:val="BodyText"/>
    <w:uiPriority w:val="1"/>
    <w:rsid w:val="000C710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0C7101"/>
    <w:pPr>
      <w:numPr>
        <w:ilvl w:val="7"/>
        <w:numId w:val="3"/>
      </w:numPr>
      <w:spacing w:after="240"/>
    </w:pPr>
  </w:style>
  <w:style w:type="character" w:customStyle="1" w:styleId="BodyText2Char">
    <w:name w:val="Body Text 2 Char"/>
    <w:basedOn w:val="DefaultParagraphFont"/>
    <w:link w:val="BodyText2"/>
    <w:uiPriority w:val="1"/>
    <w:rsid w:val="000C710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0C7101"/>
    <w:pPr>
      <w:numPr>
        <w:ilvl w:val="8"/>
        <w:numId w:val="3"/>
      </w:numPr>
      <w:spacing w:after="240"/>
    </w:pPr>
    <w:rPr>
      <w:szCs w:val="16"/>
    </w:rPr>
  </w:style>
  <w:style w:type="character" w:customStyle="1" w:styleId="BodyText3Char">
    <w:name w:val="Body Text 3 Char"/>
    <w:basedOn w:val="DefaultParagraphFont"/>
    <w:link w:val="BodyText3"/>
    <w:uiPriority w:val="1"/>
    <w:rsid w:val="000C7101"/>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0C710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C7101"/>
    <w:rPr>
      <w:vertAlign w:val="superscript"/>
      <w:lang w:val="fr-FR"/>
    </w:rPr>
  </w:style>
  <w:style w:type="paragraph" w:styleId="FootnoteText">
    <w:name w:val="footnote text"/>
    <w:basedOn w:val="Normal"/>
    <w:link w:val="FootnoteTextChar"/>
    <w:uiPriority w:val="5"/>
    <w:rsid w:val="000C710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C7101"/>
    <w:rPr>
      <w:rFonts w:ascii="Verdana" w:hAnsi="Verdana"/>
      <w:sz w:val="16"/>
      <w:szCs w:val="18"/>
    </w:rPr>
  </w:style>
  <w:style w:type="paragraph" w:styleId="EndnoteText">
    <w:name w:val="endnote text"/>
    <w:basedOn w:val="FootnoteText"/>
    <w:link w:val="EndnoteTextChar"/>
    <w:uiPriority w:val="49"/>
    <w:rsid w:val="000C7101"/>
    <w:rPr>
      <w:szCs w:val="20"/>
    </w:rPr>
  </w:style>
  <w:style w:type="character" w:customStyle="1" w:styleId="EndnoteTextChar">
    <w:name w:val="Endnote Text Char"/>
    <w:link w:val="EndnoteText"/>
    <w:uiPriority w:val="49"/>
    <w:rsid w:val="000C7101"/>
    <w:rPr>
      <w:rFonts w:ascii="Verdana" w:hAnsi="Verdana"/>
      <w:sz w:val="16"/>
    </w:rPr>
  </w:style>
  <w:style w:type="paragraph" w:customStyle="1" w:styleId="FollowUp">
    <w:name w:val="FollowUp"/>
    <w:basedOn w:val="Normal"/>
    <w:link w:val="FollowUpChar"/>
    <w:uiPriority w:val="6"/>
    <w:qFormat/>
    <w:rsid w:val="000C7101"/>
    <w:pPr>
      <w:spacing w:after="240"/>
      <w:ind w:left="720"/>
    </w:pPr>
    <w:rPr>
      <w:rFonts w:eastAsia="Calibri" w:cs="Times New Roman"/>
      <w:i/>
    </w:rPr>
  </w:style>
  <w:style w:type="character" w:customStyle="1" w:styleId="FollowUpChar">
    <w:name w:val="FollowUp Char"/>
    <w:link w:val="FollowUp"/>
    <w:uiPriority w:val="6"/>
    <w:rsid w:val="000C7101"/>
    <w:rPr>
      <w:rFonts w:ascii="Verdana" w:hAnsi="Verdana"/>
      <w:i/>
      <w:sz w:val="18"/>
      <w:szCs w:val="22"/>
      <w:lang w:eastAsia="en-US"/>
    </w:rPr>
  </w:style>
  <w:style w:type="paragraph" w:styleId="Footer">
    <w:name w:val="footer"/>
    <w:basedOn w:val="Normal"/>
    <w:link w:val="FooterChar"/>
    <w:uiPriority w:val="3"/>
    <w:rsid w:val="000C710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C7101"/>
    <w:rPr>
      <w:rFonts w:ascii="Verdana" w:hAnsi="Verdana"/>
      <w:sz w:val="18"/>
      <w:szCs w:val="18"/>
    </w:rPr>
  </w:style>
  <w:style w:type="paragraph" w:customStyle="1" w:styleId="FootnoteQuotation">
    <w:name w:val="Footnote Quotation"/>
    <w:basedOn w:val="FootnoteText"/>
    <w:uiPriority w:val="5"/>
    <w:rsid w:val="000C7101"/>
    <w:pPr>
      <w:ind w:left="567" w:right="567" w:firstLine="0"/>
    </w:pPr>
  </w:style>
  <w:style w:type="character" w:styleId="FootnoteReference">
    <w:name w:val="footnote reference"/>
    <w:uiPriority w:val="5"/>
    <w:rsid w:val="000C7101"/>
    <w:rPr>
      <w:vertAlign w:val="superscript"/>
      <w:lang w:val="fr-FR"/>
    </w:rPr>
  </w:style>
  <w:style w:type="paragraph" w:styleId="Header">
    <w:name w:val="header"/>
    <w:basedOn w:val="Normal"/>
    <w:link w:val="HeaderChar"/>
    <w:uiPriority w:val="3"/>
    <w:rsid w:val="000C710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C7101"/>
    <w:rPr>
      <w:rFonts w:ascii="Verdana" w:hAnsi="Verdana"/>
      <w:sz w:val="18"/>
      <w:szCs w:val="18"/>
    </w:rPr>
  </w:style>
  <w:style w:type="numbering" w:customStyle="1" w:styleId="LegalHeadings">
    <w:name w:val="LegalHeadings"/>
    <w:uiPriority w:val="99"/>
    <w:rsid w:val="000C7101"/>
    <w:pPr>
      <w:numPr>
        <w:numId w:val="6"/>
      </w:numPr>
    </w:pPr>
  </w:style>
  <w:style w:type="paragraph" w:styleId="ListBullet">
    <w:name w:val="List Bullet"/>
    <w:basedOn w:val="Normal"/>
    <w:uiPriority w:val="1"/>
    <w:rsid w:val="000C7101"/>
    <w:pPr>
      <w:numPr>
        <w:numId w:val="5"/>
      </w:numPr>
      <w:tabs>
        <w:tab w:val="left" w:pos="567"/>
      </w:tabs>
      <w:spacing w:after="240"/>
      <w:contextualSpacing/>
    </w:pPr>
  </w:style>
  <w:style w:type="paragraph" w:styleId="ListBullet2">
    <w:name w:val="List Bullet 2"/>
    <w:basedOn w:val="Normal"/>
    <w:uiPriority w:val="1"/>
    <w:rsid w:val="000C7101"/>
    <w:pPr>
      <w:numPr>
        <w:ilvl w:val="1"/>
        <w:numId w:val="5"/>
      </w:numPr>
      <w:tabs>
        <w:tab w:val="left" w:pos="907"/>
      </w:tabs>
      <w:spacing w:after="240"/>
      <w:contextualSpacing/>
    </w:pPr>
  </w:style>
  <w:style w:type="paragraph" w:styleId="ListBullet3">
    <w:name w:val="List Bullet 3"/>
    <w:basedOn w:val="Normal"/>
    <w:uiPriority w:val="1"/>
    <w:rsid w:val="000C7101"/>
    <w:pPr>
      <w:numPr>
        <w:ilvl w:val="2"/>
        <w:numId w:val="5"/>
      </w:numPr>
      <w:tabs>
        <w:tab w:val="left" w:pos="1247"/>
      </w:tabs>
      <w:spacing w:after="240"/>
      <w:contextualSpacing/>
    </w:pPr>
  </w:style>
  <w:style w:type="paragraph" w:styleId="ListBullet4">
    <w:name w:val="List Bullet 4"/>
    <w:basedOn w:val="Normal"/>
    <w:uiPriority w:val="1"/>
    <w:rsid w:val="000C7101"/>
    <w:pPr>
      <w:numPr>
        <w:ilvl w:val="3"/>
        <w:numId w:val="5"/>
      </w:numPr>
      <w:tabs>
        <w:tab w:val="clear" w:pos="1587"/>
        <w:tab w:val="left" w:pos="1588"/>
      </w:tabs>
      <w:spacing w:after="240"/>
      <w:contextualSpacing/>
    </w:pPr>
  </w:style>
  <w:style w:type="paragraph" w:styleId="ListBullet5">
    <w:name w:val="List Bullet 5"/>
    <w:basedOn w:val="Normal"/>
    <w:uiPriority w:val="1"/>
    <w:rsid w:val="000C7101"/>
    <w:pPr>
      <w:numPr>
        <w:ilvl w:val="4"/>
        <w:numId w:val="5"/>
      </w:numPr>
      <w:tabs>
        <w:tab w:val="left" w:pos="1928"/>
      </w:tabs>
      <w:spacing w:after="240"/>
      <w:contextualSpacing/>
    </w:pPr>
  </w:style>
  <w:style w:type="paragraph" w:styleId="ListParagraph">
    <w:name w:val="List Paragraph"/>
    <w:basedOn w:val="Normal"/>
    <w:uiPriority w:val="59"/>
    <w:semiHidden/>
    <w:qFormat/>
    <w:rsid w:val="000C7101"/>
    <w:pPr>
      <w:ind w:left="720"/>
      <w:contextualSpacing/>
    </w:pPr>
  </w:style>
  <w:style w:type="numbering" w:customStyle="1" w:styleId="ListBullets">
    <w:name w:val="ListBullets"/>
    <w:uiPriority w:val="99"/>
    <w:rsid w:val="000C7101"/>
    <w:pPr>
      <w:numPr>
        <w:numId w:val="7"/>
      </w:numPr>
    </w:pPr>
  </w:style>
  <w:style w:type="paragraph" w:customStyle="1" w:styleId="Quotation">
    <w:name w:val="Quotation"/>
    <w:basedOn w:val="Normal"/>
    <w:uiPriority w:val="5"/>
    <w:qFormat/>
    <w:rsid w:val="000C710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C7101"/>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C710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C710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C710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C7101"/>
    <w:pPr>
      <w:spacing w:after="240"/>
      <w:outlineLvl w:val="1"/>
    </w:pPr>
    <w:rPr>
      <w:b/>
      <w:color w:val="006283"/>
    </w:rPr>
  </w:style>
  <w:style w:type="paragraph" w:customStyle="1" w:styleId="SummaryText">
    <w:name w:val="SummaryText"/>
    <w:basedOn w:val="Normal"/>
    <w:uiPriority w:val="4"/>
    <w:qFormat/>
    <w:rsid w:val="000C7101"/>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C710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C7101"/>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C710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C7101"/>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0C710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C710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C710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C710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C710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C710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C710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C710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C710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C710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C710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C710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C7101"/>
    <w:pPr>
      <w:spacing w:before="240"/>
      <w:jc w:val="center"/>
    </w:pPr>
    <w:rPr>
      <w:rFonts w:eastAsia="Times New Roman" w:cs="Times New Roman"/>
      <w:b/>
      <w:bCs/>
      <w:szCs w:val="28"/>
      <w:lang w:eastAsia="en-GB"/>
    </w:rPr>
  </w:style>
  <w:style w:type="table" w:customStyle="1" w:styleId="WTOBox1">
    <w:name w:val="WTOBox1"/>
    <w:basedOn w:val="TableNormal"/>
    <w:uiPriority w:val="99"/>
    <w:rsid w:val="000C710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C710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C710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C7101"/>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C7101"/>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C71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C7101"/>
    <w:pPr>
      <w:tabs>
        <w:tab w:val="left" w:pos="851"/>
      </w:tabs>
      <w:ind w:left="851" w:hanging="851"/>
      <w:jc w:val="left"/>
    </w:pPr>
    <w:rPr>
      <w:sz w:val="16"/>
    </w:rPr>
  </w:style>
  <w:style w:type="character" w:styleId="Hyperlink">
    <w:name w:val="Hyperlink"/>
    <w:basedOn w:val="DefaultParagraphFont"/>
    <w:uiPriority w:val="9"/>
    <w:unhideWhenUsed/>
    <w:rsid w:val="000C7101"/>
    <w:rPr>
      <w:color w:val="0000FF" w:themeColor="hyperlink"/>
      <w:u w:val="single"/>
      <w:lang w:val="fr-FR"/>
    </w:rPr>
  </w:style>
  <w:style w:type="paragraph" w:styleId="Bibliography">
    <w:name w:val="Bibliography"/>
    <w:basedOn w:val="Normal"/>
    <w:next w:val="Normal"/>
    <w:uiPriority w:val="49"/>
    <w:semiHidden/>
    <w:unhideWhenUsed/>
    <w:rsid w:val="000C7101"/>
  </w:style>
  <w:style w:type="paragraph" w:styleId="BlockText">
    <w:name w:val="Block Text"/>
    <w:basedOn w:val="Normal"/>
    <w:uiPriority w:val="99"/>
    <w:semiHidden/>
    <w:unhideWhenUsed/>
    <w:rsid w:val="000C710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C710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C710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0C7101"/>
    <w:pPr>
      <w:spacing w:after="120"/>
      <w:ind w:left="283"/>
    </w:pPr>
  </w:style>
  <w:style w:type="character" w:customStyle="1" w:styleId="BodyTextIndentChar">
    <w:name w:val="Body Text Indent Char"/>
    <w:basedOn w:val="DefaultParagraphFont"/>
    <w:link w:val="BodyTextIndent"/>
    <w:uiPriority w:val="99"/>
    <w:semiHidden/>
    <w:rsid w:val="000C710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0C71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0C710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0C7101"/>
    <w:pPr>
      <w:spacing w:after="120" w:line="480" w:lineRule="auto"/>
      <w:ind w:left="283"/>
    </w:pPr>
  </w:style>
  <w:style w:type="character" w:customStyle="1" w:styleId="BodyTextIndent2Char">
    <w:name w:val="Body Text Indent 2 Char"/>
    <w:basedOn w:val="DefaultParagraphFont"/>
    <w:link w:val="BodyTextIndent2"/>
    <w:uiPriority w:val="99"/>
    <w:semiHidden/>
    <w:rsid w:val="000C710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0C71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710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0C7101"/>
    <w:rPr>
      <w:b/>
      <w:bCs/>
      <w:smallCaps/>
      <w:spacing w:val="5"/>
      <w:lang w:val="fr-FR"/>
    </w:rPr>
  </w:style>
  <w:style w:type="paragraph" w:styleId="Closing">
    <w:name w:val="Closing"/>
    <w:basedOn w:val="Normal"/>
    <w:link w:val="ClosingChar"/>
    <w:uiPriority w:val="99"/>
    <w:semiHidden/>
    <w:unhideWhenUsed/>
    <w:rsid w:val="000C7101"/>
    <w:pPr>
      <w:ind w:left="4252"/>
    </w:pPr>
  </w:style>
  <w:style w:type="character" w:customStyle="1" w:styleId="ClosingChar">
    <w:name w:val="Closing Char"/>
    <w:basedOn w:val="DefaultParagraphFont"/>
    <w:link w:val="Closing"/>
    <w:uiPriority w:val="99"/>
    <w:semiHidden/>
    <w:rsid w:val="000C710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0C7101"/>
    <w:rPr>
      <w:sz w:val="16"/>
      <w:szCs w:val="16"/>
      <w:lang w:val="fr-FR"/>
    </w:rPr>
  </w:style>
  <w:style w:type="paragraph" w:styleId="CommentText">
    <w:name w:val="annotation text"/>
    <w:basedOn w:val="Normal"/>
    <w:link w:val="CommentTextChar"/>
    <w:uiPriority w:val="99"/>
    <w:unhideWhenUsed/>
    <w:rsid w:val="000C7101"/>
    <w:rPr>
      <w:sz w:val="20"/>
      <w:szCs w:val="20"/>
    </w:rPr>
  </w:style>
  <w:style w:type="character" w:customStyle="1" w:styleId="CommentTextChar">
    <w:name w:val="Comment Text Char"/>
    <w:basedOn w:val="DefaultParagraphFont"/>
    <w:link w:val="CommentText"/>
    <w:uiPriority w:val="99"/>
    <w:rsid w:val="000C710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0C7101"/>
    <w:rPr>
      <w:b/>
      <w:bCs/>
    </w:rPr>
  </w:style>
  <w:style w:type="character" w:customStyle="1" w:styleId="CommentSubjectChar">
    <w:name w:val="Comment Subject Char"/>
    <w:basedOn w:val="CommentTextChar"/>
    <w:link w:val="CommentSubject"/>
    <w:uiPriority w:val="99"/>
    <w:rsid w:val="000C710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0C7101"/>
  </w:style>
  <w:style w:type="character" w:customStyle="1" w:styleId="DateChar">
    <w:name w:val="Date Char"/>
    <w:basedOn w:val="DefaultParagraphFont"/>
    <w:link w:val="Date"/>
    <w:uiPriority w:val="99"/>
    <w:semiHidden/>
    <w:rsid w:val="000C710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0C7101"/>
    <w:rPr>
      <w:rFonts w:ascii="Tahoma" w:hAnsi="Tahoma" w:cs="Tahoma"/>
      <w:sz w:val="16"/>
      <w:szCs w:val="16"/>
    </w:rPr>
  </w:style>
  <w:style w:type="character" w:customStyle="1" w:styleId="DocumentMapChar">
    <w:name w:val="Document Map Char"/>
    <w:basedOn w:val="DefaultParagraphFont"/>
    <w:link w:val="DocumentMap"/>
    <w:uiPriority w:val="99"/>
    <w:semiHidden/>
    <w:rsid w:val="000C710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0C7101"/>
  </w:style>
  <w:style w:type="character" w:customStyle="1" w:styleId="E-mailSignatureChar">
    <w:name w:val="E-mail Signature Char"/>
    <w:basedOn w:val="DefaultParagraphFont"/>
    <w:link w:val="E-mailSignature"/>
    <w:uiPriority w:val="99"/>
    <w:semiHidden/>
    <w:rsid w:val="000C710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0C7101"/>
    <w:rPr>
      <w:i/>
      <w:iCs/>
      <w:lang w:val="fr-FR"/>
    </w:rPr>
  </w:style>
  <w:style w:type="paragraph" w:styleId="EnvelopeAddress">
    <w:name w:val="envelope address"/>
    <w:basedOn w:val="Normal"/>
    <w:uiPriority w:val="99"/>
    <w:semiHidden/>
    <w:unhideWhenUsed/>
    <w:rsid w:val="000C71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710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C7101"/>
    <w:rPr>
      <w:color w:val="800080" w:themeColor="followedHyperlink"/>
      <w:u w:val="single"/>
      <w:lang w:val="fr-FR"/>
    </w:rPr>
  </w:style>
  <w:style w:type="character" w:styleId="HTMLAcronym">
    <w:name w:val="HTML Acronym"/>
    <w:basedOn w:val="DefaultParagraphFont"/>
    <w:uiPriority w:val="99"/>
    <w:semiHidden/>
    <w:unhideWhenUsed/>
    <w:rsid w:val="000C7101"/>
    <w:rPr>
      <w:lang w:val="fr-FR"/>
    </w:rPr>
  </w:style>
  <w:style w:type="paragraph" w:styleId="HTMLAddress">
    <w:name w:val="HTML Address"/>
    <w:basedOn w:val="Normal"/>
    <w:link w:val="HTMLAddressChar"/>
    <w:uiPriority w:val="99"/>
    <w:semiHidden/>
    <w:unhideWhenUsed/>
    <w:rsid w:val="000C7101"/>
    <w:rPr>
      <w:i/>
      <w:iCs/>
    </w:rPr>
  </w:style>
  <w:style w:type="character" w:customStyle="1" w:styleId="HTMLAddressChar">
    <w:name w:val="HTML Address Char"/>
    <w:basedOn w:val="DefaultParagraphFont"/>
    <w:link w:val="HTMLAddress"/>
    <w:uiPriority w:val="99"/>
    <w:semiHidden/>
    <w:rsid w:val="000C710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0C7101"/>
    <w:rPr>
      <w:i/>
      <w:iCs/>
      <w:lang w:val="fr-FR"/>
    </w:rPr>
  </w:style>
  <w:style w:type="character" w:styleId="HTMLCode">
    <w:name w:val="HTML Code"/>
    <w:basedOn w:val="DefaultParagraphFont"/>
    <w:uiPriority w:val="99"/>
    <w:semiHidden/>
    <w:unhideWhenUsed/>
    <w:rsid w:val="000C7101"/>
    <w:rPr>
      <w:rFonts w:ascii="Consolas" w:hAnsi="Consolas" w:cs="Consolas"/>
      <w:sz w:val="20"/>
      <w:szCs w:val="20"/>
      <w:lang w:val="fr-FR"/>
    </w:rPr>
  </w:style>
  <w:style w:type="character" w:styleId="HTMLDefinition">
    <w:name w:val="HTML Definition"/>
    <w:basedOn w:val="DefaultParagraphFont"/>
    <w:uiPriority w:val="99"/>
    <w:semiHidden/>
    <w:unhideWhenUsed/>
    <w:rsid w:val="000C7101"/>
    <w:rPr>
      <w:i/>
      <w:iCs/>
      <w:lang w:val="fr-FR"/>
    </w:rPr>
  </w:style>
  <w:style w:type="character" w:styleId="HTMLKeyboard">
    <w:name w:val="HTML Keyboard"/>
    <w:basedOn w:val="DefaultParagraphFont"/>
    <w:uiPriority w:val="99"/>
    <w:semiHidden/>
    <w:unhideWhenUsed/>
    <w:rsid w:val="000C710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C71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C7101"/>
    <w:rPr>
      <w:rFonts w:ascii="Consolas" w:eastAsiaTheme="minorHAnsi" w:hAnsi="Consolas" w:cs="Consolas"/>
      <w:lang w:val="fr-FR" w:eastAsia="en-US"/>
    </w:rPr>
  </w:style>
  <w:style w:type="character" w:styleId="HTMLSample">
    <w:name w:val="HTML Sample"/>
    <w:basedOn w:val="DefaultParagraphFont"/>
    <w:uiPriority w:val="99"/>
    <w:semiHidden/>
    <w:unhideWhenUsed/>
    <w:rsid w:val="000C7101"/>
    <w:rPr>
      <w:rFonts w:ascii="Consolas" w:hAnsi="Consolas" w:cs="Consolas"/>
      <w:sz w:val="24"/>
      <w:szCs w:val="24"/>
      <w:lang w:val="fr-FR"/>
    </w:rPr>
  </w:style>
  <w:style w:type="character" w:styleId="HTMLTypewriter">
    <w:name w:val="HTML Typewriter"/>
    <w:basedOn w:val="DefaultParagraphFont"/>
    <w:uiPriority w:val="99"/>
    <w:semiHidden/>
    <w:unhideWhenUsed/>
    <w:rsid w:val="000C7101"/>
    <w:rPr>
      <w:rFonts w:ascii="Consolas" w:hAnsi="Consolas" w:cs="Consolas"/>
      <w:sz w:val="20"/>
      <w:szCs w:val="20"/>
      <w:lang w:val="fr-FR"/>
    </w:rPr>
  </w:style>
  <w:style w:type="character" w:styleId="HTMLVariable">
    <w:name w:val="HTML Variable"/>
    <w:basedOn w:val="DefaultParagraphFont"/>
    <w:uiPriority w:val="99"/>
    <w:semiHidden/>
    <w:unhideWhenUsed/>
    <w:rsid w:val="000C7101"/>
    <w:rPr>
      <w:i/>
      <w:iCs/>
      <w:lang w:val="fr-FR"/>
    </w:rPr>
  </w:style>
  <w:style w:type="paragraph" w:styleId="Index1">
    <w:name w:val="index 1"/>
    <w:basedOn w:val="Normal"/>
    <w:next w:val="Normal"/>
    <w:uiPriority w:val="99"/>
    <w:semiHidden/>
    <w:unhideWhenUsed/>
    <w:rsid w:val="000C7101"/>
    <w:pPr>
      <w:ind w:left="180" w:hanging="180"/>
    </w:pPr>
  </w:style>
  <w:style w:type="paragraph" w:styleId="Index2">
    <w:name w:val="index 2"/>
    <w:basedOn w:val="Normal"/>
    <w:next w:val="Normal"/>
    <w:uiPriority w:val="99"/>
    <w:semiHidden/>
    <w:unhideWhenUsed/>
    <w:rsid w:val="000C7101"/>
    <w:pPr>
      <w:ind w:left="360" w:hanging="180"/>
    </w:pPr>
  </w:style>
  <w:style w:type="paragraph" w:styleId="Index3">
    <w:name w:val="index 3"/>
    <w:basedOn w:val="Normal"/>
    <w:next w:val="Normal"/>
    <w:uiPriority w:val="99"/>
    <w:semiHidden/>
    <w:unhideWhenUsed/>
    <w:rsid w:val="000C7101"/>
    <w:pPr>
      <w:ind w:left="540" w:hanging="180"/>
    </w:pPr>
  </w:style>
  <w:style w:type="paragraph" w:styleId="Index4">
    <w:name w:val="index 4"/>
    <w:basedOn w:val="Normal"/>
    <w:next w:val="Normal"/>
    <w:uiPriority w:val="99"/>
    <w:semiHidden/>
    <w:unhideWhenUsed/>
    <w:rsid w:val="000C7101"/>
    <w:pPr>
      <w:ind w:left="720" w:hanging="180"/>
    </w:pPr>
  </w:style>
  <w:style w:type="paragraph" w:styleId="Index5">
    <w:name w:val="index 5"/>
    <w:basedOn w:val="Normal"/>
    <w:next w:val="Normal"/>
    <w:uiPriority w:val="99"/>
    <w:semiHidden/>
    <w:unhideWhenUsed/>
    <w:rsid w:val="000C7101"/>
    <w:pPr>
      <w:ind w:left="900" w:hanging="180"/>
    </w:pPr>
  </w:style>
  <w:style w:type="paragraph" w:styleId="Index6">
    <w:name w:val="index 6"/>
    <w:basedOn w:val="Normal"/>
    <w:next w:val="Normal"/>
    <w:uiPriority w:val="99"/>
    <w:semiHidden/>
    <w:unhideWhenUsed/>
    <w:rsid w:val="000C7101"/>
    <w:pPr>
      <w:ind w:left="1080" w:hanging="180"/>
    </w:pPr>
  </w:style>
  <w:style w:type="paragraph" w:styleId="Index7">
    <w:name w:val="index 7"/>
    <w:basedOn w:val="Normal"/>
    <w:next w:val="Normal"/>
    <w:uiPriority w:val="99"/>
    <w:semiHidden/>
    <w:unhideWhenUsed/>
    <w:rsid w:val="000C7101"/>
    <w:pPr>
      <w:ind w:left="1260" w:hanging="180"/>
    </w:pPr>
  </w:style>
  <w:style w:type="paragraph" w:styleId="Index8">
    <w:name w:val="index 8"/>
    <w:basedOn w:val="Normal"/>
    <w:next w:val="Normal"/>
    <w:uiPriority w:val="99"/>
    <w:semiHidden/>
    <w:unhideWhenUsed/>
    <w:rsid w:val="000C7101"/>
    <w:pPr>
      <w:ind w:left="1440" w:hanging="180"/>
    </w:pPr>
  </w:style>
  <w:style w:type="paragraph" w:styleId="Index9">
    <w:name w:val="index 9"/>
    <w:basedOn w:val="Normal"/>
    <w:next w:val="Normal"/>
    <w:uiPriority w:val="99"/>
    <w:semiHidden/>
    <w:unhideWhenUsed/>
    <w:rsid w:val="000C7101"/>
    <w:pPr>
      <w:ind w:left="1620" w:hanging="180"/>
    </w:pPr>
  </w:style>
  <w:style w:type="paragraph" w:styleId="IndexHeading">
    <w:name w:val="index heading"/>
    <w:basedOn w:val="Normal"/>
    <w:next w:val="Index1"/>
    <w:uiPriority w:val="99"/>
    <w:semiHidden/>
    <w:unhideWhenUsed/>
    <w:rsid w:val="000C710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C7101"/>
    <w:rPr>
      <w:b/>
      <w:bCs/>
      <w:i/>
      <w:iCs/>
      <w:color w:val="4F81BD" w:themeColor="accent1"/>
      <w:lang w:val="fr-FR"/>
    </w:rPr>
  </w:style>
  <w:style w:type="paragraph" w:styleId="IntenseQuote">
    <w:name w:val="Intense Quote"/>
    <w:basedOn w:val="Normal"/>
    <w:next w:val="Normal"/>
    <w:link w:val="IntenseQuoteChar"/>
    <w:uiPriority w:val="59"/>
    <w:semiHidden/>
    <w:qFormat/>
    <w:rsid w:val="000C71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C710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0C7101"/>
    <w:rPr>
      <w:b/>
      <w:bCs/>
      <w:smallCaps/>
      <w:color w:val="C0504D" w:themeColor="accent2"/>
      <w:spacing w:val="5"/>
      <w:u w:val="single"/>
      <w:lang w:val="fr-FR"/>
    </w:rPr>
  </w:style>
  <w:style w:type="character" w:styleId="LineNumber">
    <w:name w:val="line number"/>
    <w:basedOn w:val="DefaultParagraphFont"/>
    <w:uiPriority w:val="99"/>
    <w:semiHidden/>
    <w:unhideWhenUsed/>
    <w:rsid w:val="000C7101"/>
    <w:rPr>
      <w:lang w:val="fr-FR"/>
    </w:rPr>
  </w:style>
  <w:style w:type="paragraph" w:styleId="List">
    <w:name w:val="List"/>
    <w:basedOn w:val="Normal"/>
    <w:uiPriority w:val="99"/>
    <w:semiHidden/>
    <w:unhideWhenUsed/>
    <w:rsid w:val="000C7101"/>
    <w:pPr>
      <w:ind w:left="283" w:hanging="283"/>
      <w:contextualSpacing/>
    </w:pPr>
  </w:style>
  <w:style w:type="paragraph" w:styleId="List2">
    <w:name w:val="List 2"/>
    <w:basedOn w:val="Normal"/>
    <w:uiPriority w:val="99"/>
    <w:semiHidden/>
    <w:unhideWhenUsed/>
    <w:rsid w:val="000C7101"/>
    <w:pPr>
      <w:ind w:left="566" w:hanging="283"/>
      <w:contextualSpacing/>
    </w:pPr>
  </w:style>
  <w:style w:type="paragraph" w:styleId="List3">
    <w:name w:val="List 3"/>
    <w:basedOn w:val="Normal"/>
    <w:uiPriority w:val="99"/>
    <w:semiHidden/>
    <w:unhideWhenUsed/>
    <w:rsid w:val="000C7101"/>
    <w:pPr>
      <w:ind w:left="849" w:hanging="283"/>
      <w:contextualSpacing/>
    </w:pPr>
  </w:style>
  <w:style w:type="paragraph" w:styleId="List4">
    <w:name w:val="List 4"/>
    <w:basedOn w:val="Normal"/>
    <w:uiPriority w:val="99"/>
    <w:semiHidden/>
    <w:unhideWhenUsed/>
    <w:rsid w:val="000C7101"/>
    <w:pPr>
      <w:ind w:left="1132" w:hanging="283"/>
      <w:contextualSpacing/>
    </w:pPr>
  </w:style>
  <w:style w:type="paragraph" w:styleId="List5">
    <w:name w:val="List 5"/>
    <w:basedOn w:val="Normal"/>
    <w:uiPriority w:val="99"/>
    <w:semiHidden/>
    <w:unhideWhenUsed/>
    <w:rsid w:val="000C7101"/>
    <w:pPr>
      <w:ind w:left="1415" w:hanging="283"/>
      <w:contextualSpacing/>
    </w:pPr>
  </w:style>
  <w:style w:type="paragraph" w:styleId="ListContinue">
    <w:name w:val="List Continue"/>
    <w:basedOn w:val="Normal"/>
    <w:uiPriority w:val="99"/>
    <w:semiHidden/>
    <w:unhideWhenUsed/>
    <w:rsid w:val="000C7101"/>
    <w:pPr>
      <w:spacing w:after="120"/>
      <w:ind w:left="283"/>
      <w:contextualSpacing/>
    </w:pPr>
  </w:style>
  <w:style w:type="paragraph" w:styleId="ListContinue2">
    <w:name w:val="List Continue 2"/>
    <w:basedOn w:val="Normal"/>
    <w:uiPriority w:val="99"/>
    <w:semiHidden/>
    <w:unhideWhenUsed/>
    <w:rsid w:val="000C7101"/>
    <w:pPr>
      <w:spacing w:after="120"/>
      <w:ind w:left="566"/>
      <w:contextualSpacing/>
    </w:pPr>
  </w:style>
  <w:style w:type="paragraph" w:styleId="ListContinue3">
    <w:name w:val="List Continue 3"/>
    <w:basedOn w:val="Normal"/>
    <w:uiPriority w:val="99"/>
    <w:semiHidden/>
    <w:unhideWhenUsed/>
    <w:rsid w:val="000C7101"/>
    <w:pPr>
      <w:spacing w:after="120"/>
      <w:ind w:left="849"/>
      <w:contextualSpacing/>
    </w:pPr>
  </w:style>
  <w:style w:type="paragraph" w:styleId="ListContinue4">
    <w:name w:val="List Continue 4"/>
    <w:basedOn w:val="Normal"/>
    <w:uiPriority w:val="99"/>
    <w:semiHidden/>
    <w:unhideWhenUsed/>
    <w:rsid w:val="000C7101"/>
    <w:pPr>
      <w:spacing w:after="120"/>
      <w:ind w:left="1132"/>
      <w:contextualSpacing/>
    </w:pPr>
  </w:style>
  <w:style w:type="paragraph" w:styleId="ListContinue5">
    <w:name w:val="List Continue 5"/>
    <w:basedOn w:val="Normal"/>
    <w:uiPriority w:val="99"/>
    <w:semiHidden/>
    <w:unhideWhenUsed/>
    <w:rsid w:val="000C7101"/>
    <w:pPr>
      <w:spacing w:after="120"/>
      <w:ind w:left="1415"/>
      <w:contextualSpacing/>
    </w:pPr>
  </w:style>
  <w:style w:type="paragraph" w:styleId="ListNumber">
    <w:name w:val="List Number"/>
    <w:basedOn w:val="Normal"/>
    <w:uiPriority w:val="49"/>
    <w:semiHidden/>
    <w:unhideWhenUsed/>
    <w:rsid w:val="000C7101"/>
    <w:pPr>
      <w:numPr>
        <w:numId w:val="1"/>
      </w:numPr>
      <w:contextualSpacing/>
    </w:pPr>
  </w:style>
  <w:style w:type="paragraph" w:styleId="ListNumber2">
    <w:name w:val="List Number 2"/>
    <w:basedOn w:val="Normal"/>
    <w:uiPriority w:val="49"/>
    <w:semiHidden/>
    <w:unhideWhenUsed/>
    <w:rsid w:val="000C7101"/>
    <w:pPr>
      <w:numPr>
        <w:numId w:val="2"/>
      </w:numPr>
      <w:contextualSpacing/>
    </w:pPr>
  </w:style>
  <w:style w:type="paragraph" w:styleId="ListNumber3">
    <w:name w:val="List Number 3"/>
    <w:basedOn w:val="Normal"/>
    <w:uiPriority w:val="49"/>
    <w:semiHidden/>
    <w:unhideWhenUsed/>
    <w:rsid w:val="000C7101"/>
    <w:pPr>
      <w:contextualSpacing/>
    </w:pPr>
  </w:style>
  <w:style w:type="paragraph" w:styleId="ListNumber4">
    <w:name w:val="List Number 4"/>
    <w:basedOn w:val="Normal"/>
    <w:uiPriority w:val="49"/>
    <w:semiHidden/>
    <w:unhideWhenUsed/>
    <w:rsid w:val="000C7101"/>
    <w:pPr>
      <w:numPr>
        <w:numId w:val="4"/>
      </w:numPr>
      <w:contextualSpacing/>
    </w:pPr>
  </w:style>
  <w:style w:type="paragraph" w:styleId="ListNumber5">
    <w:name w:val="List Number 5"/>
    <w:basedOn w:val="Normal"/>
    <w:uiPriority w:val="49"/>
    <w:semiHidden/>
    <w:unhideWhenUsed/>
    <w:rsid w:val="000C7101"/>
    <w:pPr>
      <w:contextualSpacing/>
    </w:pPr>
  </w:style>
  <w:style w:type="paragraph" w:styleId="MacroText">
    <w:name w:val="macro"/>
    <w:link w:val="MacroTextChar"/>
    <w:uiPriority w:val="99"/>
    <w:semiHidden/>
    <w:unhideWhenUsed/>
    <w:rsid w:val="000C71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C710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0C71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710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0C710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C7101"/>
    <w:rPr>
      <w:rFonts w:ascii="Times New Roman" w:hAnsi="Times New Roman" w:cs="Times New Roman"/>
      <w:sz w:val="24"/>
      <w:szCs w:val="24"/>
    </w:rPr>
  </w:style>
  <w:style w:type="paragraph" w:styleId="NormalIndent">
    <w:name w:val="Normal Indent"/>
    <w:basedOn w:val="Normal"/>
    <w:uiPriority w:val="99"/>
    <w:semiHidden/>
    <w:unhideWhenUsed/>
    <w:rsid w:val="000C7101"/>
    <w:pPr>
      <w:ind w:left="567"/>
    </w:pPr>
  </w:style>
  <w:style w:type="paragraph" w:styleId="NoteHeading">
    <w:name w:val="Note Heading"/>
    <w:basedOn w:val="Normal"/>
    <w:next w:val="Normal"/>
    <w:link w:val="NoteHeadingChar"/>
    <w:uiPriority w:val="99"/>
    <w:semiHidden/>
    <w:unhideWhenUsed/>
    <w:rsid w:val="000C7101"/>
  </w:style>
  <w:style w:type="character" w:customStyle="1" w:styleId="NoteHeadingChar">
    <w:name w:val="Note Heading Char"/>
    <w:basedOn w:val="DefaultParagraphFont"/>
    <w:link w:val="NoteHeading"/>
    <w:uiPriority w:val="99"/>
    <w:semiHidden/>
    <w:rsid w:val="000C710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0C7101"/>
    <w:rPr>
      <w:lang w:val="fr-FR"/>
    </w:rPr>
  </w:style>
  <w:style w:type="character" w:styleId="PlaceholderText">
    <w:name w:val="Placeholder Text"/>
    <w:basedOn w:val="DefaultParagraphFont"/>
    <w:uiPriority w:val="99"/>
    <w:semiHidden/>
    <w:rsid w:val="000C7101"/>
    <w:rPr>
      <w:color w:val="808080"/>
      <w:lang w:val="fr-FR"/>
    </w:rPr>
  </w:style>
  <w:style w:type="paragraph" w:styleId="PlainText">
    <w:name w:val="Plain Text"/>
    <w:basedOn w:val="Normal"/>
    <w:link w:val="PlainTextChar"/>
    <w:uiPriority w:val="99"/>
    <w:unhideWhenUsed/>
    <w:rsid w:val="000C7101"/>
    <w:rPr>
      <w:rFonts w:ascii="Consolas" w:hAnsi="Consolas" w:cs="Consolas"/>
      <w:sz w:val="21"/>
      <w:szCs w:val="21"/>
    </w:rPr>
  </w:style>
  <w:style w:type="character" w:customStyle="1" w:styleId="PlainTextChar">
    <w:name w:val="Plain Text Char"/>
    <w:basedOn w:val="DefaultParagraphFont"/>
    <w:link w:val="PlainText"/>
    <w:uiPriority w:val="99"/>
    <w:rsid w:val="000C710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0C7101"/>
    <w:rPr>
      <w:i/>
      <w:iCs/>
      <w:color w:val="000000" w:themeColor="text1"/>
    </w:rPr>
  </w:style>
  <w:style w:type="character" w:customStyle="1" w:styleId="QuoteChar">
    <w:name w:val="Quote Char"/>
    <w:basedOn w:val="DefaultParagraphFont"/>
    <w:link w:val="Quote"/>
    <w:uiPriority w:val="59"/>
    <w:rsid w:val="000C710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0C7101"/>
  </w:style>
  <w:style w:type="character" w:customStyle="1" w:styleId="SalutationChar">
    <w:name w:val="Salutation Char"/>
    <w:basedOn w:val="DefaultParagraphFont"/>
    <w:link w:val="Salutation"/>
    <w:uiPriority w:val="99"/>
    <w:semiHidden/>
    <w:rsid w:val="000C710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0C7101"/>
    <w:pPr>
      <w:ind w:left="4252"/>
    </w:pPr>
  </w:style>
  <w:style w:type="character" w:customStyle="1" w:styleId="SignatureChar">
    <w:name w:val="Signature Char"/>
    <w:basedOn w:val="DefaultParagraphFont"/>
    <w:link w:val="Signature"/>
    <w:uiPriority w:val="99"/>
    <w:semiHidden/>
    <w:rsid w:val="000C710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0C7101"/>
    <w:rPr>
      <w:b/>
      <w:bCs/>
      <w:lang w:val="fr-FR"/>
    </w:rPr>
  </w:style>
  <w:style w:type="character" w:styleId="SubtleEmphasis">
    <w:name w:val="Subtle Emphasis"/>
    <w:basedOn w:val="DefaultParagraphFont"/>
    <w:uiPriority w:val="99"/>
    <w:semiHidden/>
    <w:qFormat/>
    <w:rsid w:val="000C7101"/>
    <w:rPr>
      <w:i/>
      <w:iCs/>
      <w:color w:val="808080" w:themeColor="text1" w:themeTint="7F"/>
      <w:lang w:val="fr-FR"/>
    </w:rPr>
  </w:style>
  <w:style w:type="character" w:styleId="SubtleReference">
    <w:name w:val="Subtle Reference"/>
    <w:basedOn w:val="DefaultParagraphFont"/>
    <w:uiPriority w:val="99"/>
    <w:semiHidden/>
    <w:qFormat/>
    <w:rsid w:val="000C7101"/>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C7101"/>
    <w:pPr>
      <w:spacing w:after="240"/>
      <w:jc w:val="center"/>
    </w:pPr>
    <w:rPr>
      <w:rFonts w:eastAsia="Calibri" w:cs="Times New Roman"/>
      <w:color w:val="006283"/>
    </w:rPr>
  </w:style>
  <w:style w:type="table" w:styleId="GridTable1Light">
    <w:name w:val="Grid Table 1 Light"/>
    <w:basedOn w:val="TableNormal"/>
    <w:uiPriority w:val="46"/>
    <w:rsid w:val="00F070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707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0707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707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0707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0707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0707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070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0707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0707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0707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0707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0707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0707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070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070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070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0707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0707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0707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0707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070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070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070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0707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0707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0707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0707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070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070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070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070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070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070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070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070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0707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0707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0707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0707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0707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0707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070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0707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0707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0707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0707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0707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0707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07072"/>
    <w:rPr>
      <w:color w:val="2B579A"/>
      <w:shd w:val="clear" w:color="auto" w:fill="E1DFDD"/>
      <w:lang w:val="fr-FR"/>
    </w:rPr>
  </w:style>
  <w:style w:type="table" w:styleId="ListTable1Light">
    <w:name w:val="List Table 1 Light"/>
    <w:basedOn w:val="TableNormal"/>
    <w:uiPriority w:val="46"/>
    <w:rsid w:val="00F070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0707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0707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0707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0707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0707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0707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070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0707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0707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0707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0707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0707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0707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070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0707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0707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0707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0707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0707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0707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070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070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070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0707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0707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0707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0707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070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0707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0707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0707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0707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0707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0707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070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0707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0707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0707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0707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0707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0707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070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0707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0707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0707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0707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0707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0707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07072"/>
    <w:rPr>
      <w:color w:val="2B579A"/>
      <w:shd w:val="clear" w:color="auto" w:fill="E1DFDD"/>
      <w:lang w:val="fr-FR"/>
    </w:rPr>
  </w:style>
  <w:style w:type="table" w:styleId="PlainTable1">
    <w:name w:val="Plain Table 1"/>
    <w:basedOn w:val="TableNormal"/>
    <w:uiPriority w:val="41"/>
    <w:rsid w:val="00F070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070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070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070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070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07072"/>
    <w:rPr>
      <w:u w:val="dotted"/>
      <w:lang w:val="fr-FR"/>
    </w:rPr>
  </w:style>
  <w:style w:type="character" w:styleId="SmartLink">
    <w:name w:val="Smart Link"/>
    <w:basedOn w:val="DefaultParagraphFont"/>
    <w:uiPriority w:val="99"/>
    <w:rsid w:val="00F07072"/>
    <w:rPr>
      <w:color w:val="0000FF"/>
      <w:u w:val="single"/>
      <w:shd w:val="clear" w:color="auto" w:fill="F3F2F1"/>
      <w:lang w:val="fr-FR"/>
    </w:rPr>
  </w:style>
  <w:style w:type="table" w:styleId="TableGridLight">
    <w:name w:val="Grid Table Light"/>
    <w:basedOn w:val="TableNormal"/>
    <w:uiPriority w:val="40"/>
    <w:rsid w:val="00F070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0707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orozco@economia.gob.mx" TargetMode="External"/><Relationship Id="rId13" Type="http://schemas.openxmlformats.org/officeDocument/2006/relationships/hyperlink" Target="https://members.wto.org/crnattachments/2020/TBT/MEX/20_6229_00_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f.gob.mx/nota_detalle.php?codigo=5602412&amp;fecha=13/10/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ania.fosado@economi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sar.orozco@economia.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ania.fosado@economia.gob.m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588</Words>
  <Characters>3700</Characters>
  <Application>Microsoft Office Word</Application>
  <DocSecurity>0</DocSecurity>
  <Lines>82</Lines>
  <Paragraphs>57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2020-11-02T11:32:00Z</dcterms:created>
  <dcterms:modified xsi:type="dcterms:W3CDTF">2020-11-02T13:30:00Z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374ec122-caf1-4876-b4cd-9c33c3fcfa20</vt:lpwstr>
  </property>
  <property fmtid="{D5CDD505-2E9C-101B-9397-08002B2CF9AE}" pid="3" name="WTOCLASSIFICATION">
    <vt:lpwstr>WTO OFFICIAL</vt:lpwstr>
  </property>
</Properties>
</file>