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5D7BE3" w:rsidRDefault="005D7BE3" w:rsidP="005D7BE3">
      <w:pPr>
        <w:pStyle w:val="Title"/>
        <w:rPr>
          <w:caps w:val="0"/>
          <w:kern w:val="0"/>
        </w:rPr>
      </w:pPr>
      <w:r w:rsidRPr="005D7BE3">
        <w:rPr>
          <w:caps w:val="0"/>
          <w:kern w:val="0"/>
        </w:rPr>
        <w:t>NOTIFICATION</w:t>
      </w:r>
    </w:p>
    <w:p w:rsidR="009239F7" w:rsidRPr="005D7BE3" w:rsidRDefault="003045D1" w:rsidP="005D7BE3">
      <w:pPr>
        <w:jc w:val="center"/>
      </w:pPr>
      <w:r w:rsidRPr="005D7BE3">
        <w:t>La notification suivante est communiquée conformément à l'article 10.6.</w:t>
      </w:r>
    </w:p>
    <w:p w:rsidR="009239F7" w:rsidRPr="005D7BE3" w:rsidRDefault="009239F7" w:rsidP="005D7BE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D7BE3" w:rsidRPr="005D7BE3" w:rsidTr="005D7BE3">
        <w:tc>
          <w:tcPr>
            <w:tcW w:w="709" w:type="dxa"/>
            <w:tcBorders>
              <w:top w:val="double" w:sz="6" w:space="0" w:color="auto"/>
              <w:bottom w:val="single" w:sz="6" w:space="0" w:color="auto"/>
            </w:tcBorders>
            <w:shd w:val="clear" w:color="auto" w:fill="auto"/>
          </w:tcPr>
          <w:p w:rsidR="00F85C99" w:rsidRPr="005D7BE3" w:rsidRDefault="003045D1" w:rsidP="005D7BE3">
            <w:pPr>
              <w:spacing w:before="120" w:after="120"/>
              <w:jc w:val="left"/>
            </w:pPr>
            <w:r w:rsidRPr="005D7BE3">
              <w:rPr>
                <w:b/>
              </w:rPr>
              <w:t>1.</w:t>
            </w:r>
          </w:p>
        </w:tc>
        <w:tc>
          <w:tcPr>
            <w:tcW w:w="8282" w:type="dxa"/>
            <w:tcBorders>
              <w:top w:val="double" w:sz="6" w:space="0" w:color="auto"/>
              <w:bottom w:val="single" w:sz="6" w:space="0" w:color="auto"/>
            </w:tcBorders>
            <w:shd w:val="clear" w:color="auto" w:fill="auto"/>
          </w:tcPr>
          <w:p w:rsidR="0048530C" w:rsidRPr="005D7BE3" w:rsidRDefault="003045D1" w:rsidP="005D7BE3">
            <w:pPr>
              <w:spacing w:before="120" w:after="120"/>
            </w:pPr>
            <w:r w:rsidRPr="005D7BE3">
              <w:rPr>
                <w:b/>
              </w:rPr>
              <w:t xml:space="preserve">Membre </w:t>
            </w:r>
            <w:proofErr w:type="gramStart"/>
            <w:r w:rsidRPr="005D7BE3">
              <w:rPr>
                <w:b/>
              </w:rPr>
              <w:t>notifiant</w:t>
            </w:r>
            <w:r w:rsidR="005D7BE3" w:rsidRPr="005D7BE3">
              <w:rPr>
                <w:b/>
                <w:bCs/>
              </w:rPr>
              <w:t>:</w:t>
            </w:r>
            <w:proofErr w:type="gramEnd"/>
            <w:r w:rsidR="005D7BE3" w:rsidRPr="005D7BE3">
              <w:rPr>
                <w:b/>
                <w:bCs/>
              </w:rPr>
              <w:t xml:space="preserve"> </w:t>
            </w:r>
            <w:r w:rsidR="005D7BE3" w:rsidRPr="005D7BE3">
              <w:rPr>
                <w:u w:val="single"/>
              </w:rPr>
              <w:t>R</w:t>
            </w:r>
            <w:r w:rsidRPr="005D7BE3">
              <w:rPr>
                <w:u w:val="single"/>
              </w:rPr>
              <w:t>OYAUME D'ARABIE SAOUDITE</w:t>
            </w:r>
          </w:p>
          <w:p w:rsidR="00F85C99" w:rsidRPr="005D7BE3" w:rsidRDefault="003045D1" w:rsidP="005D7BE3">
            <w:pPr>
              <w:spacing w:after="120"/>
            </w:pPr>
            <w:r w:rsidRPr="005D7BE3">
              <w:rPr>
                <w:b/>
              </w:rPr>
              <w:t>Le cas échéant, pouvoirs publics locaux concernés (articles 3.2 et 7.2</w:t>
            </w:r>
            <w:proofErr w:type="gramStart"/>
            <w:r w:rsidRPr="005D7BE3">
              <w:rPr>
                <w:b/>
              </w:rPr>
              <w:t>):</w:t>
            </w:r>
            <w:proofErr w:type="gramEnd"/>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pPr>
            <w:r w:rsidRPr="005D7BE3">
              <w:rPr>
                <w:b/>
              </w:rPr>
              <w:t>2.</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pPr>
            <w:r w:rsidRPr="005D7BE3">
              <w:rPr>
                <w:b/>
              </w:rPr>
              <w:t xml:space="preserve">Organisme </w:t>
            </w:r>
            <w:proofErr w:type="gramStart"/>
            <w:r w:rsidRPr="005D7BE3">
              <w:rPr>
                <w:b/>
              </w:rPr>
              <w:t>responsable</w:t>
            </w:r>
            <w:r w:rsidR="005D7BE3" w:rsidRPr="005D7BE3">
              <w:rPr>
                <w:b/>
              </w:rPr>
              <w:t>:</w:t>
            </w:r>
            <w:proofErr w:type="gramEnd"/>
            <w:r w:rsidR="005D7BE3" w:rsidRPr="005D7BE3">
              <w:rPr>
                <w:b/>
              </w:rPr>
              <w:t xml:space="preserve"> </w:t>
            </w:r>
            <w:proofErr w:type="spellStart"/>
            <w:r w:rsidR="005D7BE3" w:rsidRPr="005D7BE3">
              <w:rPr>
                <w:i/>
                <w:iCs/>
              </w:rPr>
              <w:t>S</w:t>
            </w:r>
            <w:r w:rsidRPr="005D7BE3">
              <w:rPr>
                <w:i/>
                <w:iCs/>
              </w:rPr>
              <w:t>audi</w:t>
            </w:r>
            <w:proofErr w:type="spellEnd"/>
            <w:r w:rsidRPr="005D7BE3">
              <w:rPr>
                <w:i/>
                <w:iCs/>
              </w:rPr>
              <w:t xml:space="preserve"> Standards and </w:t>
            </w:r>
            <w:proofErr w:type="spellStart"/>
            <w:r w:rsidRPr="005D7BE3">
              <w:rPr>
                <w:i/>
                <w:iCs/>
              </w:rPr>
              <w:t>Quality</w:t>
            </w:r>
            <w:proofErr w:type="spellEnd"/>
            <w:r w:rsidRPr="005D7BE3">
              <w:rPr>
                <w:i/>
                <w:iCs/>
              </w:rPr>
              <w:t xml:space="preserve"> </w:t>
            </w:r>
            <w:proofErr w:type="spellStart"/>
            <w:r w:rsidRPr="005D7BE3">
              <w:rPr>
                <w:i/>
                <w:iCs/>
              </w:rPr>
              <w:t>Organization</w:t>
            </w:r>
            <w:proofErr w:type="spellEnd"/>
            <w:r w:rsidRPr="005D7BE3">
              <w:t xml:space="preserve"> </w:t>
            </w:r>
            <w:r w:rsidR="005D7BE3" w:rsidRPr="005D7BE3">
              <w:t>-</w:t>
            </w:r>
            <w:r w:rsidRPr="005D7BE3">
              <w:t xml:space="preserve"> </w:t>
            </w:r>
            <w:proofErr w:type="spellStart"/>
            <w:r w:rsidRPr="005D7BE3">
              <w:t>SASO</w:t>
            </w:r>
            <w:proofErr w:type="spellEnd"/>
            <w:r w:rsidRPr="005D7BE3">
              <w:t xml:space="preserve"> (Organisation saoudienne de la normalisation et de la qualité)</w:t>
            </w:r>
          </w:p>
          <w:p w:rsidR="0048530C" w:rsidRPr="005D7BE3" w:rsidRDefault="003045D1" w:rsidP="005D7BE3">
            <w:pPr>
              <w:spacing w:after="120"/>
            </w:pPr>
            <w:r w:rsidRPr="005D7BE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D7BE3">
              <w:rPr>
                <w:b/>
              </w:rPr>
              <w:t>susmentionné:</w:t>
            </w:r>
            <w:proofErr w:type="gramEnd"/>
          </w:p>
          <w:p w:rsidR="0048530C" w:rsidRPr="005D7BE3" w:rsidRDefault="003045D1" w:rsidP="005D7BE3">
            <w:pPr>
              <w:jc w:val="left"/>
            </w:pPr>
            <w:proofErr w:type="spellStart"/>
            <w:r w:rsidRPr="005D7BE3">
              <w:rPr>
                <w:i/>
                <w:iCs/>
              </w:rPr>
              <w:t>Saudi</w:t>
            </w:r>
            <w:proofErr w:type="spellEnd"/>
            <w:r w:rsidRPr="005D7BE3">
              <w:rPr>
                <w:i/>
                <w:iCs/>
              </w:rPr>
              <w:t xml:space="preserve"> Standards and </w:t>
            </w:r>
            <w:proofErr w:type="spellStart"/>
            <w:r w:rsidRPr="005D7BE3">
              <w:rPr>
                <w:i/>
                <w:iCs/>
              </w:rPr>
              <w:t>Quality</w:t>
            </w:r>
            <w:proofErr w:type="spellEnd"/>
            <w:r w:rsidRPr="005D7BE3">
              <w:rPr>
                <w:i/>
                <w:iCs/>
              </w:rPr>
              <w:t xml:space="preserve"> </w:t>
            </w:r>
            <w:proofErr w:type="spellStart"/>
            <w:r w:rsidRPr="005D7BE3">
              <w:rPr>
                <w:i/>
                <w:iCs/>
              </w:rPr>
              <w:t>Organization</w:t>
            </w:r>
            <w:proofErr w:type="spellEnd"/>
            <w:r w:rsidRPr="005D7BE3">
              <w:t xml:space="preserve"> (Organisation saoudienne de la normalisation et de la qualité)</w:t>
            </w:r>
          </w:p>
          <w:p w:rsidR="0048530C" w:rsidRPr="005D7BE3" w:rsidRDefault="003045D1" w:rsidP="005D7BE3">
            <w:pPr>
              <w:jc w:val="left"/>
            </w:pPr>
            <w:proofErr w:type="spellStart"/>
            <w:r w:rsidRPr="005D7BE3">
              <w:t>P.O</w:t>
            </w:r>
            <w:proofErr w:type="spellEnd"/>
            <w:r w:rsidR="005D7BE3" w:rsidRPr="005D7BE3">
              <w:t xml:space="preserve">. </w:t>
            </w:r>
            <w:proofErr w:type="gramStart"/>
            <w:r w:rsidR="005D7BE3" w:rsidRPr="005D7BE3">
              <w:t>B</w:t>
            </w:r>
            <w:r w:rsidRPr="005D7BE3">
              <w:t>OX</w:t>
            </w:r>
            <w:r w:rsidR="005D7BE3" w:rsidRPr="005D7BE3">
              <w:t>:</w:t>
            </w:r>
            <w:proofErr w:type="gramEnd"/>
            <w:r w:rsidR="005D7BE3" w:rsidRPr="005D7BE3">
              <w:t xml:space="preserve"> 3</w:t>
            </w:r>
            <w:r w:rsidRPr="005D7BE3">
              <w:t>437 Riyadh 11471</w:t>
            </w:r>
          </w:p>
          <w:p w:rsidR="0048530C" w:rsidRPr="005D7BE3" w:rsidRDefault="003045D1" w:rsidP="005D7BE3">
            <w:pPr>
              <w:jc w:val="left"/>
            </w:pPr>
            <w:proofErr w:type="gramStart"/>
            <w:r w:rsidRPr="005D7BE3">
              <w:t>Téléphone</w:t>
            </w:r>
            <w:r w:rsidR="005D7BE3" w:rsidRPr="005D7BE3">
              <w:t>:</w:t>
            </w:r>
            <w:proofErr w:type="gramEnd"/>
            <w:r w:rsidR="005D7BE3" w:rsidRPr="005D7BE3">
              <w:t xml:space="preserve"> +</w:t>
            </w:r>
            <w:r w:rsidRPr="005D7BE3">
              <w:t xml:space="preserve">966(1)4520000 </w:t>
            </w:r>
            <w:proofErr w:type="spellStart"/>
            <w:r w:rsidRPr="005D7BE3">
              <w:t>int</w:t>
            </w:r>
            <w:proofErr w:type="spellEnd"/>
            <w:r w:rsidR="005D7BE3" w:rsidRPr="005D7BE3">
              <w:t>: (</w:t>
            </w:r>
            <w:r w:rsidRPr="005D7BE3">
              <w:t>1378</w:t>
            </w:r>
            <w:r w:rsidR="005D7BE3" w:rsidRPr="005D7BE3">
              <w:t>-</w:t>
            </w:r>
            <w:r w:rsidRPr="005D7BE3">
              <w:t>1381</w:t>
            </w:r>
            <w:r w:rsidR="005D7BE3" w:rsidRPr="005D7BE3">
              <w:t>-</w:t>
            </w:r>
            <w:r w:rsidRPr="005D7BE3">
              <w:t>1383)</w:t>
            </w:r>
          </w:p>
          <w:p w:rsidR="0048530C" w:rsidRPr="005D7BE3" w:rsidRDefault="003045D1" w:rsidP="005D7BE3">
            <w:pPr>
              <w:jc w:val="left"/>
            </w:pPr>
            <w:proofErr w:type="gramStart"/>
            <w:r w:rsidRPr="005D7BE3">
              <w:t>Fax</w:t>
            </w:r>
            <w:r w:rsidR="005D7BE3" w:rsidRPr="005D7BE3">
              <w:t>:</w:t>
            </w:r>
            <w:proofErr w:type="gramEnd"/>
            <w:r w:rsidR="005D7BE3" w:rsidRPr="005D7BE3">
              <w:t xml:space="preserve"> +</w:t>
            </w:r>
            <w:r w:rsidRPr="005D7BE3">
              <w:t>966(1)4520193</w:t>
            </w:r>
          </w:p>
          <w:p w:rsidR="008220A4" w:rsidRPr="005D7BE3" w:rsidRDefault="003045D1" w:rsidP="005D7BE3">
            <w:pPr>
              <w:spacing w:after="120"/>
              <w:jc w:val="left"/>
            </w:pPr>
            <w:r w:rsidRPr="005D7BE3">
              <w:t xml:space="preserve">Courrier </w:t>
            </w:r>
            <w:proofErr w:type="gramStart"/>
            <w:r w:rsidRPr="005D7BE3">
              <w:t>électronique:</w:t>
            </w:r>
            <w:proofErr w:type="gramEnd"/>
            <w:r w:rsidRPr="005D7BE3">
              <w:t xml:space="preserve"> </w:t>
            </w:r>
            <w:hyperlink r:id="rId8" w:history="1">
              <w:r w:rsidR="005D7BE3" w:rsidRPr="005D7BE3">
                <w:rPr>
                  <w:rStyle w:val="Hyperlink"/>
                </w:rPr>
                <w:t>enquirypoint@saso.org.sa</w:t>
              </w:r>
            </w:hyperlink>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rPr>
                <w:b/>
              </w:rPr>
            </w:pPr>
            <w:r w:rsidRPr="005D7BE3">
              <w:rPr>
                <w:b/>
              </w:rPr>
              <w:t>3.</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pPr>
            <w:r w:rsidRPr="005D7BE3">
              <w:rPr>
                <w:b/>
              </w:rPr>
              <w:t xml:space="preserve">Notification au titre de l'article 2.9.2 [X], 2.10.1 </w:t>
            </w:r>
            <w:proofErr w:type="gramStart"/>
            <w:r w:rsidR="005D7BE3" w:rsidRPr="005D7BE3">
              <w:rPr>
                <w:b/>
              </w:rPr>
              <w:t>[ ]</w:t>
            </w:r>
            <w:proofErr w:type="gramEnd"/>
            <w:r w:rsidRPr="005D7BE3">
              <w:rPr>
                <w:b/>
              </w:rPr>
              <w:t xml:space="preserve">, 5.6.2 </w:t>
            </w:r>
            <w:r w:rsidR="005D7BE3" w:rsidRPr="005D7BE3">
              <w:rPr>
                <w:b/>
              </w:rPr>
              <w:t>[ ]</w:t>
            </w:r>
            <w:r w:rsidRPr="005D7BE3">
              <w:rPr>
                <w:b/>
              </w:rPr>
              <w:t xml:space="preserve">, 5.7.1 </w:t>
            </w:r>
            <w:r w:rsidR="005D7BE3" w:rsidRPr="005D7BE3">
              <w:rPr>
                <w:b/>
              </w:rPr>
              <w:t>[ ]</w:t>
            </w:r>
            <w:r w:rsidRPr="005D7BE3">
              <w:rPr>
                <w:b/>
              </w:rPr>
              <w:t>, autres:</w:t>
            </w:r>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pPr>
            <w:r w:rsidRPr="005D7BE3">
              <w:rPr>
                <w:b/>
              </w:rPr>
              <w:t>4.</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pPr>
            <w:r w:rsidRPr="005D7BE3">
              <w:rPr>
                <w:b/>
              </w:rPr>
              <w:t xml:space="preserve">Produits visés (le cas échéant, position du SH ou de la </w:t>
            </w:r>
            <w:proofErr w:type="spellStart"/>
            <w:r w:rsidRPr="005D7BE3">
              <w:rPr>
                <w:b/>
              </w:rPr>
              <w:t>NCCD</w:t>
            </w:r>
            <w:proofErr w:type="spellEnd"/>
            <w:r w:rsidRPr="005D7BE3">
              <w:rPr>
                <w:b/>
              </w:rPr>
              <w:t>, sinon position du tarif douanier national</w:t>
            </w:r>
            <w:r w:rsidR="005D7BE3" w:rsidRPr="005D7BE3">
              <w:rPr>
                <w:b/>
              </w:rPr>
              <w:t>. L</w:t>
            </w:r>
            <w:r w:rsidRPr="005D7BE3">
              <w:rPr>
                <w:b/>
              </w:rPr>
              <w:t>es numéros de l'</w:t>
            </w:r>
            <w:proofErr w:type="spellStart"/>
            <w:r w:rsidRPr="005D7BE3">
              <w:rPr>
                <w:b/>
              </w:rPr>
              <w:t>ICS</w:t>
            </w:r>
            <w:proofErr w:type="spellEnd"/>
            <w:r w:rsidRPr="005D7BE3">
              <w:rPr>
                <w:b/>
              </w:rPr>
              <w:t xml:space="preserve"> peuvent aussi être indiqués, le cas échéant</w:t>
            </w:r>
            <w:proofErr w:type="gramStart"/>
            <w:r w:rsidRPr="005D7BE3">
              <w:rPr>
                <w:b/>
              </w:rPr>
              <w:t>)</w:t>
            </w:r>
            <w:r w:rsidR="005D7BE3" w:rsidRPr="005D7BE3">
              <w:rPr>
                <w:b/>
              </w:rPr>
              <w:t>:</w:t>
            </w:r>
            <w:proofErr w:type="gramEnd"/>
            <w:r w:rsidR="005D7BE3" w:rsidRPr="005D7BE3">
              <w:rPr>
                <w:b/>
              </w:rPr>
              <w:t xml:space="preserve"> </w:t>
            </w:r>
            <w:r w:rsidR="005D7BE3" w:rsidRPr="005D7BE3">
              <w:t>C</w:t>
            </w:r>
            <w:r w:rsidRPr="005D7BE3">
              <w:t>âbles (</w:t>
            </w:r>
            <w:proofErr w:type="spellStart"/>
            <w:r w:rsidR="005D7BE3" w:rsidRPr="005D7BE3">
              <w:t>ICS</w:t>
            </w:r>
            <w:proofErr w:type="spellEnd"/>
            <w:r w:rsidR="005D7BE3" w:rsidRPr="005D7BE3">
              <w:t xml:space="preserve"> 29</w:t>
            </w:r>
            <w:r w:rsidRPr="005D7BE3">
              <w:t>.060.20)</w:t>
            </w:r>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pPr>
            <w:r w:rsidRPr="005D7BE3">
              <w:rPr>
                <w:b/>
              </w:rPr>
              <w:t>5.</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pPr>
            <w:r w:rsidRPr="005D7BE3">
              <w:rPr>
                <w:b/>
              </w:rPr>
              <w:t xml:space="preserve">Intitulé, nombre de pages et langue(s) du texte </w:t>
            </w:r>
            <w:proofErr w:type="gramStart"/>
            <w:r w:rsidRPr="005D7BE3">
              <w:rPr>
                <w:b/>
              </w:rPr>
              <w:t>notifié</w:t>
            </w:r>
            <w:r w:rsidR="005D7BE3" w:rsidRPr="005D7BE3">
              <w:rPr>
                <w:b/>
              </w:rPr>
              <w:t>:</w:t>
            </w:r>
            <w:proofErr w:type="gramEnd"/>
            <w:r w:rsidR="005D7BE3" w:rsidRPr="005D7BE3">
              <w:rPr>
                <w:b/>
              </w:rPr>
              <w:t xml:space="preserve"> </w:t>
            </w:r>
            <w:proofErr w:type="spellStart"/>
            <w:r w:rsidR="005D7BE3" w:rsidRPr="005D7BE3">
              <w:rPr>
                <w:i/>
                <w:iCs/>
              </w:rPr>
              <w:t>P</w:t>
            </w:r>
            <w:r w:rsidRPr="005D7BE3">
              <w:rPr>
                <w:i/>
                <w:iCs/>
              </w:rPr>
              <w:t>olyvinyl</w:t>
            </w:r>
            <w:proofErr w:type="spellEnd"/>
            <w:r w:rsidRPr="005D7BE3">
              <w:rPr>
                <w:i/>
                <w:iCs/>
              </w:rPr>
              <w:t xml:space="preserve"> </w:t>
            </w:r>
            <w:proofErr w:type="spellStart"/>
            <w:r w:rsidRPr="005D7BE3">
              <w:rPr>
                <w:i/>
                <w:iCs/>
              </w:rPr>
              <w:t>chloride</w:t>
            </w:r>
            <w:proofErr w:type="spellEnd"/>
            <w:r w:rsidRPr="005D7BE3">
              <w:rPr>
                <w:i/>
                <w:iCs/>
              </w:rPr>
              <w:t xml:space="preserve"> </w:t>
            </w:r>
            <w:proofErr w:type="spellStart"/>
            <w:r w:rsidRPr="005D7BE3">
              <w:rPr>
                <w:i/>
                <w:iCs/>
              </w:rPr>
              <w:t>insulated</w:t>
            </w:r>
            <w:proofErr w:type="spellEnd"/>
            <w:r w:rsidRPr="005D7BE3">
              <w:rPr>
                <w:i/>
                <w:iCs/>
              </w:rPr>
              <w:t xml:space="preserve"> </w:t>
            </w:r>
            <w:proofErr w:type="spellStart"/>
            <w:r w:rsidRPr="005D7BE3">
              <w:rPr>
                <w:i/>
                <w:iCs/>
              </w:rPr>
              <w:t>cables</w:t>
            </w:r>
            <w:proofErr w:type="spellEnd"/>
            <w:r w:rsidRPr="005D7BE3">
              <w:rPr>
                <w:i/>
                <w:iCs/>
              </w:rPr>
              <w:t xml:space="preserve"> of </w:t>
            </w:r>
            <w:proofErr w:type="spellStart"/>
            <w:r w:rsidRPr="005D7BE3">
              <w:rPr>
                <w:i/>
                <w:iCs/>
              </w:rPr>
              <w:t>rated</w:t>
            </w:r>
            <w:proofErr w:type="spellEnd"/>
            <w:r w:rsidRPr="005D7BE3">
              <w:rPr>
                <w:i/>
                <w:iCs/>
              </w:rPr>
              <w:t xml:space="preserve"> voltages up to and </w:t>
            </w:r>
            <w:proofErr w:type="spellStart"/>
            <w:r w:rsidRPr="005D7BE3">
              <w:rPr>
                <w:i/>
                <w:iCs/>
              </w:rPr>
              <w:t>including</w:t>
            </w:r>
            <w:proofErr w:type="spellEnd"/>
            <w:r w:rsidRPr="005D7BE3">
              <w:rPr>
                <w:i/>
                <w:iCs/>
              </w:rPr>
              <w:t xml:space="preserve"> 450/750 V </w:t>
            </w:r>
            <w:r w:rsidR="005D7BE3" w:rsidRPr="005D7BE3">
              <w:rPr>
                <w:i/>
                <w:iCs/>
              </w:rPr>
              <w:t>-</w:t>
            </w:r>
            <w:r w:rsidRPr="005D7BE3">
              <w:rPr>
                <w:i/>
                <w:iCs/>
              </w:rPr>
              <w:t xml:space="preserve"> Part 2</w:t>
            </w:r>
            <w:r w:rsidR="005D7BE3" w:rsidRPr="005D7BE3">
              <w:rPr>
                <w:i/>
                <w:iCs/>
              </w:rPr>
              <w:t>: T</w:t>
            </w:r>
            <w:r w:rsidRPr="005D7BE3">
              <w:rPr>
                <w:i/>
                <w:iCs/>
              </w:rPr>
              <w:t xml:space="preserve">est </w:t>
            </w:r>
            <w:proofErr w:type="spellStart"/>
            <w:r w:rsidRPr="005D7BE3">
              <w:rPr>
                <w:i/>
                <w:iCs/>
              </w:rPr>
              <w:t>methods</w:t>
            </w:r>
            <w:proofErr w:type="spellEnd"/>
            <w:r w:rsidRPr="005D7BE3">
              <w:rPr>
                <w:i/>
                <w:iCs/>
              </w:rPr>
              <w:t xml:space="preserve"> </w:t>
            </w:r>
            <w:r w:rsidRPr="0043421A">
              <w:t xml:space="preserve">(Conducteurs et câbles isolés au polychlorure de vinyle, de tension nominale au plus égale à 450/750 V </w:t>
            </w:r>
            <w:r w:rsidR="005D7BE3" w:rsidRPr="0043421A">
              <w:t>-</w:t>
            </w:r>
            <w:r w:rsidRPr="0043421A">
              <w:t xml:space="preserve"> Partie 2</w:t>
            </w:r>
            <w:r w:rsidR="005D7BE3" w:rsidRPr="0043421A">
              <w:t>: M</w:t>
            </w:r>
            <w:r w:rsidRPr="0043421A">
              <w:t>éthodes d'essai</w:t>
            </w:r>
            <w:r w:rsidRPr="005D7BE3">
              <w:rPr>
                <w:i/>
                <w:iCs/>
              </w:rPr>
              <w:t>),</w:t>
            </w:r>
            <w:r w:rsidRPr="005D7BE3">
              <w:t xml:space="preserve"> 20 pages, en anglais</w:t>
            </w:r>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rPr>
                <w:b/>
              </w:rPr>
            </w:pPr>
            <w:r w:rsidRPr="005D7BE3">
              <w:rPr>
                <w:b/>
              </w:rPr>
              <w:t>6.</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rPr>
                <w:b/>
              </w:rPr>
            </w:pPr>
            <w:proofErr w:type="gramStart"/>
            <w:r w:rsidRPr="005D7BE3">
              <w:rPr>
                <w:b/>
              </w:rPr>
              <w:t>Teneur</w:t>
            </w:r>
            <w:r w:rsidR="005D7BE3" w:rsidRPr="005D7BE3">
              <w:rPr>
                <w:b/>
              </w:rPr>
              <w:t>:</w:t>
            </w:r>
            <w:proofErr w:type="gramEnd"/>
            <w:r w:rsidR="005D7BE3" w:rsidRPr="005D7BE3">
              <w:rPr>
                <w:b/>
              </w:rPr>
              <w:t xml:space="preserve"> </w:t>
            </w:r>
            <w:r w:rsidR="005D7BE3" w:rsidRPr="005D7BE3">
              <w:t>L</w:t>
            </w:r>
            <w:r w:rsidRPr="005D7BE3">
              <w:t>a norme notifiée s'applique aux conducteurs et câbles isolés au polychlorure de vinyle, de tension nominale au plus égale à 450/750 V.</w:t>
            </w:r>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rPr>
                <w:b/>
              </w:rPr>
            </w:pPr>
            <w:r w:rsidRPr="005D7BE3">
              <w:rPr>
                <w:b/>
              </w:rPr>
              <w:t>7.</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rPr>
                <w:b/>
              </w:rPr>
            </w:pPr>
            <w:r w:rsidRPr="005D7BE3">
              <w:rPr>
                <w:b/>
              </w:rPr>
              <w:t xml:space="preserve">Objectif et justification, y compris la nature des problèmes urgents, le cas </w:t>
            </w:r>
            <w:proofErr w:type="gramStart"/>
            <w:r w:rsidRPr="005D7BE3">
              <w:rPr>
                <w:b/>
              </w:rPr>
              <w:t>échéant</w:t>
            </w:r>
            <w:r w:rsidR="005D7BE3" w:rsidRPr="005D7BE3">
              <w:rPr>
                <w:b/>
              </w:rPr>
              <w:t>:</w:t>
            </w:r>
            <w:proofErr w:type="gramEnd"/>
            <w:r w:rsidR="005D7BE3" w:rsidRPr="005D7BE3">
              <w:rPr>
                <w:b/>
              </w:rPr>
              <w:t xml:space="preserve"> </w:t>
            </w:r>
            <w:r w:rsidR="005D7BE3" w:rsidRPr="005D7BE3">
              <w:t>C</w:t>
            </w:r>
            <w:r w:rsidRPr="005D7BE3">
              <w:t>ette norme est une adoption modifiée de la norme internationale CEI sur les conducteurs et câbles isolés au polychlorure de vinyle, de tension nominale au plus égale à 450/750 V</w:t>
            </w:r>
            <w:r w:rsidR="005D7BE3" w:rsidRPr="005D7BE3">
              <w:t>. L</w:t>
            </w:r>
            <w:r w:rsidRPr="005D7BE3">
              <w:t>a norme a été modifiée afin de tenir compte des conditions du Royaume d'Arabie saoudite et pour ajouter des types de fils supplémentaires (</w:t>
            </w:r>
            <w:proofErr w:type="spellStart"/>
            <w:r w:rsidRPr="005D7BE3">
              <w:t>THHN</w:t>
            </w:r>
            <w:proofErr w:type="spellEnd"/>
            <w:r w:rsidRPr="005D7BE3">
              <w:t xml:space="preserve">, </w:t>
            </w:r>
            <w:proofErr w:type="spellStart"/>
            <w:r w:rsidRPr="005D7BE3">
              <w:t>THWN</w:t>
            </w:r>
            <w:proofErr w:type="spellEnd"/>
            <w:r w:rsidRPr="005D7BE3">
              <w:t xml:space="preserve">, </w:t>
            </w:r>
            <w:proofErr w:type="spellStart"/>
            <w:r w:rsidRPr="005D7BE3">
              <w:t>TFFN</w:t>
            </w:r>
            <w:proofErr w:type="spellEnd"/>
            <w:r w:rsidRPr="005D7BE3">
              <w:t>)</w:t>
            </w:r>
            <w:r w:rsidR="005D7BE3" w:rsidRPr="005D7BE3">
              <w:t>. L</w:t>
            </w:r>
            <w:r w:rsidRPr="005D7BE3">
              <w:t xml:space="preserve">a norme détaille les exigences d'essai applicables aux conducteurs et câbles isolés au polychlorure de vinyle, de tension nominale au plus égale à 450/750 </w:t>
            </w:r>
            <w:proofErr w:type="gramStart"/>
            <w:r w:rsidRPr="005D7BE3">
              <w:t>V</w:t>
            </w:r>
            <w:r w:rsidR="005D7BE3" w:rsidRPr="005D7BE3">
              <w:t>;</w:t>
            </w:r>
            <w:proofErr w:type="gramEnd"/>
            <w:r w:rsidR="005D7BE3" w:rsidRPr="005D7BE3">
              <w:t xml:space="preserve"> A</w:t>
            </w:r>
            <w:r w:rsidRPr="005D7BE3">
              <w:t>utre</w:t>
            </w:r>
          </w:p>
        </w:tc>
      </w:tr>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rPr>
                <w:b/>
              </w:rPr>
            </w:pPr>
            <w:r w:rsidRPr="005D7BE3">
              <w:rPr>
                <w:b/>
              </w:rPr>
              <w:t>8.</w:t>
            </w:r>
          </w:p>
        </w:tc>
        <w:tc>
          <w:tcPr>
            <w:tcW w:w="8282" w:type="dxa"/>
            <w:tcBorders>
              <w:top w:val="single" w:sz="6" w:space="0" w:color="auto"/>
              <w:bottom w:val="single" w:sz="6" w:space="0" w:color="auto"/>
            </w:tcBorders>
            <w:shd w:val="clear" w:color="auto" w:fill="auto"/>
          </w:tcPr>
          <w:p w:rsidR="0048530C" w:rsidRPr="005D7BE3" w:rsidRDefault="003045D1" w:rsidP="005D7BE3">
            <w:pPr>
              <w:spacing w:before="120" w:after="120"/>
            </w:pPr>
            <w:r w:rsidRPr="005D7BE3">
              <w:rPr>
                <w:b/>
              </w:rPr>
              <w:t xml:space="preserve">Documents </w:t>
            </w:r>
            <w:proofErr w:type="gramStart"/>
            <w:r w:rsidRPr="005D7BE3">
              <w:rPr>
                <w:b/>
              </w:rPr>
              <w:t>pertinents:</w:t>
            </w:r>
            <w:proofErr w:type="gramEnd"/>
          </w:p>
          <w:p w:rsidR="00F85C99" w:rsidRPr="005D7BE3" w:rsidRDefault="003F1088" w:rsidP="005D7BE3">
            <w:pPr>
              <w:spacing w:before="120" w:after="120"/>
              <w:rPr>
                <w:rStyle w:val="Hyperlink"/>
              </w:rPr>
            </w:pPr>
            <w:hyperlink r:id="rId9" w:history="1">
              <w:r w:rsidR="005D7BE3" w:rsidRPr="005D7BE3">
                <w:rPr>
                  <w:rStyle w:val="Hyperlink"/>
                </w:rPr>
                <w:t>http://www.saso.gov.sa/</w:t>
              </w:r>
            </w:hyperlink>
          </w:p>
        </w:tc>
      </w:tr>
      <w:tr w:rsidR="005D7BE3" w:rsidRPr="005D7BE3" w:rsidTr="003F1088">
        <w:trPr>
          <w:cantSplit/>
        </w:trPr>
        <w:tc>
          <w:tcPr>
            <w:tcW w:w="709" w:type="dxa"/>
            <w:tcBorders>
              <w:top w:val="single" w:sz="6" w:space="0" w:color="auto"/>
              <w:bottom w:val="single" w:sz="6" w:space="0" w:color="auto"/>
            </w:tcBorders>
            <w:shd w:val="clear" w:color="auto" w:fill="auto"/>
          </w:tcPr>
          <w:p w:rsidR="00EE3A11" w:rsidRPr="005D7BE3" w:rsidRDefault="003045D1" w:rsidP="005D7BE3">
            <w:pPr>
              <w:spacing w:before="120" w:after="120"/>
              <w:jc w:val="left"/>
              <w:rPr>
                <w:b/>
              </w:rPr>
            </w:pPr>
            <w:bookmarkStart w:id="0" w:name="_GoBack"/>
            <w:r w:rsidRPr="005D7BE3">
              <w:rPr>
                <w:b/>
              </w:rPr>
              <w:lastRenderedPageBreak/>
              <w:t>9.</w:t>
            </w:r>
          </w:p>
        </w:tc>
        <w:tc>
          <w:tcPr>
            <w:tcW w:w="8282" w:type="dxa"/>
            <w:tcBorders>
              <w:top w:val="single" w:sz="6" w:space="0" w:color="auto"/>
              <w:bottom w:val="single" w:sz="6" w:space="0" w:color="auto"/>
            </w:tcBorders>
            <w:shd w:val="clear" w:color="auto" w:fill="auto"/>
          </w:tcPr>
          <w:p w:rsidR="00EE3A11" w:rsidRPr="005D7BE3" w:rsidRDefault="003045D1" w:rsidP="005D7BE3">
            <w:pPr>
              <w:spacing w:before="120" w:after="120"/>
            </w:pPr>
            <w:r w:rsidRPr="005D7BE3">
              <w:rPr>
                <w:b/>
              </w:rPr>
              <w:t xml:space="preserve">Date projetée pour </w:t>
            </w:r>
            <w:proofErr w:type="gramStart"/>
            <w:r w:rsidRPr="005D7BE3">
              <w:rPr>
                <w:b/>
              </w:rPr>
              <w:t>l'adoption</w:t>
            </w:r>
            <w:r w:rsidR="005D7BE3" w:rsidRPr="005D7BE3">
              <w:rPr>
                <w:b/>
              </w:rPr>
              <w:t>:</w:t>
            </w:r>
            <w:proofErr w:type="gramEnd"/>
            <w:r w:rsidR="005D7BE3" w:rsidRPr="005D7BE3">
              <w:rPr>
                <w:b/>
              </w:rPr>
              <w:t xml:space="preserve"> </w:t>
            </w:r>
            <w:r w:rsidR="005D7BE3" w:rsidRPr="005D7BE3">
              <w:t>1 juin 2</w:t>
            </w:r>
            <w:r w:rsidRPr="005D7BE3">
              <w:t>020</w:t>
            </w:r>
          </w:p>
          <w:p w:rsidR="00EE3A11" w:rsidRPr="005D7BE3" w:rsidRDefault="003045D1" w:rsidP="005D7BE3">
            <w:pPr>
              <w:spacing w:after="120"/>
            </w:pPr>
            <w:r w:rsidRPr="005D7BE3">
              <w:rPr>
                <w:b/>
              </w:rPr>
              <w:t xml:space="preserve">Date projetée pour l'entrée en </w:t>
            </w:r>
            <w:proofErr w:type="gramStart"/>
            <w:r w:rsidRPr="005D7BE3">
              <w:rPr>
                <w:b/>
              </w:rPr>
              <w:t>vigueur</w:t>
            </w:r>
            <w:r w:rsidR="005D7BE3" w:rsidRPr="005D7BE3">
              <w:rPr>
                <w:b/>
              </w:rPr>
              <w:t>:</w:t>
            </w:r>
            <w:proofErr w:type="gramEnd"/>
            <w:r w:rsidR="005D7BE3" w:rsidRPr="005D7BE3">
              <w:rPr>
                <w:b/>
              </w:rPr>
              <w:t xml:space="preserve"> </w:t>
            </w:r>
            <w:r w:rsidR="005D7BE3" w:rsidRPr="005D7BE3">
              <w:t>1</w:t>
            </w:r>
            <w:r w:rsidRPr="005D7BE3">
              <w:rPr>
                <w:vertAlign w:val="superscript"/>
              </w:rPr>
              <w:t>er</w:t>
            </w:r>
            <w:r w:rsidRPr="005D7BE3">
              <w:t xml:space="preserve"> </w:t>
            </w:r>
            <w:r w:rsidR="005D7BE3" w:rsidRPr="005D7BE3">
              <w:t>janvier 2</w:t>
            </w:r>
            <w:r w:rsidRPr="005D7BE3">
              <w:t>021</w:t>
            </w:r>
          </w:p>
        </w:tc>
      </w:tr>
      <w:bookmarkEnd w:id="0"/>
      <w:tr w:rsidR="005D7BE3" w:rsidRPr="005D7BE3" w:rsidTr="005D7BE3">
        <w:tc>
          <w:tcPr>
            <w:tcW w:w="709" w:type="dxa"/>
            <w:tcBorders>
              <w:top w:val="single" w:sz="6" w:space="0" w:color="auto"/>
              <w:bottom w:val="single" w:sz="6" w:space="0" w:color="auto"/>
            </w:tcBorders>
            <w:shd w:val="clear" w:color="auto" w:fill="auto"/>
          </w:tcPr>
          <w:p w:rsidR="00F85C99" w:rsidRPr="005D7BE3" w:rsidRDefault="003045D1" w:rsidP="005D7BE3">
            <w:pPr>
              <w:spacing w:before="120" w:after="120"/>
              <w:jc w:val="left"/>
              <w:rPr>
                <w:b/>
              </w:rPr>
            </w:pPr>
            <w:r w:rsidRPr="005D7BE3">
              <w:rPr>
                <w:b/>
              </w:rPr>
              <w:t>10.</w:t>
            </w:r>
          </w:p>
        </w:tc>
        <w:tc>
          <w:tcPr>
            <w:tcW w:w="8282" w:type="dxa"/>
            <w:tcBorders>
              <w:top w:val="single" w:sz="6" w:space="0" w:color="auto"/>
              <w:bottom w:val="single" w:sz="6" w:space="0" w:color="auto"/>
            </w:tcBorders>
            <w:shd w:val="clear" w:color="auto" w:fill="auto"/>
          </w:tcPr>
          <w:p w:rsidR="00F85C99" w:rsidRPr="005D7BE3" w:rsidRDefault="003045D1" w:rsidP="005D7BE3">
            <w:pPr>
              <w:spacing w:before="120" w:after="120"/>
            </w:pPr>
            <w:r w:rsidRPr="005D7BE3">
              <w:rPr>
                <w:b/>
              </w:rPr>
              <w:t xml:space="preserve">Date limite pour la présentation des </w:t>
            </w:r>
            <w:proofErr w:type="gramStart"/>
            <w:r w:rsidRPr="005D7BE3">
              <w:rPr>
                <w:b/>
              </w:rPr>
              <w:t>observations</w:t>
            </w:r>
            <w:r w:rsidR="005D7BE3" w:rsidRPr="005D7BE3">
              <w:rPr>
                <w:b/>
              </w:rPr>
              <w:t>:</w:t>
            </w:r>
            <w:proofErr w:type="gramEnd"/>
            <w:r w:rsidR="005D7BE3" w:rsidRPr="005D7BE3">
              <w:rPr>
                <w:b/>
              </w:rPr>
              <w:t xml:space="preserve"> </w:t>
            </w:r>
            <w:r w:rsidR="005D7BE3" w:rsidRPr="005D7BE3">
              <w:t>7 mai 2</w:t>
            </w:r>
            <w:r w:rsidRPr="005D7BE3">
              <w:t>020</w:t>
            </w:r>
          </w:p>
        </w:tc>
      </w:tr>
      <w:tr w:rsidR="00D31AA6" w:rsidRPr="005D7BE3" w:rsidTr="005D7BE3">
        <w:tc>
          <w:tcPr>
            <w:tcW w:w="709" w:type="dxa"/>
            <w:tcBorders>
              <w:top w:val="single" w:sz="6" w:space="0" w:color="auto"/>
              <w:bottom w:val="double" w:sz="6" w:space="0" w:color="auto"/>
            </w:tcBorders>
            <w:shd w:val="clear" w:color="auto" w:fill="auto"/>
          </w:tcPr>
          <w:p w:rsidR="00F85C99" w:rsidRPr="005D7BE3" w:rsidRDefault="003045D1" w:rsidP="005D7BE3">
            <w:pPr>
              <w:keepNext/>
              <w:keepLines/>
              <w:spacing w:before="120" w:after="120"/>
              <w:jc w:val="left"/>
              <w:rPr>
                <w:b/>
              </w:rPr>
            </w:pPr>
            <w:r w:rsidRPr="005D7BE3">
              <w:rPr>
                <w:b/>
              </w:rPr>
              <w:t>11.</w:t>
            </w:r>
          </w:p>
        </w:tc>
        <w:tc>
          <w:tcPr>
            <w:tcW w:w="8282" w:type="dxa"/>
            <w:tcBorders>
              <w:top w:val="single" w:sz="6" w:space="0" w:color="auto"/>
              <w:bottom w:val="double" w:sz="6" w:space="0" w:color="auto"/>
            </w:tcBorders>
            <w:shd w:val="clear" w:color="auto" w:fill="auto"/>
          </w:tcPr>
          <w:p w:rsidR="0048530C" w:rsidRPr="005D7BE3" w:rsidRDefault="003045D1" w:rsidP="005D7BE3">
            <w:pPr>
              <w:keepNext/>
              <w:keepLines/>
              <w:spacing w:before="120" w:after="120"/>
            </w:pPr>
            <w:r w:rsidRPr="005D7BE3">
              <w:rPr>
                <w:b/>
              </w:rPr>
              <w:t xml:space="preserve">Entité auprès de laquelle les textes peuvent être </w:t>
            </w:r>
            <w:proofErr w:type="gramStart"/>
            <w:r w:rsidRPr="005D7BE3">
              <w:rPr>
                <w:b/>
              </w:rPr>
              <w:t>obtenus</w:t>
            </w:r>
            <w:r w:rsidR="005D7BE3" w:rsidRPr="005D7BE3">
              <w:rPr>
                <w:b/>
              </w:rPr>
              <w:t>:</w:t>
            </w:r>
            <w:proofErr w:type="gramEnd"/>
            <w:r w:rsidR="005D7BE3" w:rsidRPr="005D7BE3">
              <w:rPr>
                <w:b/>
              </w:rPr>
              <w:t xml:space="preserve"> p</w:t>
            </w:r>
            <w:r w:rsidRPr="005D7BE3">
              <w:rPr>
                <w:b/>
              </w:rPr>
              <w:t>oint d'information national [X] ou adresse, numéros de téléphone et de fax et adresses de courrier électronique et de site Web, le cas échéant, d'un autre organisme:</w:t>
            </w:r>
          </w:p>
          <w:p w:rsidR="0048530C" w:rsidRPr="005D7BE3" w:rsidRDefault="003F1088" w:rsidP="005D7BE3">
            <w:pPr>
              <w:keepNext/>
              <w:keepLines/>
              <w:jc w:val="left"/>
              <w:rPr>
                <w:rStyle w:val="Hyperlink"/>
              </w:rPr>
            </w:pPr>
            <w:hyperlink r:id="rId10" w:history="1">
              <w:r w:rsidR="005D7BE3" w:rsidRPr="005D7BE3">
                <w:rPr>
                  <w:rStyle w:val="Hyperlink"/>
                </w:rPr>
                <w:t>enquirypoint@saso.org.sa</w:t>
              </w:r>
            </w:hyperlink>
          </w:p>
          <w:p w:rsidR="0048530C" w:rsidRPr="005D7BE3" w:rsidRDefault="003F1088" w:rsidP="005D7BE3">
            <w:pPr>
              <w:keepNext/>
              <w:keepLines/>
              <w:jc w:val="left"/>
              <w:rPr>
                <w:rStyle w:val="Hyperlink"/>
              </w:rPr>
            </w:pPr>
            <w:hyperlink r:id="rId11" w:history="1">
              <w:r w:rsidR="005D7BE3" w:rsidRPr="005D7BE3">
                <w:rPr>
                  <w:rStyle w:val="Hyperlink"/>
                </w:rPr>
                <w:t>http://www.saso.gov.sa/</w:t>
              </w:r>
            </w:hyperlink>
          </w:p>
          <w:p w:rsidR="008220A4" w:rsidRPr="005D7BE3" w:rsidRDefault="008220A4" w:rsidP="005D7BE3"/>
          <w:p w:rsidR="008220A4" w:rsidRPr="005D7BE3" w:rsidRDefault="003F1088" w:rsidP="005D7BE3">
            <w:pPr>
              <w:keepNext/>
              <w:keepLines/>
              <w:spacing w:before="120" w:after="120"/>
              <w:rPr>
                <w:rStyle w:val="Hyperlink"/>
              </w:rPr>
            </w:pPr>
            <w:hyperlink r:id="rId12" w:history="1">
              <w:r w:rsidR="005D7BE3" w:rsidRPr="005D7BE3">
                <w:rPr>
                  <w:rStyle w:val="Hyperlink"/>
                </w:rPr>
                <w:t>https://members.wto.org/crnattachments/2020/TBT/SAU/20_1789_00_e.pdf</w:t>
              </w:r>
            </w:hyperlink>
          </w:p>
        </w:tc>
      </w:tr>
    </w:tbl>
    <w:p w:rsidR="00EE3A11" w:rsidRPr="005D7BE3" w:rsidRDefault="00EE3A11" w:rsidP="005D7BE3"/>
    <w:sectPr w:rsidR="00EE3A11" w:rsidRPr="005D7BE3" w:rsidSect="005D7BE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C1" w:rsidRPr="005D7BE3" w:rsidRDefault="003045D1">
      <w:r w:rsidRPr="005D7BE3">
        <w:separator/>
      </w:r>
    </w:p>
  </w:endnote>
  <w:endnote w:type="continuationSeparator" w:id="0">
    <w:p w:rsidR="000A55C1" w:rsidRPr="005D7BE3" w:rsidRDefault="003045D1">
      <w:r w:rsidRPr="005D7B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D7BE3" w:rsidRDefault="005D7BE3" w:rsidP="005D7BE3">
    <w:pPr>
      <w:pStyle w:val="Footer"/>
    </w:pPr>
    <w:r w:rsidRPr="005D7BE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D7BE3" w:rsidRDefault="005D7BE3" w:rsidP="005D7BE3">
    <w:pPr>
      <w:pStyle w:val="Footer"/>
    </w:pPr>
    <w:r w:rsidRPr="005D7BE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5D7BE3" w:rsidRDefault="005D7BE3" w:rsidP="005D7BE3">
    <w:pPr>
      <w:pStyle w:val="Footer"/>
    </w:pPr>
    <w:r w:rsidRPr="005D7B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C1" w:rsidRPr="005D7BE3" w:rsidRDefault="003045D1">
      <w:r w:rsidRPr="005D7BE3">
        <w:separator/>
      </w:r>
    </w:p>
  </w:footnote>
  <w:footnote w:type="continuationSeparator" w:id="0">
    <w:p w:rsidR="000A55C1" w:rsidRPr="005D7BE3" w:rsidRDefault="003045D1">
      <w:r w:rsidRPr="005D7B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E3" w:rsidRPr="005D7BE3" w:rsidRDefault="005D7BE3" w:rsidP="005D7BE3">
    <w:pPr>
      <w:pStyle w:val="Header"/>
      <w:spacing w:after="240"/>
      <w:jc w:val="center"/>
    </w:pPr>
    <w:r w:rsidRPr="005D7BE3">
      <w:t>G/</w:t>
    </w:r>
    <w:proofErr w:type="spellStart"/>
    <w:r w:rsidRPr="005D7BE3">
      <w:t>TBT</w:t>
    </w:r>
    <w:proofErr w:type="spellEnd"/>
    <w:r w:rsidRPr="005D7BE3">
      <w:t>/N/</w:t>
    </w:r>
    <w:proofErr w:type="spellStart"/>
    <w:r w:rsidRPr="005D7BE3">
      <w:t>SAU</w:t>
    </w:r>
    <w:proofErr w:type="spellEnd"/>
    <w:r w:rsidRPr="005D7BE3">
      <w:t>/1131</w:t>
    </w:r>
  </w:p>
  <w:p w:rsidR="005D7BE3" w:rsidRPr="005D7BE3" w:rsidRDefault="005D7BE3" w:rsidP="005D7BE3">
    <w:pPr>
      <w:pStyle w:val="Header"/>
      <w:pBdr>
        <w:bottom w:val="single" w:sz="4" w:space="1" w:color="auto"/>
      </w:pBdr>
      <w:jc w:val="center"/>
    </w:pPr>
    <w:r w:rsidRPr="005D7BE3">
      <w:t xml:space="preserve">- </w:t>
    </w:r>
    <w:r w:rsidRPr="005D7BE3">
      <w:fldChar w:fldCharType="begin"/>
    </w:r>
    <w:r w:rsidRPr="005D7BE3">
      <w:instrText xml:space="preserve"> PAGE  \* Arabic  \* MERGEFORMAT </w:instrText>
    </w:r>
    <w:r w:rsidRPr="005D7BE3">
      <w:fldChar w:fldCharType="separate"/>
    </w:r>
    <w:r w:rsidRPr="005D7BE3">
      <w:t>1</w:t>
    </w:r>
    <w:r w:rsidRPr="005D7BE3">
      <w:fldChar w:fldCharType="end"/>
    </w:r>
    <w:r w:rsidRPr="005D7B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E3" w:rsidRPr="005D7BE3" w:rsidRDefault="005D7BE3" w:rsidP="005D7BE3">
    <w:pPr>
      <w:pStyle w:val="Header"/>
      <w:spacing w:after="240"/>
      <w:jc w:val="center"/>
    </w:pPr>
    <w:r w:rsidRPr="005D7BE3">
      <w:t>G/</w:t>
    </w:r>
    <w:proofErr w:type="spellStart"/>
    <w:r w:rsidRPr="005D7BE3">
      <w:t>TBT</w:t>
    </w:r>
    <w:proofErr w:type="spellEnd"/>
    <w:r w:rsidRPr="005D7BE3">
      <w:t>/N/</w:t>
    </w:r>
    <w:proofErr w:type="spellStart"/>
    <w:r w:rsidRPr="005D7BE3">
      <w:t>SAU</w:t>
    </w:r>
    <w:proofErr w:type="spellEnd"/>
    <w:r w:rsidRPr="005D7BE3">
      <w:t>/1131</w:t>
    </w:r>
  </w:p>
  <w:p w:rsidR="005D7BE3" w:rsidRPr="005D7BE3" w:rsidRDefault="005D7BE3" w:rsidP="005D7BE3">
    <w:pPr>
      <w:pStyle w:val="Header"/>
      <w:pBdr>
        <w:bottom w:val="single" w:sz="4" w:space="1" w:color="auto"/>
      </w:pBdr>
      <w:jc w:val="center"/>
    </w:pPr>
    <w:r w:rsidRPr="005D7BE3">
      <w:t xml:space="preserve">- </w:t>
    </w:r>
    <w:r w:rsidRPr="005D7BE3">
      <w:fldChar w:fldCharType="begin"/>
    </w:r>
    <w:r w:rsidRPr="005D7BE3">
      <w:instrText xml:space="preserve"> PAGE  \* Arabic  \* MERGEFORMAT </w:instrText>
    </w:r>
    <w:r w:rsidRPr="005D7BE3">
      <w:fldChar w:fldCharType="separate"/>
    </w:r>
    <w:r w:rsidRPr="005D7BE3">
      <w:t>1</w:t>
    </w:r>
    <w:r w:rsidRPr="005D7BE3">
      <w:fldChar w:fldCharType="end"/>
    </w:r>
    <w:r w:rsidRPr="005D7BE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D7BE3" w:rsidRPr="005D7BE3" w:rsidTr="005D7BE3">
      <w:trPr>
        <w:trHeight w:val="240"/>
        <w:jc w:val="center"/>
      </w:trPr>
      <w:tc>
        <w:tcPr>
          <w:tcW w:w="2053" w:type="pct"/>
          <w:shd w:val="clear" w:color="auto" w:fill="auto"/>
          <w:tcMar>
            <w:left w:w="108" w:type="dxa"/>
            <w:right w:w="108" w:type="dxa"/>
          </w:tcMar>
          <w:vAlign w:val="center"/>
        </w:tcPr>
        <w:p w:rsidR="005D7BE3" w:rsidRPr="005D7BE3" w:rsidRDefault="005D7BE3" w:rsidP="005D7BE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D7BE3" w:rsidRPr="005D7BE3" w:rsidRDefault="005D7BE3" w:rsidP="005D7BE3">
          <w:pPr>
            <w:jc w:val="right"/>
            <w:rPr>
              <w:rFonts w:eastAsia="Verdana" w:cs="Verdana"/>
              <w:b/>
              <w:color w:val="FF0000"/>
              <w:szCs w:val="18"/>
            </w:rPr>
          </w:pPr>
        </w:p>
      </w:tc>
    </w:tr>
    <w:tr w:rsidR="005D7BE3" w:rsidRPr="005D7BE3" w:rsidTr="005D7BE3">
      <w:trPr>
        <w:trHeight w:val="213"/>
        <w:jc w:val="center"/>
      </w:trPr>
      <w:tc>
        <w:tcPr>
          <w:tcW w:w="2053" w:type="pct"/>
          <w:vMerge w:val="restart"/>
          <w:shd w:val="clear" w:color="auto" w:fill="auto"/>
          <w:tcMar>
            <w:left w:w="0" w:type="dxa"/>
            <w:right w:w="0" w:type="dxa"/>
          </w:tcMar>
        </w:tcPr>
        <w:p w:rsidR="005D7BE3" w:rsidRPr="005D7BE3" w:rsidRDefault="005D7BE3" w:rsidP="005D7BE3">
          <w:pPr>
            <w:jc w:val="left"/>
            <w:rPr>
              <w:rFonts w:eastAsia="Verdana" w:cs="Verdana"/>
              <w:szCs w:val="18"/>
            </w:rPr>
          </w:pPr>
          <w:r w:rsidRPr="005D7BE3">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5D7BE3" w:rsidRPr="005D7BE3" w:rsidRDefault="005D7BE3" w:rsidP="005D7BE3">
          <w:pPr>
            <w:jc w:val="right"/>
            <w:rPr>
              <w:rFonts w:eastAsia="Verdana" w:cs="Verdana"/>
              <w:b/>
              <w:szCs w:val="18"/>
            </w:rPr>
          </w:pPr>
        </w:p>
      </w:tc>
    </w:tr>
    <w:tr w:rsidR="005D7BE3" w:rsidRPr="005D7BE3" w:rsidTr="005D7BE3">
      <w:trPr>
        <w:trHeight w:val="868"/>
        <w:jc w:val="center"/>
      </w:trPr>
      <w:tc>
        <w:tcPr>
          <w:tcW w:w="2053" w:type="pct"/>
          <w:vMerge/>
          <w:shd w:val="clear" w:color="auto" w:fill="auto"/>
          <w:tcMar>
            <w:left w:w="108" w:type="dxa"/>
            <w:right w:w="108" w:type="dxa"/>
          </w:tcMar>
        </w:tcPr>
        <w:p w:rsidR="005D7BE3" w:rsidRPr="005D7BE3" w:rsidRDefault="005D7BE3" w:rsidP="005D7BE3">
          <w:pPr>
            <w:jc w:val="left"/>
            <w:rPr>
              <w:rFonts w:eastAsia="Verdana" w:cs="Verdana"/>
              <w:noProof/>
              <w:szCs w:val="18"/>
              <w:lang w:eastAsia="en-GB"/>
            </w:rPr>
          </w:pPr>
        </w:p>
      </w:tc>
      <w:tc>
        <w:tcPr>
          <w:tcW w:w="2947" w:type="pct"/>
          <w:gridSpan w:val="2"/>
          <w:shd w:val="clear" w:color="auto" w:fill="auto"/>
          <w:tcMar>
            <w:left w:w="108" w:type="dxa"/>
            <w:right w:w="108" w:type="dxa"/>
          </w:tcMar>
        </w:tcPr>
        <w:p w:rsidR="005D7BE3" w:rsidRPr="005D7BE3" w:rsidRDefault="005D7BE3" w:rsidP="005D7BE3">
          <w:pPr>
            <w:jc w:val="right"/>
            <w:rPr>
              <w:rFonts w:eastAsia="Verdana" w:cs="Verdana"/>
              <w:b/>
              <w:szCs w:val="18"/>
            </w:rPr>
          </w:pPr>
          <w:r w:rsidRPr="005D7BE3">
            <w:rPr>
              <w:b/>
              <w:szCs w:val="18"/>
            </w:rPr>
            <w:t>G/</w:t>
          </w:r>
          <w:proofErr w:type="spellStart"/>
          <w:r w:rsidRPr="005D7BE3">
            <w:rPr>
              <w:b/>
              <w:szCs w:val="18"/>
            </w:rPr>
            <w:t>TBT</w:t>
          </w:r>
          <w:proofErr w:type="spellEnd"/>
          <w:r w:rsidRPr="005D7BE3">
            <w:rPr>
              <w:b/>
              <w:szCs w:val="18"/>
            </w:rPr>
            <w:t>/N/</w:t>
          </w:r>
          <w:proofErr w:type="spellStart"/>
          <w:r w:rsidRPr="005D7BE3">
            <w:rPr>
              <w:b/>
              <w:szCs w:val="18"/>
            </w:rPr>
            <w:t>SAU</w:t>
          </w:r>
          <w:proofErr w:type="spellEnd"/>
          <w:r w:rsidRPr="005D7BE3">
            <w:rPr>
              <w:b/>
              <w:szCs w:val="18"/>
            </w:rPr>
            <w:t>/1131</w:t>
          </w:r>
        </w:p>
      </w:tc>
    </w:tr>
    <w:tr w:rsidR="005D7BE3" w:rsidRPr="005D7BE3" w:rsidTr="005D7BE3">
      <w:trPr>
        <w:trHeight w:val="240"/>
        <w:jc w:val="center"/>
      </w:trPr>
      <w:tc>
        <w:tcPr>
          <w:tcW w:w="2053" w:type="pct"/>
          <w:vMerge/>
          <w:shd w:val="clear" w:color="auto" w:fill="auto"/>
          <w:tcMar>
            <w:left w:w="108" w:type="dxa"/>
            <w:right w:w="108" w:type="dxa"/>
          </w:tcMar>
          <w:vAlign w:val="center"/>
        </w:tcPr>
        <w:p w:rsidR="005D7BE3" w:rsidRPr="005D7BE3" w:rsidRDefault="005D7BE3" w:rsidP="005D7BE3">
          <w:pPr>
            <w:rPr>
              <w:rFonts w:eastAsia="Verdana" w:cs="Verdana"/>
              <w:szCs w:val="18"/>
            </w:rPr>
          </w:pPr>
        </w:p>
      </w:tc>
      <w:tc>
        <w:tcPr>
          <w:tcW w:w="2947" w:type="pct"/>
          <w:gridSpan w:val="2"/>
          <w:shd w:val="clear" w:color="auto" w:fill="auto"/>
          <w:tcMar>
            <w:left w:w="108" w:type="dxa"/>
            <w:right w:w="108" w:type="dxa"/>
          </w:tcMar>
          <w:vAlign w:val="center"/>
        </w:tcPr>
        <w:p w:rsidR="005D7BE3" w:rsidRPr="005D7BE3" w:rsidRDefault="005D7BE3" w:rsidP="005D7BE3">
          <w:pPr>
            <w:jc w:val="right"/>
            <w:rPr>
              <w:rFonts w:eastAsia="Verdana" w:cs="Verdana"/>
              <w:szCs w:val="18"/>
            </w:rPr>
          </w:pPr>
          <w:r w:rsidRPr="005D7BE3">
            <w:rPr>
              <w:rFonts w:eastAsia="Verdana" w:cs="Verdana"/>
              <w:szCs w:val="18"/>
            </w:rPr>
            <w:t>5 mars 2020</w:t>
          </w:r>
        </w:p>
      </w:tc>
    </w:tr>
    <w:tr w:rsidR="005D7BE3" w:rsidRPr="005D7BE3" w:rsidTr="005D7BE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D7BE3" w:rsidRPr="005D7BE3" w:rsidRDefault="005D7BE3" w:rsidP="005D7BE3">
          <w:pPr>
            <w:jc w:val="left"/>
            <w:rPr>
              <w:rFonts w:eastAsia="Verdana" w:cs="Verdana"/>
              <w:b/>
              <w:szCs w:val="18"/>
            </w:rPr>
          </w:pPr>
          <w:r w:rsidRPr="005D7BE3">
            <w:rPr>
              <w:rFonts w:eastAsia="Verdana" w:cs="Verdana"/>
              <w:color w:val="FF0000"/>
              <w:szCs w:val="18"/>
            </w:rPr>
            <w:t>(20</w:t>
          </w:r>
          <w:r w:rsidRPr="005D7BE3">
            <w:rPr>
              <w:rFonts w:eastAsia="Verdana" w:cs="Verdana"/>
              <w:color w:val="FF0000"/>
              <w:szCs w:val="18"/>
            </w:rPr>
            <w:noBreakHyphen/>
          </w:r>
          <w:r w:rsidR="002B671F">
            <w:rPr>
              <w:rFonts w:eastAsia="Verdana" w:cs="Verdana"/>
              <w:color w:val="FF0000"/>
              <w:szCs w:val="18"/>
            </w:rPr>
            <w:t>1761</w:t>
          </w:r>
          <w:r w:rsidRPr="005D7BE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D7BE3" w:rsidRPr="005D7BE3" w:rsidRDefault="005D7BE3" w:rsidP="005D7BE3">
          <w:pPr>
            <w:jc w:val="right"/>
            <w:rPr>
              <w:rFonts w:eastAsia="Verdana" w:cs="Verdana"/>
              <w:szCs w:val="18"/>
            </w:rPr>
          </w:pPr>
          <w:proofErr w:type="gramStart"/>
          <w:r w:rsidRPr="005D7BE3">
            <w:rPr>
              <w:rFonts w:eastAsia="Verdana" w:cs="Verdana"/>
              <w:szCs w:val="18"/>
            </w:rPr>
            <w:t>Page:</w:t>
          </w:r>
          <w:proofErr w:type="gramEnd"/>
          <w:r w:rsidRPr="005D7BE3">
            <w:rPr>
              <w:rFonts w:eastAsia="Verdana" w:cs="Verdana"/>
              <w:szCs w:val="18"/>
            </w:rPr>
            <w:t xml:space="preserve"> </w:t>
          </w:r>
          <w:r w:rsidRPr="005D7BE3">
            <w:rPr>
              <w:rFonts w:eastAsia="Verdana" w:cs="Verdana"/>
              <w:szCs w:val="18"/>
            </w:rPr>
            <w:fldChar w:fldCharType="begin"/>
          </w:r>
          <w:r w:rsidRPr="005D7BE3">
            <w:rPr>
              <w:rFonts w:eastAsia="Verdana" w:cs="Verdana"/>
              <w:szCs w:val="18"/>
            </w:rPr>
            <w:instrText xml:space="preserve"> PAGE  \* Arabic  \* MERGEFORMAT </w:instrText>
          </w:r>
          <w:r w:rsidRPr="005D7BE3">
            <w:rPr>
              <w:rFonts w:eastAsia="Verdana" w:cs="Verdana"/>
              <w:szCs w:val="18"/>
            </w:rPr>
            <w:fldChar w:fldCharType="separate"/>
          </w:r>
          <w:r w:rsidRPr="005D7BE3">
            <w:rPr>
              <w:rFonts w:eastAsia="Verdana" w:cs="Verdana"/>
              <w:szCs w:val="18"/>
            </w:rPr>
            <w:t>1</w:t>
          </w:r>
          <w:r w:rsidRPr="005D7BE3">
            <w:rPr>
              <w:rFonts w:eastAsia="Verdana" w:cs="Verdana"/>
              <w:szCs w:val="18"/>
            </w:rPr>
            <w:fldChar w:fldCharType="end"/>
          </w:r>
          <w:r w:rsidRPr="005D7BE3">
            <w:rPr>
              <w:rFonts w:eastAsia="Verdana" w:cs="Verdana"/>
              <w:szCs w:val="18"/>
            </w:rPr>
            <w:t>/</w:t>
          </w:r>
          <w:r w:rsidRPr="005D7BE3">
            <w:rPr>
              <w:rFonts w:eastAsia="Verdana" w:cs="Verdana"/>
              <w:szCs w:val="18"/>
            </w:rPr>
            <w:fldChar w:fldCharType="begin"/>
          </w:r>
          <w:r w:rsidRPr="005D7BE3">
            <w:rPr>
              <w:rFonts w:eastAsia="Verdana" w:cs="Verdana"/>
              <w:szCs w:val="18"/>
            </w:rPr>
            <w:instrText xml:space="preserve"> NUMPAGES  \# "0" \* Arabic  \* MERGEFORMAT </w:instrText>
          </w:r>
          <w:r w:rsidRPr="005D7BE3">
            <w:rPr>
              <w:rFonts w:eastAsia="Verdana" w:cs="Verdana"/>
              <w:szCs w:val="18"/>
            </w:rPr>
            <w:fldChar w:fldCharType="separate"/>
          </w:r>
          <w:r w:rsidRPr="005D7BE3">
            <w:rPr>
              <w:rFonts w:eastAsia="Verdana" w:cs="Verdana"/>
              <w:szCs w:val="18"/>
            </w:rPr>
            <w:t>1</w:t>
          </w:r>
          <w:r w:rsidRPr="005D7BE3">
            <w:rPr>
              <w:rFonts w:eastAsia="Verdana" w:cs="Verdana"/>
              <w:szCs w:val="18"/>
            </w:rPr>
            <w:fldChar w:fldCharType="end"/>
          </w:r>
        </w:p>
      </w:tc>
    </w:tr>
    <w:tr w:rsidR="005D7BE3" w:rsidRPr="005D7BE3" w:rsidTr="005D7BE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D7BE3" w:rsidRPr="005D7BE3" w:rsidRDefault="005D7BE3" w:rsidP="005D7BE3">
          <w:pPr>
            <w:jc w:val="left"/>
            <w:rPr>
              <w:rFonts w:eastAsia="Verdana" w:cs="Verdana"/>
              <w:szCs w:val="18"/>
            </w:rPr>
          </w:pPr>
          <w:r w:rsidRPr="005D7BE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5D7BE3" w:rsidRPr="005D7BE3" w:rsidRDefault="005D7BE3" w:rsidP="005D7BE3">
          <w:pPr>
            <w:jc w:val="right"/>
            <w:rPr>
              <w:rFonts w:eastAsia="Verdana" w:cs="Verdana"/>
              <w:bCs/>
              <w:szCs w:val="18"/>
            </w:rPr>
          </w:pPr>
          <w:proofErr w:type="gramStart"/>
          <w:r w:rsidRPr="005D7BE3">
            <w:rPr>
              <w:rFonts w:eastAsia="Verdana" w:cs="Verdana"/>
              <w:bCs/>
              <w:szCs w:val="18"/>
            </w:rPr>
            <w:t>Original:</w:t>
          </w:r>
          <w:proofErr w:type="gramEnd"/>
          <w:r w:rsidRPr="005D7BE3">
            <w:rPr>
              <w:rFonts w:eastAsia="Verdana" w:cs="Verdana"/>
              <w:bCs/>
              <w:szCs w:val="18"/>
            </w:rPr>
            <w:t> anglais</w:t>
          </w:r>
        </w:p>
      </w:tc>
    </w:tr>
  </w:tbl>
  <w:p w:rsidR="00ED54E0" w:rsidRPr="005D7BE3" w:rsidRDefault="00ED54E0" w:rsidP="005D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C30F6C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6A60D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95CB45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84ED73A"/>
    <w:numStyleLink w:val="LegalHeadings"/>
  </w:abstractNum>
  <w:abstractNum w:abstractNumId="12" w15:restartNumberingAfterBreak="0">
    <w:nsid w:val="57551E12"/>
    <w:multiLevelType w:val="multilevel"/>
    <w:tmpl w:val="D84ED7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55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671F"/>
    <w:rsid w:val="002D21E3"/>
    <w:rsid w:val="002E174F"/>
    <w:rsid w:val="002F6A28"/>
    <w:rsid w:val="00303D9D"/>
    <w:rsid w:val="003045D1"/>
    <w:rsid w:val="00304AAE"/>
    <w:rsid w:val="003124EC"/>
    <w:rsid w:val="003531C5"/>
    <w:rsid w:val="003572B4"/>
    <w:rsid w:val="003723A9"/>
    <w:rsid w:val="00381B96"/>
    <w:rsid w:val="00383F7A"/>
    <w:rsid w:val="00396AF4"/>
    <w:rsid w:val="003B2BBF"/>
    <w:rsid w:val="003B40C7"/>
    <w:rsid w:val="003F1088"/>
    <w:rsid w:val="0041584A"/>
    <w:rsid w:val="0043421A"/>
    <w:rsid w:val="004423A4"/>
    <w:rsid w:val="00467032"/>
    <w:rsid w:val="0046754A"/>
    <w:rsid w:val="0048173D"/>
    <w:rsid w:val="0048530C"/>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7BE3"/>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37510"/>
    <w:rsid w:val="00745146"/>
    <w:rsid w:val="00746A6B"/>
    <w:rsid w:val="00756BA6"/>
    <w:rsid w:val="007577E3"/>
    <w:rsid w:val="00760DB3"/>
    <w:rsid w:val="007624E8"/>
    <w:rsid w:val="007B4DE8"/>
    <w:rsid w:val="007D20BB"/>
    <w:rsid w:val="007E1308"/>
    <w:rsid w:val="007E6507"/>
    <w:rsid w:val="007F2B8E"/>
    <w:rsid w:val="008055FB"/>
    <w:rsid w:val="00807247"/>
    <w:rsid w:val="00812D1D"/>
    <w:rsid w:val="008159AC"/>
    <w:rsid w:val="008220A4"/>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0DC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1AA6"/>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2057"/>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E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D7BE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D7BE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D7BE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D7BE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D7BE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D7BE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D7BE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D7BE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D7BE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D7BE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D7BE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D7BE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D7BE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D7BE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D7BE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D7BE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D7BE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D7BE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D7BE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D7BE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D7BE3"/>
    <w:pPr>
      <w:numPr>
        <w:ilvl w:val="6"/>
        <w:numId w:val="13"/>
      </w:numPr>
      <w:spacing w:after="240"/>
    </w:pPr>
  </w:style>
  <w:style w:type="character" w:customStyle="1" w:styleId="BodyTextChar">
    <w:name w:val="Body Text Char"/>
    <w:basedOn w:val="DefaultParagraphFont"/>
    <w:link w:val="BodyText"/>
    <w:uiPriority w:val="1"/>
    <w:rsid w:val="005D7BE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D7BE3"/>
    <w:pPr>
      <w:numPr>
        <w:ilvl w:val="7"/>
        <w:numId w:val="13"/>
      </w:numPr>
      <w:spacing w:after="240"/>
    </w:pPr>
  </w:style>
  <w:style w:type="character" w:customStyle="1" w:styleId="BodyText2Char">
    <w:name w:val="Body Text 2 Char"/>
    <w:basedOn w:val="DefaultParagraphFont"/>
    <w:link w:val="BodyText2"/>
    <w:uiPriority w:val="1"/>
    <w:rsid w:val="005D7BE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D7BE3"/>
    <w:pPr>
      <w:numPr>
        <w:ilvl w:val="8"/>
        <w:numId w:val="13"/>
      </w:numPr>
      <w:spacing w:after="240"/>
    </w:pPr>
    <w:rPr>
      <w:szCs w:val="16"/>
    </w:rPr>
  </w:style>
  <w:style w:type="character" w:customStyle="1" w:styleId="BodyText3Char">
    <w:name w:val="Body Text 3 Char"/>
    <w:basedOn w:val="DefaultParagraphFont"/>
    <w:link w:val="BodyText3"/>
    <w:uiPriority w:val="1"/>
    <w:rsid w:val="005D7BE3"/>
    <w:rPr>
      <w:rFonts w:ascii="Verdana" w:eastAsiaTheme="minorHAnsi" w:hAnsi="Verdana" w:cstheme="minorBidi"/>
      <w:sz w:val="18"/>
      <w:szCs w:val="16"/>
      <w:lang w:val="fr-FR" w:eastAsia="en-US"/>
    </w:rPr>
  </w:style>
  <w:style w:type="numbering" w:customStyle="1" w:styleId="LegalHeadings">
    <w:name w:val="LegalHeadings"/>
    <w:uiPriority w:val="99"/>
    <w:rsid w:val="005D7BE3"/>
    <w:pPr>
      <w:numPr>
        <w:numId w:val="6"/>
      </w:numPr>
    </w:pPr>
  </w:style>
  <w:style w:type="paragraph" w:styleId="ListBullet">
    <w:name w:val="List Bullet"/>
    <w:basedOn w:val="Normal"/>
    <w:uiPriority w:val="1"/>
    <w:rsid w:val="005D7BE3"/>
    <w:pPr>
      <w:numPr>
        <w:numId w:val="15"/>
      </w:numPr>
      <w:tabs>
        <w:tab w:val="left" w:pos="567"/>
      </w:tabs>
      <w:spacing w:after="240"/>
      <w:contextualSpacing/>
    </w:pPr>
  </w:style>
  <w:style w:type="paragraph" w:styleId="ListBullet2">
    <w:name w:val="List Bullet 2"/>
    <w:basedOn w:val="Normal"/>
    <w:uiPriority w:val="1"/>
    <w:rsid w:val="005D7BE3"/>
    <w:pPr>
      <w:numPr>
        <w:ilvl w:val="1"/>
        <w:numId w:val="15"/>
      </w:numPr>
      <w:tabs>
        <w:tab w:val="left" w:pos="907"/>
      </w:tabs>
      <w:spacing w:after="240"/>
      <w:contextualSpacing/>
    </w:pPr>
  </w:style>
  <w:style w:type="paragraph" w:styleId="ListBullet3">
    <w:name w:val="List Bullet 3"/>
    <w:basedOn w:val="Normal"/>
    <w:uiPriority w:val="1"/>
    <w:rsid w:val="005D7BE3"/>
    <w:pPr>
      <w:numPr>
        <w:ilvl w:val="2"/>
        <w:numId w:val="15"/>
      </w:numPr>
      <w:tabs>
        <w:tab w:val="left" w:pos="1247"/>
      </w:tabs>
      <w:spacing w:after="240"/>
      <w:contextualSpacing/>
    </w:pPr>
  </w:style>
  <w:style w:type="paragraph" w:styleId="ListBullet4">
    <w:name w:val="List Bullet 4"/>
    <w:basedOn w:val="Normal"/>
    <w:uiPriority w:val="1"/>
    <w:rsid w:val="005D7BE3"/>
    <w:pPr>
      <w:numPr>
        <w:ilvl w:val="3"/>
        <w:numId w:val="15"/>
      </w:numPr>
      <w:tabs>
        <w:tab w:val="clear" w:pos="1587"/>
        <w:tab w:val="left" w:pos="1588"/>
      </w:tabs>
      <w:spacing w:after="240"/>
      <w:contextualSpacing/>
    </w:pPr>
  </w:style>
  <w:style w:type="paragraph" w:styleId="ListBullet5">
    <w:name w:val="List Bullet 5"/>
    <w:basedOn w:val="Normal"/>
    <w:uiPriority w:val="1"/>
    <w:rsid w:val="005D7BE3"/>
    <w:pPr>
      <w:numPr>
        <w:ilvl w:val="4"/>
        <w:numId w:val="15"/>
      </w:numPr>
      <w:tabs>
        <w:tab w:val="left" w:pos="1928"/>
      </w:tabs>
      <w:spacing w:after="240"/>
      <w:contextualSpacing/>
    </w:pPr>
  </w:style>
  <w:style w:type="numbering" w:customStyle="1" w:styleId="ListBullets">
    <w:name w:val="ListBullets"/>
    <w:uiPriority w:val="99"/>
    <w:rsid w:val="005D7BE3"/>
    <w:pPr>
      <w:numPr>
        <w:numId w:val="8"/>
      </w:numPr>
    </w:pPr>
  </w:style>
  <w:style w:type="paragraph" w:customStyle="1" w:styleId="Answer">
    <w:name w:val="Answer"/>
    <w:basedOn w:val="Normal"/>
    <w:link w:val="AnswerChar"/>
    <w:uiPriority w:val="6"/>
    <w:qFormat/>
    <w:rsid w:val="005D7BE3"/>
    <w:pPr>
      <w:spacing w:after="240"/>
      <w:ind w:left="1077"/>
    </w:pPr>
    <w:rPr>
      <w:rFonts w:eastAsia="Calibri" w:cs="Times New Roman"/>
    </w:rPr>
  </w:style>
  <w:style w:type="character" w:customStyle="1" w:styleId="AnswerChar">
    <w:name w:val="Answer Char"/>
    <w:link w:val="Answer"/>
    <w:uiPriority w:val="6"/>
    <w:rsid w:val="005D7BE3"/>
    <w:rPr>
      <w:rFonts w:ascii="Verdana" w:hAnsi="Verdana"/>
      <w:sz w:val="18"/>
      <w:szCs w:val="22"/>
      <w:lang w:eastAsia="en-US"/>
    </w:rPr>
  </w:style>
  <w:style w:type="paragraph" w:styleId="Caption">
    <w:name w:val="caption"/>
    <w:basedOn w:val="Normal"/>
    <w:next w:val="Normal"/>
    <w:uiPriority w:val="6"/>
    <w:qFormat/>
    <w:rsid w:val="005D7BE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D7BE3"/>
    <w:rPr>
      <w:vertAlign w:val="superscript"/>
      <w:lang w:val="fr-FR"/>
    </w:rPr>
  </w:style>
  <w:style w:type="paragraph" w:styleId="FootnoteText">
    <w:name w:val="footnote text"/>
    <w:basedOn w:val="Normal"/>
    <w:link w:val="FootnoteTextChar"/>
    <w:uiPriority w:val="5"/>
    <w:rsid w:val="005D7BE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D7BE3"/>
    <w:rPr>
      <w:rFonts w:ascii="Verdana" w:hAnsi="Verdana"/>
      <w:sz w:val="16"/>
      <w:szCs w:val="18"/>
    </w:rPr>
  </w:style>
  <w:style w:type="paragraph" w:styleId="EndnoteText">
    <w:name w:val="endnote text"/>
    <w:basedOn w:val="FootnoteText"/>
    <w:link w:val="EndnoteTextChar"/>
    <w:uiPriority w:val="49"/>
    <w:rsid w:val="005D7BE3"/>
    <w:rPr>
      <w:szCs w:val="20"/>
    </w:rPr>
  </w:style>
  <w:style w:type="character" w:customStyle="1" w:styleId="EndnoteTextChar">
    <w:name w:val="Endnote Text Char"/>
    <w:link w:val="EndnoteText"/>
    <w:uiPriority w:val="49"/>
    <w:rsid w:val="005D7BE3"/>
    <w:rPr>
      <w:rFonts w:ascii="Verdana" w:hAnsi="Verdana"/>
      <w:sz w:val="16"/>
    </w:rPr>
  </w:style>
  <w:style w:type="paragraph" w:customStyle="1" w:styleId="FollowUp">
    <w:name w:val="FollowUp"/>
    <w:basedOn w:val="Normal"/>
    <w:link w:val="FollowUpChar"/>
    <w:uiPriority w:val="6"/>
    <w:qFormat/>
    <w:rsid w:val="005D7BE3"/>
    <w:pPr>
      <w:spacing w:after="240"/>
      <w:ind w:left="720"/>
    </w:pPr>
    <w:rPr>
      <w:rFonts w:eastAsia="Calibri" w:cs="Times New Roman"/>
      <w:i/>
    </w:rPr>
  </w:style>
  <w:style w:type="character" w:customStyle="1" w:styleId="FollowUpChar">
    <w:name w:val="FollowUp Char"/>
    <w:link w:val="FollowUp"/>
    <w:uiPriority w:val="6"/>
    <w:rsid w:val="005D7BE3"/>
    <w:rPr>
      <w:rFonts w:ascii="Verdana" w:hAnsi="Verdana"/>
      <w:i/>
      <w:sz w:val="18"/>
      <w:szCs w:val="22"/>
      <w:lang w:eastAsia="en-US"/>
    </w:rPr>
  </w:style>
  <w:style w:type="paragraph" w:styleId="Footer">
    <w:name w:val="footer"/>
    <w:basedOn w:val="Normal"/>
    <w:link w:val="FooterChar"/>
    <w:uiPriority w:val="3"/>
    <w:rsid w:val="005D7BE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D7BE3"/>
    <w:rPr>
      <w:rFonts w:ascii="Verdana" w:hAnsi="Verdana"/>
      <w:sz w:val="18"/>
      <w:szCs w:val="18"/>
    </w:rPr>
  </w:style>
  <w:style w:type="paragraph" w:customStyle="1" w:styleId="FootnoteQuotation">
    <w:name w:val="Footnote Quotation"/>
    <w:basedOn w:val="FootnoteText"/>
    <w:uiPriority w:val="5"/>
    <w:rsid w:val="005D7BE3"/>
    <w:pPr>
      <w:ind w:left="567" w:right="567" w:firstLine="0"/>
    </w:pPr>
  </w:style>
  <w:style w:type="character" w:styleId="FootnoteReference">
    <w:name w:val="footnote reference"/>
    <w:uiPriority w:val="5"/>
    <w:rsid w:val="005D7BE3"/>
    <w:rPr>
      <w:vertAlign w:val="superscript"/>
      <w:lang w:val="fr-FR"/>
    </w:rPr>
  </w:style>
  <w:style w:type="paragraph" w:styleId="Header">
    <w:name w:val="header"/>
    <w:basedOn w:val="Normal"/>
    <w:link w:val="HeaderChar"/>
    <w:uiPriority w:val="3"/>
    <w:rsid w:val="005D7BE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D7BE3"/>
    <w:rPr>
      <w:rFonts w:ascii="Verdana" w:hAnsi="Verdana"/>
      <w:sz w:val="18"/>
      <w:szCs w:val="18"/>
    </w:rPr>
  </w:style>
  <w:style w:type="paragraph" w:customStyle="1" w:styleId="Quotation">
    <w:name w:val="Quotation"/>
    <w:basedOn w:val="Normal"/>
    <w:uiPriority w:val="5"/>
    <w:qFormat/>
    <w:rsid w:val="005D7BE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D7BE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D7BE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D7BE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D7BE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D7BE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D7BE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D7BE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D7BE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D7BE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D7BE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D7BE3"/>
    <w:rPr>
      <w:rFonts w:ascii="Tahoma" w:hAnsi="Tahoma" w:cs="Tahoma"/>
      <w:sz w:val="16"/>
      <w:szCs w:val="16"/>
    </w:rPr>
  </w:style>
  <w:style w:type="character" w:customStyle="1" w:styleId="BalloonTextChar">
    <w:name w:val="Balloon Text Char"/>
    <w:basedOn w:val="DefaultParagraphFont"/>
    <w:link w:val="BalloonText"/>
    <w:uiPriority w:val="99"/>
    <w:semiHidden/>
    <w:rsid w:val="005D7BE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D7BE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D7BE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D7BE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D7BE3"/>
    <w:pPr>
      <w:spacing w:after="240"/>
      <w:outlineLvl w:val="1"/>
    </w:pPr>
    <w:rPr>
      <w:b/>
      <w:color w:val="006283"/>
    </w:rPr>
  </w:style>
  <w:style w:type="paragraph" w:customStyle="1" w:styleId="SummaryText">
    <w:name w:val="SummaryText"/>
    <w:basedOn w:val="Normal"/>
    <w:uiPriority w:val="4"/>
    <w:qFormat/>
    <w:rsid w:val="005D7BE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D7BE3"/>
    <w:pPr>
      <w:ind w:left="720"/>
      <w:contextualSpacing/>
    </w:pPr>
  </w:style>
  <w:style w:type="table" w:customStyle="1" w:styleId="WTOBox1">
    <w:name w:val="WTOBox1"/>
    <w:basedOn w:val="TableNormal"/>
    <w:uiPriority w:val="99"/>
    <w:rsid w:val="005D7BE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D7BE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D7BE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D7BE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D7BE3"/>
    <w:pPr>
      <w:tabs>
        <w:tab w:val="left" w:pos="851"/>
      </w:tabs>
      <w:ind w:left="851" w:hanging="851"/>
      <w:jc w:val="left"/>
    </w:pPr>
    <w:rPr>
      <w:sz w:val="16"/>
    </w:rPr>
  </w:style>
  <w:style w:type="character" w:styleId="Hyperlink">
    <w:name w:val="Hyperlink"/>
    <w:basedOn w:val="DefaultParagraphFont"/>
    <w:uiPriority w:val="9"/>
    <w:unhideWhenUsed/>
    <w:rsid w:val="005D7BE3"/>
    <w:rPr>
      <w:color w:val="0000FF" w:themeColor="hyperlink"/>
      <w:u w:val="single"/>
      <w:lang w:val="fr-FR"/>
    </w:rPr>
  </w:style>
  <w:style w:type="paragraph" w:styleId="Bibliography">
    <w:name w:val="Bibliography"/>
    <w:basedOn w:val="Normal"/>
    <w:next w:val="Normal"/>
    <w:uiPriority w:val="49"/>
    <w:semiHidden/>
    <w:unhideWhenUsed/>
    <w:rsid w:val="005D7BE3"/>
  </w:style>
  <w:style w:type="paragraph" w:styleId="BlockText">
    <w:name w:val="Block Text"/>
    <w:basedOn w:val="Normal"/>
    <w:uiPriority w:val="99"/>
    <w:semiHidden/>
    <w:unhideWhenUsed/>
    <w:rsid w:val="005D7B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D7BE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D7BE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D7BE3"/>
    <w:pPr>
      <w:spacing w:after="120"/>
      <w:ind w:left="283"/>
    </w:pPr>
  </w:style>
  <w:style w:type="character" w:customStyle="1" w:styleId="BodyTextIndentChar">
    <w:name w:val="Body Text Indent Char"/>
    <w:basedOn w:val="DefaultParagraphFont"/>
    <w:link w:val="BodyTextIndent"/>
    <w:uiPriority w:val="99"/>
    <w:semiHidden/>
    <w:rsid w:val="005D7BE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D7B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7BE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D7BE3"/>
    <w:pPr>
      <w:spacing w:after="120" w:line="480" w:lineRule="auto"/>
      <w:ind w:left="283"/>
    </w:pPr>
  </w:style>
  <w:style w:type="character" w:customStyle="1" w:styleId="BodyTextIndent2Char">
    <w:name w:val="Body Text Indent 2 Char"/>
    <w:basedOn w:val="DefaultParagraphFont"/>
    <w:link w:val="BodyTextIndent2"/>
    <w:uiPriority w:val="99"/>
    <w:semiHidden/>
    <w:rsid w:val="005D7BE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D7B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7BE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D7BE3"/>
    <w:rPr>
      <w:b/>
      <w:bCs/>
      <w:smallCaps/>
      <w:spacing w:val="5"/>
      <w:lang w:val="fr-FR"/>
    </w:rPr>
  </w:style>
  <w:style w:type="paragraph" w:styleId="Closing">
    <w:name w:val="Closing"/>
    <w:basedOn w:val="Normal"/>
    <w:link w:val="ClosingChar"/>
    <w:uiPriority w:val="99"/>
    <w:semiHidden/>
    <w:unhideWhenUsed/>
    <w:rsid w:val="005D7BE3"/>
    <w:pPr>
      <w:ind w:left="4252"/>
    </w:pPr>
  </w:style>
  <w:style w:type="character" w:customStyle="1" w:styleId="ClosingChar">
    <w:name w:val="Closing Char"/>
    <w:basedOn w:val="DefaultParagraphFont"/>
    <w:link w:val="Closing"/>
    <w:uiPriority w:val="99"/>
    <w:semiHidden/>
    <w:rsid w:val="005D7BE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D7BE3"/>
    <w:rPr>
      <w:sz w:val="16"/>
      <w:szCs w:val="16"/>
      <w:lang w:val="fr-FR"/>
    </w:rPr>
  </w:style>
  <w:style w:type="paragraph" w:styleId="CommentText">
    <w:name w:val="annotation text"/>
    <w:basedOn w:val="Normal"/>
    <w:link w:val="CommentTextChar"/>
    <w:uiPriority w:val="99"/>
    <w:unhideWhenUsed/>
    <w:rsid w:val="005D7BE3"/>
    <w:rPr>
      <w:sz w:val="20"/>
      <w:szCs w:val="20"/>
    </w:rPr>
  </w:style>
  <w:style w:type="character" w:customStyle="1" w:styleId="CommentTextChar">
    <w:name w:val="Comment Text Char"/>
    <w:basedOn w:val="DefaultParagraphFont"/>
    <w:link w:val="CommentText"/>
    <w:uiPriority w:val="99"/>
    <w:rsid w:val="005D7BE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D7BE3"/>
    <w:rPr>
      <w:b/>
      <w:bCs/>
    </w:rPr>
  </w:style>
  <w:style w:type="character" w:customStyle="1" w:styleId="CommentSubjectChar">
    <w:name w:val="Comment Subject Char"/>
    <w:basedOn w:val="CommentTextChar"/>
    <w:link w:val="CommentSubject"/>
    <w:uiPriority w:val="99"/>
    <w:rsid w:val="005D7BE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D7BE3"/>
  </w:style>
  <w:style w:type="character" w:customStyle="1" w:styleId="DateChar">
    <w:name w:val="Date Char"/>
    <w:basedOn w:val="DefaultParagraphFont"/>
    <w:link w:val="Date"/>
    <w:uiPriority w:val="99"/>
    <w:semiHidden/>
    <w:rsid w:val="005D7BE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D7BE3"/>
    <w:rPr>
      <w:rFonts w:ascii="Tahoma" w:hAnsi="Tahoma" w:cs="Tahoma"/>
      <w:sz w:val="16"/>
      <w:szCs w:val="16"/>
    </w:rPr>
  </w:style>
  <w:style w:type="character" w:customStyle="1" w:styleId="DocumentMapChar">
    <w:name w:val="Document Map Char"/>
    <w:basedOn w:val="DefaultParagraphFont"/>
    <w:link w:val="DocumentMap"/>
    <w:uiPriority w:val="99"/>
    <w:semiHidden/>
    <w:rsid w:val="005D7BE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D7BE3"/>
  </w:style>
  <w:style w:type="character" w:customStyle="1" w:styleId="E-mailSignatureChar">
    <w:name w:val="E-mail Signature Char"/>
    <w:basedOn w:val="DefaultParagraphFont"/>
    <w:link w:val="E-mailSignature"/>
    <w:uiPriority w:val="99"/>
    <w:semiHidden/>
    <w:rsid w:val="005D7BE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D7BE3"/>
    <w:rPr>
      <w:i/>
      <w:iCs/>
      <w:lang w:val="fr-FR"/>
    </w:rPr>
  </w:style>
  <w:style w:type="paragraph" w:styleId="EnvelopeAddress">
    <w:name w:val="envelope address"/>
    <w:basedOn w:val="Normal"/>
    <w:uiPriority w:val="99"/>
    <w:semiHidden/>
    <w:unhideWhenUsed/>
    <w:rsid w:val="005D7B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7BE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D7BE3"/>
    <w:rPr>
      <w:color w:val="800080" w:themeColor="followedHyperlink"/>
      <w:u w:val="single"/>
      <w:lang w:val="fr-FR"/>
    </w:rPr>
  </w:style>
  <w:style w:type="character" w:styleId="HTMLAcronym">
    <w:name w:val="HTML Acronym"/>
    <w:basedOn w:val="DefaultParagraphFont"/>
    <w:uiPriority w:val="99"/>
    <w:semiHidden/>
    <w:unhideWhenUsed/>
    <w:rsid w:val="005D7BE3"/>
    <w:rPr>
      <w:lang w:val="fr-FR"/>
    </w:rPr>
  </w:style>
  <w:style w:type="paragraph" w:styleId="HTMLAddress">
    <w:name w:val="HTML Address"/>
    <w:basedOn w:val="Normal"/>
    <w:link w:val="HTMLAddressChar"/>
    <w:uiPriority w:val="99"/>
    <w:semiHidden/>
    <w:unhideWhenUsed/>
    <w:rsid w:val="005D7BE3"/>
    <w:rPr>
      <w:i/>
      <w:iCs/>
    </w:rPr>
  </w:style>
  <w:style w:type="character" w:customStyle="1" w:styleId="HTMLAddressChar">
    <w:name w:val="HTML Address Char"/>
    <w:basedOn w:val="DefaultParagraphFont"/>
    <w:link w:val="HTMLAddress"/>
    <w:uiPriority w:val="99"/>
    <w:semiHidden/>
    <w:rsid w:val="005D7BE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D7BE3"/>
    <w:rPr>
      <w:i/>
      <w:iCs/>
      <w:lang w:val="fr-FR"/>
    </w:rPr>
  </w:style>
  <w:style w:type="character" w:styleId="HTMLCode">
    <w:name w:val="HTML Code"/>
    <w:basedOn w:val="DefaultParagraphFont"/>
    <w:uiPriority w:val="99"/>
    <w:semiHidden/>
    <w:unhideWhenUsed/>
    <w:rsid w:val="005D7BE3"/>
    <w:rPr>
      <w:rFonts w:ascii="Consolas" w:hAnsi="Consolas" w:cs="Consolas"/>
      <w:sz w:val="20"/>
      <w:szCs w:val="20"/>
      <w:lang w:val="fr-FR"/>
    </w:rPr>
  </w:style>
  <w:style w:type="character" w:styleId="HTMLDefinition">
    <w:name w:val="HTML Definition"/>
    <w:basedOn w:val="DefaultParagraphFont"/>
    <w:uiPriority w:val="99"/>
    <w:semiHidden/>
    <w:unhideWhenUsed/>
    <w:rsid w:val="005D7BE3"/>
    <w:rPr>
      <w:i/>
      <w:iCs/>
      <w:lang w:val="fr-FR"/>
    </w:rPr>
  </w:style>
  <w:style w:type="character" w:styleId="HTMLKeyboard">
    <w:name w:val="HTML Keyboard"/>
    <w:basedOn w:val="DefaultParagraphFont"/>
    <w:uiPriority w:val="99"/>
    <w:semiHidden/>
    <w:unhideWhenUsed/>
    <w:rsid w:val="005D7BE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D7B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7BE3"/>
    <w:rPr>
      <w:rFonts w:ascii="Consolas" w:eastAsiaTheme="minorHAnsi" w:hAnsi="Consolas" w:cs="Consolas"/>
      <w:lang w:val="fr-FR" w:eastAsia="en-US"/>
    </w:rPr>
  </w:style>
  <w:style w:type="character" w:styleId="HTMLSample">
    <w:name w:val="HTML Sample"/>
    <w:basedOn w:val="DefaultParagraphFont"/>
    <w:uiPriority w:val="99"/>
    <w:semiHidden/>
    <w:unhideWhenUsed/>
    <w:rsid w:val="005D7BE3"/>
    <w:rPr>
      <w:rFonts w:ascii="Consolas" w:hAnsi="Consolas" w:cs="Consolas"/>
      <w:sz w:val="24"/>
      <w:szCs w:val="24"/>
      <w:lang w:val="fr-FR"/>
    </w:rPr>
  </w:style>
  <w:style w:type="character" w:styleId="HTMLTypewriter">
    <w:name w:val="HTML Typewriter"/>
    <w:basedOn w:val="DefaultParagraphFont"/>
    <w:uiPriority w:val="99"/>
    <w:semiHidden/>
    <w:unhideWhenUsed/>
    <w:rsid w:val="005D7BE3"/>
    <w:rPr>
      <w:rFonts w:ascii="Consolas" w:hAnsi="Consolas" w:cs="Consolas"/>
      <w:sz w:val="20"/>
      <w:szCs w:val="20"/>
      <w:lang w:val="fr-FR"/>
    </w:rPr>
  </w:style>
  <w:style w:type="character" w:styleId="HTMLVariable">
    <w:name w:val="HTML Variable"/>
    <w:basedOn w:val="DefaultParagraphFont"/>
    <w:uiPriority w:val="99"/>
    <w:semiHidden/>
    <w:unhideWhenUsed/>
    <w:rsid w:val="005D7BE3"/>
    <w:rPr>
      <w:i/>
      <w:iCs/>
      <w:lang w:val="fr-FR"/>
    </w:rPr>
  </w:style>
  <w:style w:type="paragraph" w:styleId="Index1">
    <w:name w:val="index 1"/>
    <w:basedOn w:val="Normal"/>
    <w:next w:val="Normal"/>
    <w:uiPriority w:val="99"/>
    <w:semiHidden/>
    <w:unhideWhenUsed/>
    <w:rsid w:val="005D7BE3"/>
    <w:pPr>
      <w:ind w:left="180" w:hanging="180"/>
    </w:pPr>
  </w:style>
  <w:style w:type="paragraph" w:styleId="Index2">
    <w:name w:val="index 2"/>
    <w:basedOn w:val="Normal"/>
    <w:next w:val="Normal"/>
    <w:uiPriority w:val="99"/>
    <w:semiHidden/>
    <w:unhideWhenUsed/>
    <w:rsid w:val="005D7BE3"/>
    <w:pPr>
      <w:ind w:left="360" w:hanging="180"/>
    </w:pPr>
  </w:style>
  <w:style w:type="paragraph" w:styleId="Index3">
    <w:name w:val="index 3"/>
    <w:basedOn w:val="Normal"/>
    <w:next w:val="Normal"/>
    <w:uiPriority w:val="99"/>
    <w:semiHidden/>
    <w:unhideWhenUsed/>
    <w:rsid w:val="005D7BE3"/>
    <w:pPr>
      <w:ind w:left="540" w:hanging="180"/>
    </w:pPr>
  </w:style>
  <w:style w:type="paragraph" w:styleId="Index4">
    <w:name w:val="index 4"/>
    <w:basedOn w:val="Normal"/>
    <w:next w:val="Normal"/>
    <w:uiPriority w:val="99"/>
    <w:semiHidden/>
    <w:unhideWhenUsed/>
    <w:rsid w:val="005D7BE3"/>
    <w:pPr>
      <w:ind w:left="720" w:hanging="180"/>
    </w:pPr>
  </w:style>
  <w:style w:type="paragraph" w:styleId="Index5">
    <w:name w:val="index 5"/>
    <w:basedOn w:val="Normal"/>
    <w:next w:val="Normal"/>
    <w:uiPriority w:val="99"/>
    <w:semiHidden/>
    <w:unhideWhenUsed/>
    <w:rsid w:val="005D7BE3"/>
    <w:pPr>
      <w:ind w:left="900" w:hanging="180"/>
    </w:pPr>
  </w:style>
  <w:style w:type="paragraph" w:styleId="Index6">
    <w:name w:val="index 6"/>
    <w:basedOn w:val="Normal"/>
    <w:next w:val="Normal"/>
    <w:uiPriority w:val="99"/>
    <w:semiHidden/>
    <w:unhideWhenUsed/>
    <w:rsid w:val="005D7BE3"/>
    <w:pPr>
      <w:ind w:left="1080" w:hanging="180"/>
    </w:pPr>
  </w:style>
  <w:style w:type="paragraph" w:styleId="Index7">
    <w:name w:val="index 7"/>
    <w:basedOn w:val="Normal"/>
    <w:next w:val="Normal"/>
    <w:uiPriority w:val="99"/>
    <w:semiHidden/>
    <w:unhideWhenUsed/>
    <w:rsid w:val="005D7BE3"/>
    <w:pPr>
      <w:ind w:left="1260" w:hanging="180"/>
    </w:pPr>
  </w:style>
  <w:style w:type="paragraph" w:styleId="Index8">
    <w:name w:val="index 8"/>
    <w:basedOn w:val="Normal"/>
    <w:next w:val="Normal"/>
    <w:uiPriority w:val="99"/>
    <w:semiHidden/>
    <w:unhideWhenUsed/>
    <w:rsid w:val="005D7BE3"/>
    <w:pPr>
      <w:ind w:left="1440" w:hanging="180"/>
    </w:pPr>
  </w:style>
  <w:style w:type="paragraph" w:styleId="Index9">
    <w:name w:val="index 9"/>
    <w:basedOn w:val="Normal"/>
    <w:next w:val="Normal"/>
    <w:uiPriority w:val="99"/>
    <w:semiHidden/>
    <w:unhideWhenUsed/>
    <w:rsid w:val="005D7BE3"/>
    <w:pPr>
      <w:ind w:left="1620" w:hanging="180"/>
    </w:pPr>
  </w:style>
  <w:style w:type="paragraph" w:styleId="IndexHeading">
    <w:name w:val="index heading"/>
    <w:basedOn w:val="Normal"/>
    <w:next w:val="Index1"/>
    <w:uiPriority w:val="99"/>
    <w:semiHidden/>
    <w:unhideWhenUsed/>
    <w:rsid w:val="005D7BE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D7BE3"/>
    <w:rPr>
      <w:b/>
      <w:bCs/>
      <w:i/>
      <w:iCs/>
      <w:color w:val="4F81BD" w:themeColor="accent1"/>
      <w:lang w:val="fr-FR"/>
    </w:rPr>
  </w:style>
  <w:style w:type="paragraph" w:styleId="IntenseQuote">
    <w:name w:val="Intense Quote"/>
    <w:basedOn w:val="Normal"/>
    <w:next w:val="Normal"/>
    <w:link w:val="IntenseQuoteChar"/>
    <w:uiPriority w:val="59"/>
    <w:semiHidden/>
    <w:qFormat/>
    <w:rsid w:val="005D7B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D7BE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D7BE3"/>
    <w:rPr>
      <w:b/>
      <w:bCs/>
      <w:smallCaps/>
      <w:color w:val="C0504D" w:themeColor="accent2"/>
      <w:spacing w:val="5"/>
      <w:u w:val="single"/>
      <w:lang w:val="fr-FR"/>
    </w:rPr>
  </w:style>
  <w:style w:type="character" w:styleId="LineNumber">
    <w:name w:val="line number"/>
    <w:basedOn w:val="DefaultParagraphFont"/>
    <w:uiPriority w:val="99"/>
    <w:semiHidden/>
    <w:unhideWhenUsed/>
    <w:rsid w:val="005D7BE3"/>
    <w:rPr>
      <w:lang w:val="fr-FR"/>
    </w:rPr>
  </w:style>
  <w:style w:type="paragraph" w:styleId="List">
    <w:name w:val="List"/>
    <w:basedOn w:val="Normal"/>
    <w:uiPriority w:val="99"/>
    <w:semiHidden/>
    <w:unhideWhenUsed/>
    <w:rsid w:val="005D7BE3"/>
    <w:pPr>
      <w:ind w:left="283" w:hanging="283"/>
      <w:contextualSpacing/>
    </w:pPr>
  </w:style>
  <w:style w:type="paragraph" w:styleId="List2">
    <w:name w:val="List 2"/>
    <w:basedOn w:val="Normal"/>
    <w:uiPriority w:val="99"/>
    <w:semiHidden/>
    <w:unhideWhenUsed/>
    <w:rsid w:val="005D7BE3"/>
    <w:pPr>
      <w:ind w:left="566" w:hanging="283"/>
      <w:contextualSpacing/>
    </w:pPr>
  </w:style>
  <w:style w:type="paragraph" w:styleId="List3">
    <w:name w:val="List 3"/>
    <w:basedOn w:val="Normal"/>
    <w:uiPriority w:val="99"/>
    <w:semiHidden/>
    <w:unhideWhenUsed/>
    <w:rsid w:val="005D7BE3"/>
    <w:pPr>
      <w:ind w:left="849" w:hanging="283"/>
      <w:contextualSpacing/>
    </w:pPr>
  </w:style>
  <w:style w:type="paragraph" w:styleId="List4">
    <w:name w:val="List 4"/>
    <w:basedOn w:val="Normal"/>
    <w:uiPriority w:val="99"/>
    <w:semiHidden/>
    <w:unhideWhenUsed/>
    <w:rsid w:val="005D7BE3"/>
    <w:pPr>
      <w:ind w:left="1132" w:hanging="283"/>
      <w:contextualSpacing/>
    </w:pPr>
  </w:style>
  <w:style w:type="paragraph" w:styleId="List5">
    <w:name w:val="List 5"/>
    <w:basedOn w:val="Normal"/>
    <w:uiPriority w:val="99"/>
    <w:semiHidden/>
    <w:unhideWhenUsed/>
    <w:rsid w:val="005D7BE3"/>
    <w:pPr>
      <w:ind w:left="1415" w:hanging="283"/>
      <w:contextualSpacing/>
    </w:pPr>
  </w:style>
  <w:style w:type="paragraph" w:styleId="ListContinue">
    <w:name w:val="List Continue"/>
    <w:basedOn w:val="Normal"/>
    <w:uiPriority w:val="99"/>
    <w:semiHidden/>
    <w:unhideWhenUsed/>
    <w:rsid w:val="005D7BE3"/>
    <w:pPr>
      <w:spacing w:after="120"/>
      <w:ind w:left="283"/>
      <w:contextualSpacing/>
    </w:pPr>
  </w:style>
  <w:style w:type="paragraph" w:styleId="ListContinue2">
    <w:name w:val="List Continue 2"/>
    <w:basedOn w:val="Normal"/>
    <w:uiPriority w:val="99"/>
    <w:semiHidden/>
    <w:unhideWhenUsed/>
    <w:rsid w:val="005D7BE3"/>
    <w:pPr>
      <w:spacing w:after="120"/>
      <w:ind w:left="566"/>
      <w:contextualSpacing/>
    </w:pPr>
  </w:style>
  <w:style w:type="paragraph" w:styleId="ListContinue3">
    <w:name w:val="List Continue 3"/>
    <w:basedOn w:val="Normal"/>
    <w:uiPriority w:val="99"/>
    <w:semiHidden/>
    <w:unhideWhenUsed/>
    <w:rsid w:val="005D7BE3"/>
    <w:pPr>
      <w:spacing w:after="120"/>
      <w:ind w:left="849"/>
      <w:contextualSpacing/>
    </w:pPr>
  </w:style>
  <w:style w:type="paragraph" w:styleId="ListContinue4">
    <w:name w:val="List Continue 4"/>
    <w:basedOn w:val="Normal"/>
    <w:uiPriority w:val="99"/>
    <w:semiHidden/>
    <w:unhideWhenUsed/>
    <w:rsid w:val="005D7BE3"/>
    <w:pPr>
      <w:spacing w:after="120"/>
      <w:ind w:left="1132"/>
      <w:contextualSpacing/>
    </w:pPr>
  </w:style>
  <w:style w:type="paragraph" w:styleId="ListContinue5">
    <w:name w:val="List Continue 5"/>
    <w:basedOn w:val="Normal"/>
    <w:uiPriority w:val="99"/>
    <w:semiHidden/>
    <w:unhideWhenUsed/>
    <w:rsid w:val="005D7BE3"/>
    <w:pPr>
      <w:spacing w:after="120"/>
      <w:ind w:left="1415"/>
      <w:contextualSpacing/>
    </w:pPr>
  </w:style>
  <w:style w:type="paragraph" w:styleId="ListNumber">
    <w:name w:val="List Number"/>
    <w:basedOn w:val="Normal"/>
    <w:uiPriority w:val="49"/>
    <w:semiHidden/>
    <w:unhideWhenUsed/>
    <w:rsid w:val="005D7BE3"/>
    <w:pPr>
      <w:numPr>
        <w:numId w:val="11"/>
      </w:numPr>
      <w:contextualSpacing/>
    </w:pPr>
  </w:style>
  <w:style w:type="paragraph" w:styleId="ListNumber2">
    <w:name w:val="List Number 2"/>
    <w:basedOn w:val="Normal"/>
    <w:uiPriority w:val="49"/>
    <w:semiHidden/>
    <w:unhideWhenUsed/>
    <w:rsid w:val="005D7BE3"/>
    <w:pPr>
      <w:numPr>
        <w:numId w:val="12"/>
      </w:numPr>
      <w:contextualSpacing/>
    </w:pPr>
  </w:style>
  <w:style w:type="paragraph" w:styleId="ListNumber3">
    <w:name w:val="List Number 3"/>
    <w:basedOn w:val="Normal"/>
    <w:uiPriority w:val="49"/>
    <w:semiHidden/>
    <w:unhideWhenUsed/>
    <w:rsid w:val="005D7BE3"/>
    <w:pPr>
      <w:contextualSpacing/>
    </w:pPr>
  </w:style>
  <w:style w:type="paragraph" w:styleId="ListNumber4">
    <w:name w:val="List Number 4"/>
    <w:basedOn w:val="Normal"/>
    <w:uiPriority w:val="49"/>
    <w:semiHidden/>
    <w:unhideWhenUsed/>
    <w:rsid w:val="005D7BE3"/>
    <w:pPr>
      <w:numPr>
        <w:numId w:val="14"/>
      </w:numPr>
      <w:contextualSpacing/>
    </w:pPr>
  </w:style>
  <w:style w:type="paragraph" w:styleId="ListNumber5">
    <w:name w:val="List Number 5"/>
    <w:basedOn w:val="Normal"/>
    <w:uiPriority w:val="49"/>
    <w:semiHidden/>
    <w:unhideWhenUsed/>
    <w:rsid w:val="005D7BE3"/>
    <w:pPr>
      <w:contextualSpacing/>
    </w:pPr>
  </w:style>
  <w:style w:type="paragraph" w:styleId="MacroText">
    <w:name w:val="macro"/>
    <w:link w:val="MacroTextChar"/>
    <w:uiPriority w:val="99"/>
    <w:semiHidden/>
    <w:unhideWhenUsed/>
    <w:rsid w:val="005D7BE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D7BE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D7B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7BE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D7BE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D7BE3"/>
    <w:rPr>
      <w:rFonts w:ascii="Times New Roman" w:hAnsi="Times New Roman" w:cs="Times New Roman"/>
      <w:sz w:val="24"/>
      <w:szCs w:val="24"/>
    </w:rPr>
  </w:style>
  <w:style w:type="paragraph" w:styleId="NormalIndent">
    <w:name w:val="Normal Indent"/>
    <w:basedOn w:val="Normal"/>
    <w:uiPriority w:val="99"/>
    <w:semiHidden/>
    <w:unhideWhenUsed/>
    <w:rsid w:val="005D7BE3"/>
    <w:pPr>
      <w:ind w:left="567"/>
    </w:pPr>
  </w:style>
  <w:style w:type="paragraph" w:styleId="NoteHeading">
    <w:name w:val="Note Heading"/>
    <w:basedOn w:val="Normal"/>
    <w:next w:val="Normal"/>
    <w:link w:val="NoteHeadingChar"/>
    <w:uiPriority w:val="99"/>
    <w:semiHidden/>
    <w:unhideWhenUsed/>
    <w:rsid w:val="005D7BE3"/>
  </w:style>
  <w:style w:type="character" w:customStyle="1" w:styleId="NoteHeadingChar">
    <w:name w:val="Note Heading Char"/>
    <w:basedOn w:val="DefaultParagraphFont"/>
    <w:link w:val="NoteHeading"/>
    <w:uiPriority w:val="99"/>
    <w:semiHidden/>
    <w:rsid w:val="005D7BE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D7BE3"/>
    <w:rPr>
      <w:lang w:val="fr-FR"/>
    </w:rPr>
  </w:style>
  <w:style w:type="character" w:styleId="PlaceholderText">
    <w:name w:val="Placeholder Text"/>
    <w:basedOn w:val="DefaultParagraphFont"/>
    <w:uiPriority w:val="99"/>
    <w:semiHidden/>
    <w:rsid w:val="005D7BE3"/>
    <w:rPr>
      <w:color w:val="808080"/>
      <w:lang w:val="fr-FR"/>
    </w:rPr>
  </w:style>
  <w:style w:type="paragraph" w:styleId="PlainText">
    <w:name w:val="Plain Text"/>
    <w:basedOn w:val="Normal"/>
    <w:link w:val="PlainTextChar"/>
    <w:uiPriority w:val="99"/>
    <w:unhideWhenUsed/>
    <w:rsid w:val="005D7BE3"/>
    <w:rPr>
      <w:rFonts w:ascii="Consolas" w:hAnsi="Consolas" w:cs="Consolas"/>
      <w:sz w:val="21"/>
      <w:szCs w:val="21"/>
    </w:rPr>
  </w:style>
  <w:style w:type="character" w:customStyle="1" w:styleId="PlainTextChar">
    <w:name w:val="Plain Text Char"/>
    <w:basedOn w:val="DefaultParagraphFont"/>
    <w:link w:val="PlainText"/>
    <w:uiPriority w:val="99"/>
    <w:rsid w:val="005D7BE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D7BE3"/>
    <w:rPr>
      <w:i/>
      <w:iCs/>
      <w:color w:val="000000" w:themeColor="text1"/>
    </w:rPr>
  </w:style>
  <w:style w:type="character" w:customStyle="1" w:styleId="QuoteChar">
    <w:name w:val="Quote Char"/>
    <w:basedOn w:val="DefaultParagraphFont"/>
    <w:link w:val="Quote"/>
    <w:uiPriority w:val="59"/>
    <w:rsid w:val="005D7BE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D7BE3"/>
  </w:style>
  <w:style w:type="character" w:customStyle="1" w:styleId="SalutationChar">
    <w:name w:val="Salutation Char"/>
    <w:basedOn w:val="DefaultParagraphFont"/>
    <w:link w:val="Salutation"/>
    <w:uiPriority w:val="99"/>
    <w:semiHidden/>
    <w:rsid w:val="005D7BE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D7BE3"/>
    <w:pPr>
      <w:ind w:left="4252"/>
    </w:pPr>
  </w:style>
  <w:style w:type="character" w:customStyle="1" w:styleId="SignatureChar">
    <w:name w:val="Signature Char"/>
    <w:basedOn w:val="DefaultParagraphFont"/>
    <w:link w:val="Signature"/>
    <w:uiPriority w:val="99"/>
    <w:semiHidden/>
    <w:rsid w:val="005D7BE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D7BE3"/>
    <w:rPr>
      <w:b/>
      <w:bCs/>
      <w:lang w:val="fr-FR"/>
    </w:rPr>
  </w:style>
  <w:style w:type="character" w:styleId="SubtleEmphasis">
    <w:name w:val="Subtle Emphasis"/>
    <w:basedOn w:val="DefaultParagraphFont"/>
    <w:uiPriority w:val="99"/>
    <w:semiHidden/>
    <w:qFormat/>
    <w:rsid w:val="005D7BE3"/>
    <w:rPr>
      <w:i/>
      <w:iCs/>
      <w:color w:val="808080" w:themeColor="text1" w:themeTint="7F"/>
      <w:lang w:val="fr-FR"/>
    </w:rPr>
  </w:style>
  <w:style w:type="character" w:styleId="SubtleReference">
    <w:name w:val="Subtle Reference"/>
    <w:basedOn w:val="DefaultParagraphFont"/>
    <w:uiPriority w:val="99"/>
    <w:semiHidden/>
    <w:qFormat/>
    <w:rsid w:val="005D7BE3"/>
    <w:rPr>
      <w:smallCaps/>
      <w:color w:val="C0504D" w:themeColor="accent2"/>
      <w:u w:val="single"/>
      <w:lang w:val="fr-FR"/>
    </w:rPr>
  </w:style>
  <w:style w:type="paragraph" w:styleId="TOAHeading">
    <w:name w:val="toa heading"/>
    <w:basedOn w:val="Normal"/>
    <w:next w:val="Normal"/>
    <w:uiPriority w:val="39"/>
    <w:unhideWhenUsed/>
    <w:rsid w:val="005D7BE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D7BE3"/>
    <w:pPr>
      <w:spacing w:after="240"/>
      <w:jc w:val="center"/>
    </w:pPr>
    <w:rPr>
      <w:rFonts w:eastAsia="Calibri" w:cs="Times New Roman"/>
      <w:color w:val="006283"/>
    </w:rPr>
  </w:style>
  <w:style w:type="table" w:styleId="GridTable1Light">
    <w:name w:val="Grid Table 1 Light"/>
    <w:basedOn w:val="TableNormal"/>
    <w:uiPriority w:val="46"/>
    <w:rsid w:val="004853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53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8530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8530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8530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8530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8530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8530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8530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8530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8530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8530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8530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8530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853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853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853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853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853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853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853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853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853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853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853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853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853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853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853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853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853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853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853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853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853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853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853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853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853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853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853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853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853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8530C"/>
    <w:rPr>
      <w:color w:val="2B579A"/>
      <w:shd w:val="clear" w:color="auto" w:fill="E1DFDD"/>
      <w:lang w:val="fr-FR"/>
    </w:rPr>
  </w:style>
  <w:style w:type="table" w:styleId="ListTable1Light">
    <w:name w:val="List Table 1 Light"/>
    <w:basedOn w:val="TableNormal"/>
    <w:uiPriority w:val="46"/>
    <w:rsid w:val="0048530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8530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8530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8530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8530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8530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8530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8530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8530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8530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8530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8530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8530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8530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853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853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8530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8530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8530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853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853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853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853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853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853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853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853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853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8530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8530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8530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8530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8530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8530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8530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8530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8530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8530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8530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8530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8530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8530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853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8530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8530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8530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8530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8530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8530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8530C"/>
    <w:rPr>
      <w:color w:val="2B579A"/>
      <w:shd w:val="clear" w:color="auto" w:fill="E1DFDD"/>
      <w:lang w:val="fr-FR"/>
    </w:rPr>
  </w:style>
  <w:style w:type="table" w:styleId="PlainTable1">
    <w:name w:val="Plain Table 1"/>
    <w:basedOn w:val="TableNormal"/>
    <w:uiPriority w:val="41"/>
    <w:rsid w:val="004853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853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853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853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853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8530C"/>
    <w:rPr>
      <w:u w:val="dotted"/>
      <w:lang w:val="fr-FR"/>
    </w:rPr>
  </w:style>
  <w:style w:type="character" w:styleId="SmartLink">
    <w:name w:val="Smart Link"/>
    <w:basedOn w:val="DefaultParagraphFont"/>
    <w:uiPriority w:val="99"/>
    <w:rsid w:val="0048530C"/>
    <w:rPr>
      <w:color w:val="0000FF" w:themeColor="hyperlink"/>
      <w:u w:val="single"/>
      <w:shd w:val="clear" w:color="auto" w:fill="E1DFDD"/>
      <w:lang w:val="fr-FR"/>
    </w:rPr>
  </w:style>
  <w:style w:type="character" w:styleId="SmartLinkError">
    <w:name w:val="Smart Link Error"/>
    <w:basedOn w:val="DefaultParagraphFont"/>
    <w:uiPriority w:val="99"/>
    <w:rsid w:val="0048530C"/>
    <w:rPr>
      <w:color w:val="FF0000"/>
      <w:lang w:val="fr-FR"/>
    </w:rPr>
  </w:style>
  <w:style w:type="table" w:styleId="TableGridLight">
    <w:name w:val="Grid Table Light"/>
    <w:basedOn w:val="TableNormal"/>
    <w:uiPriority w:val="40"/>
    <w:rsid w:val="004853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8530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org.s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SAU/20_1789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t@saso.org.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424</Words>
  <Characters>2420</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2020-03-17T15:55:00Z</dcterms:created>
  <dcterms:modified xsi:type="dcterms:W3CDTF">2020-03-20T09:12:00Z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e7209b89-1f00-4b47-a8ef-5baaad029c5a</vt:lpwstr>
  </property>
  <property fmtid="{D5CDD505-2E9C-101B-9397-08002B2CF9AE}" pid="3" name="WTOCLASSIFICATION">
    <vt:lpwstr>WTO OFFICIAL</vt:lpwstr>
  </property>
</Properties>
</file>