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A2000" w:rsidRDefault="00913CCD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124CB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Chile</w:t>
            </w:r>
            <w:bookmarkEnd w:id="0"/>
          </w:p>
          <w:p w:rsidR="00B91FF3" w:rsidRPr="00DA2000" w:rsidRDefault="00913CCD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B124C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Servicio Agrícola y Ganadero</w:t>
            </w:r>
            <w:bookmarkStart w:id="2" w:name="sps2a"/>
            <w:bookmarkEnd w:id="2"/>
          </w:p>
        </w:tc>
      </w:tr>
      <w:tr w:rsidR="00B124C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>Carnes de bovino</w:t>
            </w:r>
            <w:bookmarkStart w:id="3" w:name="sps3a"/>
            <w:bookmarkEnd w:id="3"/>
          </w:p>
        </w:tc>
      </w:tr>
      <w:tr w:rsidR="00B124C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913CCD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4" w:name="sps4b"/>
            <w:r w:rsidRPr="00DA2000">
              <w:rPr>
                <w:b/>
              </w:rPr>
              <w:t>X</w:t>
            </w:r>
            <w:bookmarkEnd w:id="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913CCD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6" w:name="sps4abis"/>
            <w:bookmarkEnd w:id="6"/>
            <w:r w:rsidRPr="00DA2000">
              <w:rPr>
                <w:b/>
              </w:rPr>
              <w:tab/>
              <w:t xml:space="preserve">Regiones o países específicos: </w:t>
            </w:r>
            <w:bookmarkStart w:id="7" w:name="sps4a"/>
            <w:bookmarkEnd w:id="7"/>
          </w:p>
        </w:tc>
      </w:tr>
      <w:tr w:rsidR="00B124C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Modifica la Resolución 833/2002 que fija exigencias sanitarias para la internación de carnes de bovino a Chile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r w:rsidRPr="00DA2000">
              <w:t>1</w:t>
            </w:r>
            <w:bookmarkEnd w:id="10"/>
          </w:p>
        </w:tc>
      </w:tr>
      <w:tr w:rsidR="00B124C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5F513B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 xml:space="preserve">Se reemplaza el </w:t>
            </w:r>
            <w:proofErr w:type="spellStart"/>
            <w:r>
              <w:t>siguente</w:t>
            </w:r>
            <w:proofErr w:type="spellEnd"/>
            <w:r>
              <w:t xml:space="preserve"> texto del punto "2.4.4. Sólo podrá importarse carnes en cortes sin hueso y desprovista de ganglios, y carnes molidas, picadas y hamburguesas.", de la Resolución 833 del 20 de marzo de 2002 que fija exigencias sanitarias para la internación de carnes de bovino a Chile, por el siguiente:</w:t>
            </w:r>
          </w:p>
          <w:p w:rsidR="00B124CB" w:rsidRDefault="00913CCD" w:rsidP="002C31B3">
            <w:pPr>
              <w:spacing w:after="120"/>
              <w:ind w:left="567"/>
            </w:pPr>
            <w:r>
              <w:t xml:space="preserve">2.4.4. Sólo podrá importarse carnes en cortes sin hueso, carnes molidas, picadas, </w:t>
            </w:r>
            <w:proofErr w:type="spellStart"/>
            <w:r>
              <w:t>trimming</w:t>
            </w:r>
            <w:proofErr w:type="spellEnd"/>
            <w:r>
              <w:t xml:space="preserve"> y hamburguesas, todas desprovistas de ganglios.</w:t>
            </w:r>
          </w:p>
          <w:p w:rsidR="00B124CB" w:rsidRDefault="00913CCD" w:rsidP="005F513B">
            <w:pPr>
              <w:spacing w:before="120" w:after="120"/>
            </w:pPr>
            <w:r>
              <w:t xml:space="preserve">Se reemplaza el </w:t>
            </w:r>
            <w:proofErr w:type="spellStart"/>
            <w:r>
              <w:t>siguente</w:t>
            </w:r>
            <w:proofErr w:type="spellEnd"/>
            <w:r>
              <w:t xml:space="preserve"> texto del punto "3.4.4. Sólo podrá importarse carnes en cortes sin hueso, excluyéndose carne picada, hamburguesas y carne molida en todas sus formas y despostes.", de la Resolución 833 del 20 de marzo de 2002 que fija exigencias sanitarias para la internación de carnes de bovino a Chile, por el siguiente:</w:t>
            </w:r>
          </w:p>
          <w:p w:rsidR="00B124CB" w:rsidRDefault="00913CCD" w:rsidP="002C31B3">
            <w:pPr>
              <w:spacing w:after="120"/>
              <w:ind w:left="567"/>
            </w:pPr>
            <w:r>
              <w:t xml:space="preserve">3.4.4. Sólo podrá importarse carnes en cortes sin hueso, excluyéndose carne picada, </w:t>
            </w:r>
            <w:proofErr w:type="spellStart"/>
            <w:r>
              <w:t>trimming</w:t>
            </w:r>
            <w:proofErr w:type="spellEnd"/>
            <w:r>
              <w:t>, hamburguesas y carne molida en todas sus formas y despostes.</w:t>
            </w:r>
            <w:bookmarkStart w:id="11" w:name="sps6a"/>
            <w:bookmarkEnd w:id="11"/>
          </w:p>
          <w:p w:rsidR="003E2319" w:rsidRDefault="003E2319" w:rsidP="003E2319">
            <w:pPr>
              <w:spacing w:after="120"/>
            </w:pPr>
            <w:r w:rsidRPr="009B3332">
              <w:t>La modificación a la Resolución 833/2002, no se basa en una Norma Técnica Internacional y atiende a incorporar el término "</w:t>
            </w:r>
            <w:proofErr w:type="spellStart"/>
            <w:r w:rsidRPr="009B3332">
              <w:t>Trimming</w:t>
            </w:r>
            <w:proofErr w:type="spellEnd"/>
            <w:r w:rsidRPr="009B3332">
              <w:t>" a los productos ya mencionados en la anterior resolución.</w:t>
            </w:r>
          </w:p>
        </w:tc>
      </w:tr>
      <w:tr w:rsidR="00B124C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2" w:name="sps7a"/>
            <w:bookmarkEnd w:id="12"/>
            <w:r w:rsidRPr="00DA2000">
              <w:rPr>
                <w:b/>
              </w:rPr>
              <w:t> inocuidad de los alimentos, [</w:t>
            </w:r>
            <w:bookmarkStart w:id="13" w:name="sps7b"/>
            <w:r w:rsidRPr="00DA2000">
              <w:rPr>
                <w:b/>
              </w:rPr>
              <w:t>X</w:t>
            </w:r>
            <w:bookmarkEnd w:id="13"/>
            <w:r w:rsidRPr="00DA2000">
              <w:rPr>
                <w:b/>
              </w:rPr>
              <w:t>] sanidad animal, [ ]</w:t>
            </w:r>
            <w:bookmarkStart w:id="14" w:name="sps7c"/>
            <w:bookmarkEnd w:id="14"/>
            <w:r w:rsidRPr="00DA2000">
              <w:rPr>
                <w:b/>
              </w:rPr>
              <w:t> preservación de los vegetales, [ ]</w:t>
            </w:r>
            <w:bookmarkStart w:id="15" w:name="sps7d"/>
            <w:bookmarkEnd w:id="15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6" w:name="sps7e"/>
            <w:bookmarkEnd w:id="16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7" w:name="sps7f"/>
            <w:bookmarkEnd w:id="17"/>
          </w:p>
        </w:tc>
      </w:tr>
      <w:tr w:rsidR="00B124C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B3332" w:rsidRDefault="00913CCD" w:rsidP="009B3332">
            <w:pPr>
              <w:keepNext/>
              <w:spacing w:before="120" w:after="120"/>
              <w:rPr>
                <w:b/>
              </w:rPr>
            </w:pPr>
            <w:r w:rsidRPr="009B333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B3332" w:rsidRDefault="00913CCD" w:rsidP="009B3332">
            <w:pPr>
              <w:keepNext/>
              <w:spacing w:before="120" w:after="120"/>
            </w:pPr>
            <w:r w:rsidRPr="009B3332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9B3332" w:rsidRDefault="00913CCD" w:rsidP="009B3332">
            <w:pPr>
              <w:keepNext/>
              <w:spacing w:after="120"/>
              <w:ind w:left="720" w:hanging="720"/>
            </w:pPr>
            <w:r w:rsidRPr="009B3332">
              <w:rPr>
                <w:b/>
              </w:rPr>
              <w:t>[ ]</w:t>
            </w:r>
            <w:bookmarkStart w:id="18" w:name="sps8a"/>
            <w:bookmarkEnd w:id="18"/>
            <w:r w:rsidRPr="009B3332">
              <w:rPr>
                <w:b/>
              </w:rPr>
              <w:tab/>
              <w:t xml:space="preserve">de la Comisión del Codex </w:t>
            </w:r>
            <w:proofErr w:type="spellStart"/>
            <w:r w:rsidRPr="009B3332">
              <w:rPr>
                <w:b/>
              </w:rPr>
              <w:t>Alimentarius</w:t>
            </w:r>
            <w:proofErr w:type="spellEnd"/>
            <w:r w:rsidRPr="009B3332">
              <w:rPr>
                <w:b/>
              </w:rPr>
              <w:t xml:space="preserve"> </w:t>
            </w:r>
            <w:r w:rsidRPr="009B3332">
              <w:rPr>
                <w:b/>
                <w:i/>
              </w:rPr>
              <w:t>(por ejemplo, título o número de serie de la norma del Codex o texto conexo)</w:t>
            </w:r>
            <w:r w:rsidRPr="009B3332">
              <w:rPr>
                <w:b/>
              </w:rPr>
              <w:t>:</w:t>
            </w:r>
            <w:r w:rsidRPr="009B333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B91FF3" w:rsidRPr="009B3332" w:rsidRDefault="00913CCD" w:rsidP="009B3332">
            <w:pPr>
              <w:keepNext/>
              <w:spacing w:after="120"/>
              <w:ind w:left="720" w:hanging="720"/>
            </w:pPr>
            <w:r w:rsidRPr="009B3332">
              <w:rPr>
                <w:b/>
              </w:rPr>
              <w:t>[ ]</w:t>
            </w:r>
            <w:bookmarkStart w:id="20" w:name="sps8b"/>
            <w:bookmarkEnd w:id="20"/>
            <w:r w:rsidRPr="009B3332">
              <w:rPr>
                <w:b/>
              </w:rPr>
              <w:tab/>
              <w:t>de la Organización Mundial de Sanidad Animal (</w:t>
            </w:r>
            <w:proofErr w:type="spellStart"/>
            <w:r w:rsidRPr="009B3332">
              <w:rPr>
                <w:b/>
              </w:rPr>
              <w:t>OIE</w:t>
            </w:r>
            <w:proofErr w:type="spellEnd"/>
            <w:r w:rsidRPr="009B3332">
              <w:rPr>
                <w:b/>
              </w:rPr>
              <w:t xml:space="preserve">) </w:t>
            </w:r>
            <w:r w:rsidRPr="009B3332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9B333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B91FF3" w:rsidRPr="009B3332" w:rsidRDefault="00913CCD" w:rsidP="009B3332">
            <w:pPr>
              <w:keepNext/>
              <w:spacing w:after="120"/>
              <w:ind w:left="720" w:hanging="720"/>
            </w:pPr>
            <w:r w:rsidRPr="009B3332">
              <w:rPr>
                <w:b/>
              </w:rPr>
              <w:t>[ ]</w:t>
            </w:r>
            <w:bookmarkStart w:id="22" w:name="sps8c"/>
            <w:bookmarkEnd w:id="22"/>
            <w:r w:rsidRPr="009B3332">
              <w:rPr>
                <w:b/>
              </w:rPr>
              <w:tab/>
              <w:t xml:space="preserve">de la Convención Internacional de Protección Fitosanitaria </w:t>
            </w:r>
            <w:r w:rsidRPr="009B3332">
              <w:rPr>
                <w:b/>
                <w:i/>
              </w:rPr>
              <w:t xml:space="preserve">(por ejemplo, número de </w:t>
            </w:r>
            <w:proofErr w:type="spellStart"/>
            <w:r w:rsidRPr="009B3332">
              <w:rPr>
                <w:b/>
                <w:i/>
              </w:rPr>
              <w:t>NIMF</w:t>
            </w:r>
            <w:proofErr w:type="spellEnd"/>
            <w:r w:rsidRPr="009B3332">
              <w:rPr>
                <w:b/>
                <w:i/>
              </w:rPr>
              <w:t>)</w:t>
            </w:r>
            <w:r w:rsidRPr="009B333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B91FF3" w:rsidRPr="009B3332" w:rsidRDefault="00913CCD" w:rsidP="005F513B">
            <w:pPr>
              <w:keepNext/>
              <w:spacing w:before="120" w:after="120"/>
              <w:ind w:left="720" w:hanging="720"/>
            </w:pPr>
            <w:r w:rsidRPr="009B3332">
              <w:rPr>
                <w:b/>
              </w:rPr>
              <w:t>[</w:t>
            </w:r>
            <w:bookmarkStart w:id="24" w:name="sps8d"/>
            <w:r w:rsidRPr="009B3332">
              <w:rPr>
                <w:b/>
              </w:rPr>
              <w:t>X</w:t>
            </w:r>
            <w:bookmarkEnd w:id="24"/>
            <w:r w:rsidRPr="009B3332">
              <w:rPr>
                <w:b/>
              </w:rPr>
              <w:t>]</w:t>
            </w:r>
            <w:r w:rsidRPr="009B3332">
              <w:rPr>
                <w:b/>
              </w:rPr>
              <w:tab/>
              <w:t>Ninguna</w:t>
            </w:r>
          </w:p>
          <w:p w:rsidR="00B91FF3" w:rsidRPr="009B3332" w:rsidRDefault="00913CCD" w:rsidP="009B3332">
            <w:pPr>
              <w:keepNext/>
              <w:spacing w:after="120"/>
              <w:rPr>
                <w:b/>
              </w:rPr>
            </w:pPr>
            <w:r w:rsidRPr="009B3332">
              <w:rPr>
                <w:b/>
              </w:rPr>
              <w:t>¿Se ajusta la reglamentación que se propone a la norma internacional pertinente?</w:t>
            </w:r>
          </w:p>
          <w:p w:rsidR="00B91FF3" w:rsidRPr="009B3332" w:rsidRDefault="00913CCD" w:rsidP="009B3332">
            <w:pPr>
              <w:keepNext/>
              <w:spacing w:after="120"/>
              <w:rPr>
                <w:bCs/>
              </w:rPr>
            </w:pPr>
            <w:r w:rsidRPr="009B3332">
              <w:rPr>
                <w:b/>
              </w:rPr>
              <w:t>[ ]</w:t>
            </w:r>
            <w:bookmarkStart w:id="25" w:name="sps8ey"/>
            <w:bookmarkEnd w:id="25"/>
            <w:r w:rsidRPr="009B3332">
              <w:rPr>
                <w:b/>
              </w:rPr>
              <w:t xml:space="preserve"> Sí   [ ]</w:t>
            </w:r>
            <w:bookmarkStart w:id="26" w:name="sps8en"/>
            <w:bookmarkEnd w:id="26"/>
            <w:r w:rsidRPr="009B3332">
              <w:rPr>
                <w:b/>
              </w:rPr>
              <w:t xml:space="preserve"> No</w:t>
            </w:r>
          </w:p>
          <w:p w:rsidR="00B91FF3" w:rsidRPr="00DA2000" w:rsidRDefault="00913CCD" w:rsidP="009B3332">
            <w:pPr>
              <w:keepNext/>
              <w:spacing w:after="120"/>
              <w:rPr>
                <w:b/>
              </w:rPr>
            </w:pPr>
            <w:r w:rsidRPr="009B3332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</w:p>
        </w:tc>
      </w:tr>
      <w:tr w:rsidR="00B124C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2C31B3">
            <w:pPr>
              <w:spacing w:before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r w:rsidR="002C31B3">
              <w:t>Resolución 833/2002 - Fija exigencias sanitarias para la internación de carnes de bovino</w:t>
            </w:r>
          </w:p>
          <w:p w:rsidR="00B124CB" w:rsidRDefault="004F6D96">
            <w:pPr>
              <w:spacing w:after="120"/>
            </w:pPr>
            <w:hyperlink r:id="rId8" w:tgtFrame="_blank" w:history="1">
              <w:r w:rsidR="00913CCD">
                <w:rPr>
                  <w:color w:val="0000FF"/>
                  <w:u w:val="single"/>
                </w:rPr>
                <w:t>http://bcn.cl/1veby</w:t>
              </w:r>
            </w:hyperlink>
            <w:bookmarkStart w:id="27" w:name="sps9a"/>
            <w:bookmarkEnd w:id="27"/>
            <w:r w:rsidR="00913CCD" w:rsidRPr="00DA2000">
              <w:t xml:space="preserve"> </w:t>
            </w:r>
            <w:r w:rsidR="00913CCD">
              <w:t>(disponible en español)</w:t>
            </w:r>
            <w:bookmarkStart w:id="28" w:name="sps9b"/>
            <w:bookmarkEnd w:id="28"/>
          </w:p>
        </w:tc>
      </w:tr>
      <w:tr w:rsidR="00B124C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31 de octubre de 2017</w:t>
            </w:r>
            <w:bookmarkStart w:id="29" w:name="sps10a"/>
            <w:bookmarkEnd w:id="29"/>
          </w:p>
          <w:p w:rsidR="00B91FF3" w:rsidRPr="00DA2000" w:rsidRDefault="00913CCD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11 de noviembre de 2017</w:t>
            </w:r>
            <w:bookmarkStart w:id="30" w:name="sps10bisa"/>
            <w:bookmarkEnd w:id="30"/>
          </w:p>
        </w:tc>
      </w:tr>
      <w:tr w:rsidR="00B124C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E2319" w:rsidRDefault="00913CCD" w:rsidP="00DA2000">
            <w:pPr>
              <w:spacing w:before="120" w:after="120"/>
            </w:pPr>
            <w:r w:rsidRPr="003E2319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E2319" w:rsidRDefault="00913CCD" w:rsidP="00DA2000">
            <w:pPr>
              <w:spacing w:before="120" w:after="120"/>
              <w:rPr>
                <w:bCs/>
              </w:rPr>
            </w:pPr>
            <w:r w:rsidRPr="003E2319">
              <w:rPr>
                <w:b/>
              </w:rPr>
              <w:t>Fecha propuesta de entrada en vigor: [ ]</w:t>
            </w:r>
            <w:bookmarkStart w:id="31" w:name="sps11c"/>
            <w:bookmarkEnd w:id="31"/>
            <w:r w:rsidRPr="003E2319">
              <w:rPr>
                <w:b/>
              </w:rPr>
              <w:t xml:space="preserve"> Seis meses a partir de la fecha de publicación, y/o </w:t>
            </w:r>
            <w:r w:rsidRPr="003E2319">
              <w:rPr>
                <w:b/>
                <w:i/>
              </w:rPr>
              <w:t>(día/mes/año)</w:t>
            </w:r>
            <w:r w:rsidRPr="003E2319">
              <w:rPr>
                <w:b/>
              </w:rPr>
              <w:t xml:space="preserve">: </w:t>
            </w:r>
            <w:r w:rsidRPr="003E2319">
              <w:t>11 de noviembre de 2017</w:t>
            </w:r>
            <w:r w:rsidR="003E2319" w:rsidRPr="003E2319">
              <w:t>, a</w:t>
            </w:r>
            <w:r w:rsidRPr="003E2319">
              <w:t xml:space="preserve"> su publicación en el Diario Oficial</w:t>
            </w:r>
            <w:bookmarkStart w:id="32" w:name="sps11a"/>
            <w:bookmarkEnd w:id="32"/>
            <w:r w:rsidR="002C31B3" w:rsidRPr="003E2319">
              <w:t>.</w:t>
            </w:r>
          </w:p>
          <w:p w:rsidR="00B91FF3" w:rsidRPr="00DA2000" w:rsidRDefault="00913CCD" w:rsidP="00DA2000">
            <w:pPr>
              <w:spacing w:after="120"/>
              <w:ind w:left="607" w:hanging="607"/>
            </w:pPr>
            <w:r w:rsidRPr="003E2319">
              <w:rPr>
                <w:b/>
              </w:rPr>
              <w:t>[ ]</w:t>
            </w:r>
            <w:bookmarkStart w:id="33" w:name="sps11e"/>
            <w:bookmarkEnd w:id="33"/>
            <w:r w:rsidRPr="003E2319">
              <w:rPr>
                <w:b/>
              </w:rPr>
              <w:tab/>
              <w:t>Medida de facilitación del comercio</w:t>
            </w:r>
            <w:r w:rsidRPr="00DA2000">
              <w:rPr>
                <w:b/>
              </w:rPr>
              <w:t xml:space="preserve"> </w:t>
            </w:r>
            <w:bookmarkStart w:id="34" w:name="sps11ebis"/>
            <w:bookmarkEnd w:id="34"/>
          </w:p>
        </w:tc>
      </w:tr>
      <w:tr w:rsidR="00B124C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 ]</w:t>
            </w:r>
            <w:bookmarkStart w:id="35" w:name="sps12e"/>
            <w:bookmarkEnd w:id="35"/>
            <w:r w:rsidRPr="00DA2000">
              <w:rPr>
                <w:b/>
              </w:rPr>
              <w:t xml:space="preserve">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6" w:name="sps12a"/>
            <w:r w:rsidRPr="00DA2000">
              <w:t>30 días desde la fecha de publicación de esta notificación.</w:t>
            </w:r>
            <w:bookmarkEnd w:id="36"/>
          </w:p>
          <w:p w:rsidR="00B91FF3" w:rsidRPr="00DA2000" w:rsidRDefault="00913CCD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37" w:name="sps12b"/>
            <w:r w:rsidRPr="00DA2000">
              <w:rPr>
                <w:b/>
              </w:rPr>
              <w:t>X</w:t>
            </w:r>
            <w:bookmarkEnd w:id="37"/>
            <w:r w:rsidRPr="00DA2000">
              <w:rPr>
                <w:b/>
              </w:rPr>
              <w:t>] Organismo nacional encargado de la notificación, [ ]</w:t>
            </w:r>
            <w:bookmarkStart w:id="38" w:name="sps12c"/>
            <w:bookmarkEnd w:id="38"/>
            <w:r w:rsidRPr="00DA2000">
              <w:rPr>
                <w:b/>
              </w:rPr>
              <w:t> Servicio nacional de información. Dirección, número de fax y dirección de correo electrónico (en su caso) de otra institución:</w:t>
            </w:r>
            <w:r w:rsidRPr="00DA2000">
              <w:t xml:space="preserve"> </w:t>
            </w:r>
          </w:p>
          <w:p w:rsidR="00B124CB" w:rsidRDefault="00913CCD">
            <w:pPr>
              <w:spacing w:after="120"/>
            </w:pPr>
            <w:r>
              <w:t>Correo electrónico: sps.chile@sag.gob.cl</w:t>
            </w:r>
            <w:bookmarkStart w:id="39" w:name="sps12d"/>
            <w:bookmarkEnd w:id="39"/>
          </w:p>
        </w:tc>
      </w:tr>
      <w:tr w:rsidR="00B124CB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13CCD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0" w:name="sps13a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Organismo nacional encargado de la notificación, [ ]</w:t>
            </w:r>
            <w:bookmarkStart w:id="41" w:name="sps13b"/>
            <w:bookmarkEnd w:id="41"/>
            <w:r w:rsidRPr="00DA2000">
              <w:rPr>
                <w:b/>
              </w:rPr>
              <w:t xml:space="preserve"> Servicio nacional de información. Dirección, número de fax y dirección de correo electrónico (en su caso) de otra institución: </w:t>
            </w:r>
          </w:p>
          <w:p w:rsidR="00B124CB" w:rsidRDefault="00913CCD">
            <w:pPr>
              <w:spacing w:after="120"/>
            </w:pPr>
            <w:r>
              <w:t>Correo electrónico: sps.chile@sag.gob.cl</w:t>
            </w:r>
            <w:bookmarkStart w:id="42" w:name="sps13c"/>
            <w:bookmarkEnd w:id="42"/>
          </w:p>
        </w:tc>
      </w:tr>
    </w:tbl>
    <w:p w:rsidR="00337700" w:rsidRPr="00DA2000" w:rsidRDefault="004F6D96" w:rsidP="00DA2000"/>
    <w:sectPr w:rsidR="00337700" w:rsidRPr="00DA2000" w:rsidSect="002C3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54" w:rsidRDefault="00913CCD">
      <w:r>
        <w:separator/>
      </w:r>
    </w:p>
  </w:endnote>
  <w:endnote w:type="continuationSeparator" w:id="0">
    <w:p w:rsidR="008B1C54" w:rsidRDefault="0091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2C31B3" w:rsidRDefault="002C31B3" w:rsidP="002C31B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C31B3" w:rsidRDefault="002C31B3" w:rsidP="002C31B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A2000" w:rsidRDefault="00913CCD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54" w:rsidRDefault="00913CCD">
      <w:r>
        <w:separator/>
      </w:r>
    </w:p>
  </w:footnote>
  <w:footnote w:type="continuationSeparator" w:id="0">
    <w:p w:rsidR="008B1C54" w:rsidRDefault="0091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B3" w:rsidRPr="002C31B3" w:rsidRDefault="002C31B3" w:rsidP="002C31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31B3">
      <w:t>G/</w:t>
    </w:r>
    <w:proofErr w:type="spellStart"/>
    <w:r w:rsidRPr="002C31B3">
      <w:t>SPS</w:t>
    </w:r>
    <w:proofErr w:type="spellEnd"/>
    <w:r w:rsidRPr="002C31B3">
      <w:t>/N/</w:t>
    </w:r>
    <w:proofErr w:type="spellStart"/>
    <w:r w:rsidRPr="002C31B3">
      <w:t>CHL</w:t>
    </w:r>
    <w:proofErr w:type="spellEnd"/>
    <w:r w:rsidRPr="002C31B3">
      <w:t>/557</w:t>
    </w:r>
  </w:p>
  <w:p w:rsidR="002C31B3" w:rsidRPr="002C31B3" w:rsidRDefault="002C31B3" w:rsidP="002C31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31B3" w:rsidRPr="002C31B3" w:rsidRDefault="002C31B3" w:rsidP="002C31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31B3">
      <w:t xml:space="preserve">- </w:t>
    </w:r>
    <w:r w:rsidRPr="002C31B3">
      <w:fldChar w:fldCharType="begin"/>
    </w:r>
    <w:r w:rsidRPr="002C31B3">
      <w:instrText xml:space="preserve"> PAGE </w:instrText>
    </w:r>
    <w:r w:rsidRPr="002C31B3">
      <w:fldChar w:fldCharType="separate"/>
    </w:r>
    <w:r w:rsidR="004F6D96">
      <w:rPr>
        <w:noProof/>
      </w:rPr>
      <w:t>2</w:t>
    </w:r>
    <w:r w:rsidRPr="002C31B3">
      <w:fldChar w:fldCharType="end"/>
    </w:r>
    <w:r w:rsidRPr="002C31B3">
      <w:t xml:space="preserve"> -</w:t>
    </w:r>
  </w:p>
  <w:p w:rsidR="00B91FF3" w:rsidRPr="002C31B3" w:rsidRDefault="004F6D96" w:rsidP="002C31B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B3" w:rsidRPr="002C31B3" w:rsidRDefault="002C31B3" w:rsidP="002C31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31B3">
      <w:t>G/</w:t>
    </w:r>
    <w:proofErr w:type="spellStart"/>
    <w:r w:rsidRPr="002C31B3">
      <w:t>SPS</w:t>
    </w:r>
    <w:proofErr w:type="spellEnd"/>
    <w:r w:rsidRPr="002C31B3">
      <w:t>/N/</w:t>
    </w:r>
    <w:proofErr w:type="spellStart"/>
    <w:r w:rsidRPr="002C31B3">
      <w:t>CHL</w:t>
    </w:r>
    <w:proofErr w:type="spellEnd"/>
    <w:r w:rsidRPr="002C31B3">
      <w:t>/557</w:t>
    </w:r>
  </w:p>
  <w:p w:rsidR="002C31B3" w:rsidRPr="002C31B3" w:rsidRDefault="002C31B3" w:rsidP="002C31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31B3" w:rsidRPr="002C31B3" w:rsidRDefault="002C31B3" w:rsidP="002C31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31B3">
      <w:t xml:space="preserve">- </w:t>
    </w:r>
    <w:r w:rsidRPr="002C31B3">
      <w:fldChar w:fldCharType="begin"/>
    </w:r>
    <w:r w:rsidRPr="002C31B3">
      <w:instrText xml:space="preserve"> PAGE </w:instrText>
    </w:r>
    <w:r w:rsidRPr="002C31B3">
      <w:fldChar w:fldCharType="separate"/>
    </w:r>
    <w:r w:rsidRPr="002C31B3">
      <w:rPr>
        <w:noProof/>
      </w:rPr>
      <w:t>2</w:t>
    </w:r>
    <w:r w:rsidRPr="002C31B3">
      <w:fldChar w:fldCharType="end"/>
    </w:r>
    <w:r w:rsidRPr="002C31B3">
      <w:t xml:space="preserve"> -</w:t>
    </w:r>
  </w:p>
  <w:p w:rsidR="00DD65B2" w:rsidRPr="002C31B3" w:rsidRDefault="004F6D96" w:rsidP="002C31B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B124CB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4F6D96">
          <w:pPr>
            <w:rPr>
              <w:noProof/>
              <w:szCs w:val="18"/>
              <w:lang w:eastAsia="en-GB"/>
            </w:rPr>
          </w:pPr>
          <w:bookmarkStart w:id="4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2C31B3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3"/>
    <w:tr w:rsidR="00B124CB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C3527F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51ABB210" wp14:editId="42DADF3D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4F6D96">
          <w:pPr>
            <w:jc w:val="right"/>
            <w:rPr>
              <w:b/>
              <w:szCs w:val="18"/>
            </w:rPr>
          </w:pPr>
        </w:p>
      </w:tc>
    </w:tr>
    <w:tr w:rsidR="00B124CB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4F6D96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C31B3" w:rsidRDefault="002C31B3" w:rsidP="00043017">
          <w:pPr>
            <w:jc w:val="right"/>
            <w:rPr>
              <w:b/>
              <w:szCs w:val="18"/>
            </w:rPr>
          </w:pPr>
          <w:bookmarkStart w:id="44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CHL</w:t>
          </w:r>
          <w:proofErr w:type="spellEnd"/>
          <w:r>
            <w:rPr>
              <w:b/>
              <w:szCs w:val="18"/>
            </w:rPr>
            <w:t>/557</w:t>
          </w:r>
        </w:p>
        <w:bookmarkEnd w:id="44"/>
        <w:p w:rsidR="00043017" w:rsidRPr="00B91FF3" w:rsidRDefault="004F6D96" w:rsidP="00043017">
          <w:pPr>
            <w:jc w:val="right"/>
            <w:rPr>
              <w:b/>
              <w:szCs w:val="18"/>
            </w:rPr>
          </w:pPr>
        </w:p>
      </w:tc>
    </w:tr>
    <w:tr w:rsidR="00B124CB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4F6D96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4F6D96" w:rsidP="004F6D96">
          <w:pPr>
            <w:jc w:val="right"/>
            <w:rPr>
              <w:szCs w:val="18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8"/>
            </w:rPr>
            <w:t>17 de noviembre de 2017</w:t>
          </w:r>
          <w:bookmarkStart w:id="47" w:name="_GoBack"/>
          <w:bookmarkEnd w:id="47"/>
        </w:p>
      </w:tc>
    </w:tr>
    <w:tr w:rsidR="00B124CB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913CCD">
          <w:pPr>
            <w:jc w:val="left"/>
            <w:rPr>
              <w:b/>
              <w:szCs w:val="18"/>
            </w:rPr>
          </w:pPr>
          <w:bookmarkStart w:id="48" w:name="bmkSerial"/>
          <w:r w:rsidRPr="00DA2000">
            <w:rPr>
              <w:color w:val="FF0000"/>
              <w:szCs w:val="18"/>
            </w:rPr>
            <w:t>(</w:t>
          </w:r>
          <w:bookmarkStart w:id="49" w:name="spsSerialNumber"/>
          <w:bookmarkEnd w:id="49"/>
          <w:r w:rsidR="004F6D96">
            <w:rPr>
              <w:color w:val="FF0000"/>
              <w:szCs w:val="18"/>
            </w:rPr>
            <w:t>17-6265</w:t>
          </w:r>
          <w:r w:rsidRPr="00DA2000">
            <w:rPr>
              <w:color w:val="FF0000"/>
              <w:szCs w:val="18"/>
            </w:rPr>
            <w:t>)</w:t>
          </w:r>
          <w:bookmarkEnd w:id="4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913CCD" w:rsidP="005D4F0E">
          <w:pPr>
            <w:jc w:val="right"/>
            <w:rPr>
              <w:szCs w:val="18"/>
            </w:rPr>
          </w:pPr>
          <w:bookmarkStart w:id="50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4F6D96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4F6D96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0"/>
        </w:p>
      </w:tc>
    </w:tr>
    <w:tr w:rsidR="00B124CB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2C31B3">
          <w:pPr>
            <w:jc w:val="left"/>
            <w:rPr>
              <w:szCs w:val="18"/>
            </w:rPr>
          </w:pPr>
          <w:bookmarkStart w:id="51" w:name="bmkCommittee"/>
          <w:r>
            <w:rPr>
              <w:b/>
              <w:szCs w:val="18"/>
            </w:rPr>
            <w:t>Comité de Medidas Sanitarias y Fitosanitarias</w:t>
          </w:r>
          <w:bookmarkEnd w:id="5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2C31B3" w:rsidP="002C7141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español</w:t>
          </w:r>
          <w:bookmarkEnd w:id="52"/>
        </w:p>
      </w:tc>
    </w:tr>
  </w:tbl>
  <w:p w:rsidR="00DD65B2" w:rsidRPr="00DA2000" w:rsidRDefault="004F6D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D127932"/>
    <w:numStyleLink w:val="LegalHeadings"/>
  </w:abstractNum>
  <w:abstractNum w:abstractNumId="13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F2008A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FC152C" w:tentative="1">
      <w:start w:val="1"/>
      <w:numFmt w:val="lowerLetter"/>
      <w:lvlText w:val="%2."/>
      <w:lvlJc w:val="left"/>
      <w:pPr>
        <w:ind w:left="1080" w:hanging="360"/>
      </w:pPr>
    </w:lvl>
    <w:lvl w:ilvl="2" w:tplc="AED226C0" w:tentative="1">
      <w:start w:val="1"/>
      <w:numFmt w:val="lowerRoman"/>
      <w:lvlText w:val="%3."/>
      <w:lvlJc w:val="right"/>
      <w:pPr>
        <w:ind w:left="1800" w:hanging="180"/>
      </w:pPr>
    </w:lvl>
    <w:lvl w:ilvl="3" w:tplc="D936725A" w:tentative="1">
      <w:start w:val="1"/>
      <w:numFmt w:val="decimal"/>
      <w:lvlText w:val="%4."/>
      <w:lvlJc w:val="left"/>
      <w:pPr>
        <w:ind w:left="2520" w:hanging="360"/>
      </w:pPr>
    </w:lvl>
    <w:lvl w:ilvl="4" w:tplc="6AA24544" w:tentative="1">
      <w:start w:val="1"/>
      <w:numFmt w:val="lowerLetter"/>
      <w:lvlText w:val="%5."/>
      <w:lvlJc w:val="left"/>
      <w:pPr>
        <w:ind w:left="3240" w:hanging="360"/>
      </w:pPr>
    </w:lvl>
    <w:lvl w:ilvl="5" w:tplc="D31200F0" w:tentative="1">
      <w:start w:val="1"/>
      <w:numFmt w:val="lowerRoman"/>
      <w:lvlText w:val="%6."/>
      <w:lvlJc w:val="right"/>
      <w:pPr>
        <w:ind w:left="3960" w:hanging="180"/>
      </w:pPr>
    </w:lvl>
    <w:lvl w:ilvl="6" w:tplc="78FE36A8" w:tentative="1">
      <w:start w:val="1"/>
      <w:numFmt w:val="decimal"/>
      <w:lvlText w:val="%7."/>
      <w:lvlJc w:val="left"/>
      <w:pPr>
        <w:ind w:left="4680" w:hanging="360"/>
      </w:pPr>
    </w:lvl>
    <w:lvl w:ilvl="7" w:tplc="26223F38" w:tentative="1">
      <w:start w:val="1"/>
      <w:numFmt w:val="lowerLetter"/>
      <w:lvlText w:val="%8."/>
      <w:lvlJc w:val="left"/>
      <w:pPr>
        <w:ind w:left="5400" w:hanging="360"/>
      </w:pPr>
    </w:lvl>
    <w:lvl w:ilvl="8" w:tplc="C1DEDC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CB"/>
    <w:rsid w:val="002C31B3"/>
    <w:rsid w:val="003E2319"/>
    <w:rsid w:val="004F6D96"/>
    <w:rsid w:val="005F513B"/>
    <w:rsid w:val="008B1C54"/>
    <w:rsid w:val="00911995"/>
    <w:rsid w:val="00913CCD"/>
    <w:rsid w:val="009B3332"/>
    <w:rsid w:val="00B124CB"/>
    <w:rsid w:val="00C3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n.cl/1veb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10</cp:revision>
  <cp:lastPrinted>2017-11-17T13:26:00Z</cp:lastPrinted>
  <dcterms:created xsi:type="dcterms:W3CDTF">2017-11-16T06:38:00Z</dcterms:created>
  <dcterms:modified xsi:type="dcterms:W3CDTF">2017-11-17T14:03:00Z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G/SPS/N/CHL/557</vt:lpwstr>
  </property>
</Properties>
</file>