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807D6" w14:textId="77777777" w:rsidR="00B91FF3" w:rsidRPr="00DA2000" w:rsidRDefault="004B01A3" w:rsidP="00DA2000">
      <w:pPr>
        <w:pStyle w:val="Title"/>
        <w:rPr>
          <w:caps w:val="0"/>
          <w:kern w:val="0"/>
        </w:rPr>
      </w:pPr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768FE" w14:paraId="0ABB00BD" w14:textId="77777777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315D7B" w14:textId="77777777" w:rsidR="00B91FF3" w:rsidRPr="00DA2000" w:rsidRDefault="004B01A3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DC0F1F" w14:textId="77777777" w:rsidR="00B91FF3" w:rsidRPr="00DA2000" w:rsidRDefault="004B01A3" w:rsidP="00DA2000">
            <w:pPr>
              <w:spacing w:before="120" w:after="120"/>
            </w:pPr>
            <w:bookmarkStart w:id="0" w:name="X_SPS_Reg_1A"/>
            <w:r w:rsidRPr="00DA2000">
              <w:rPr>
                <w:b/>
              </w:rPr>
              <w:t>Miembro que notifica</w:t>
            </w:r>
            <w:bookmarkEnd w:id="0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" w:name="sps1a"/>
            <w:r w:rsidR="00DA2000" w:rsidRPr="00A834A1">
              <w:rPr>
                <w:caps/>
                <w:u w:val="single"/>
              </w:rPr>
              <w:t>Chile</w:t>
            </w:r>
            <w:bookmarkEnd w:id="1"/>
          </w:p>
          <w:p w14:paraId="683D177D" w14:textId="77777777" w:rsidR="00B91FF3" w:rsidRPr="00DA2000" w:rsidRDefault="004B01A3" w:rsidP="00DA2000">
            <w:pPr>
              <w:spacing w:after="120"/>
              <w:rPr>
                <w:b/>
              </w:rPr>
            </w:pPr>
            <w:bookmarkStart w:id="2" w:name="X_SPS_Reg_1B"/>
            <w:r w:rsidRPr="00DA2000">
              <w:rPr>
                <w:b/>
              </w:rPr>
              <w:t>Si procede, nombre del gobierno local de que se trate</w:t>
            </w:r>
            <w:bookmarkEnd w:id="2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3" w:name="sps1b"/>
            <w:bookmarkEnd w:id="3"/>
          </w:p>
        </w:tc>
      </w:tr>
      <w:tr w:rsidR="00F768FE" w14:paraId="71DAD975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17FC78" w14:textId="77777777" w:rsidR="00B91FF3" w:rsidRPr="00DA2000" w:rsidRDefault="004B01A3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3D6F13" w14:textId="77777777" w:rsidR="00B91FF3" w:rsidRPr="00DA2000" w:rsidRDefault="004B01A3" w:rsidP="00DA2000">
            <w:pPr>
              <w:spacing w:before="120" w:after="120"/>
            </w:pPr>
            <w:bookmarkStart w:id="4" w:name="X_SPS_Reg_2A"/>
            <w:r w:rsidRPr="00DA2000">
              <w:rPr>
                <w:b/>
              </w:rPr>
              <w:t>Organismo responsable</w:t>
            </w:r>
            <w:bookmarkEnd w:id="4"/>
            <w:r w:rsidRPr="00DA2000">
              <w:rPr>
                <w:b/>
              </w:rPr>
              <w:t>:</w:t>
            </w:r>
            <w:r w:rsidRPr="00A834A1">
              <w:t xml:space="preserve"> Servicio Agrícola y Ganadero (SAG)</w:t>
            </w:r>
            <w:bookmarkStart w:id="5" w:name="sps2a"/>
            <w:bookmarkEnd w:id="5"/>
          </w:p>
        </w:tc>
      </w:tr>
      <w:tr w:rsidR="00F768FE" w14:paraId="3260806C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D54820" w14:textId="77777777" w:rsidR="00B91FF3" w:rsidRPr="00DA2000" w:rsidRDefault="004B01A3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3CDFBF" w14:textId="247EE491" w:rsidR="00B91FF3" w:rsidRPr="00DA2000" w:rsidRDefault="004B01A3" w:rsidP="00DA2000">
            <w:pPr>
              <w:spacing w:before="120" w:after="120"/>
            </w:pPr>
            <w:bookmarkStart w:id="6" w:name="X_SPS_Reg_3A"/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>; deberá indicarse además, cuando proceda, el número de partida de la ICS)</w:t>
            </w:r>
            <w:bookmarkEnd w:id="6"/>
            <w:r w:rsidRPr="00DA2000">
              <w:rPr>
                <w:b/>
              </w:rPr>
              <w:t>:</w:t>
            </w:r>
            <w:r w:rsidRPr="00A834A1">
              <w:t xml:space="preserve"> Frutos frescos de plátano (</w:t>
            </w:r>
            <w:r w:rsidRPr="00A834A1">
              <w:rPr>
                <w:i/>
                <w:iCs/>
              </w:rPr>
              <w:t xml:space="preserve">Musa </w:t>
            </w:r>
            <w:r w:rsidRPr="004B01A3">
              <w:t>spp</w:t>
            </w:r>
            <w:r w:rsidRPr="00A834A1">
              <w:rPr>
                <w:i/>
                <w:iCs/>
              </w:rPr>
              <w:t>.</w:t>
            </w:r>
            <w:r w:rsidRPr="00A834A1">
              <w:t>)</w:t>
            </w:r>
            <w:bookmarkStart w:id="7" w:name="sps3a"/>
            <w:bookmarkEnd w:id="7"/>
          </w:p>
        </w:tc>
      </w:tr>
      <w:tr w:rsidR="00F768FE" w14:paraId="5BB43176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2B8780" w14:textId="77777777" w:rsidR="00B91FF3" w:rsidRPr="00DA2000" w:rsidRDefault="004B01A3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FA124B" w14:textId="77777777" w:rsidR="00B91FF3" w:rsidRPr="00DA2000" w:rsidRDefault="004B01A3" w:rsidP="00DA2000">
            <w:pPr>
              <w:spacing w:before="120" w:after="120"/>
              <w:rPr>
                <w:b/>
              </w:rPr>
            </w:pPr>
            <w:bookmarkStart w:id="8" w:name="X_SPS_Reg_4A"/>
            <w:r w:rsidRPr="00DA2000">
              <w:rPr>
                <w:b/>
              </w:rPr>
              <w:t>Regiones o países que podrían verse afectados, en la medida en que sea procedente o factible</w:t>
            </w:r>
            <w:bookmarkEnd w:id="8"/>
            <w:r w:rsidRPr="00DA2000">
              <w:rPr>
                <w:b/>
              </w:rPr>
              <w:t>:</w:t>
            </w:r>
          </w:p>
          <w:p w14:paraId="079C8417" w14:textId="77777777" w:rsidR="00B91FF3" w:rsidRPr="00DA2000" w:rsidRDefault="004B01A3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9" w:name="sps4b"/>
            <w:r w:rsidRPr="00DA2000">
              <w:rPr>
                <w:b/>
              </w:rPr>
              <w:t>X</w:t>
            </w:r>
            <w:bookmarkEnd w:id="9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10" w:name="X_SPS_Reg_4B"/>
            <w:r w:rsidRPr="00DA2000">
              <w:rPr>
                <w:b/>
              </w:rPr>
              <w:t>Todos los interlocutores comerciales</w:t>
            </w:r>
            <w:bookmarkEnd w:id="10"/>
            <w:r w:rsidRPr="00A834A1">
              <w:t xml:space="preserve"> </w:t>
            </w:r>
            <w:bookmarkStart w:id="11" w:name="sps4bbis"/>
            <w:bookmarkEnd w:id="11"/>
          </w:p>
          <w:p w14:paraId="1A842CB7" w14:textId="77777777" w:rsidR="00B91FF3" w:rsidRPr="00DA2000" w:rsidRDefault="004B01A3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12" w:name="sps4abis"/>
            <w:bookmarkEnd w:id="12"/>
            <w:r w:rsidRPr="00DA2000">
              <w:rPr>
                <w:b/>
              </w:rPr>
              <w:tab/>
            </w:r>
            <w:bookmarkStart w:id="13" w:name="X_SPS_Reg_4C"/>
            <w:r w:rsidRPr="00DA2000">
              <w:rPr>
                <w:b/>
              </w:rPr>
              <w:t>Regiones o países específicos</w:t>
            </w:r>
            <w:bookmarkEnd w:id="13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4" w:name="sps4a"/>
            <w:bookmarkEnd w:id="14"/>
          </w:p>
        </w:tc>
      </w:tr>
      <w:tr w:rsidR="00F768FE" w14:paraId="5510279E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DA5290" w14:textId="77777777" w:rsidR="00B91FF3" w:rsidRPr="00DA2000" w:rsidRDefault="004B01A3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9E17DC" w14:textId="77777777" w:rsidR="00B91FF3" w:rsidRPr="00DA2000" w:rsidRDefault="004B01A3" w:rsidP="00DA2000">
            <w:pPr>
              <w:spacing w:before="120" w:after="120"/>
            </w:pPr>
            <w:bookmarkStart w:id="15" w:name="X_SPS_Reg_5A"/>
            <w:r w:rsidRPr="00DA2000">
              <w:rPr>
                <w:b/>
              </w:rPr>
              <w:t>Título del documento notificado</w:t>
            </w:r>
            <w:bookmarkEnd w:id="15"/>
            <w:r w:rsidRPr="00DA2000">
              <w:rPr>
                <w:b/>
              </w:rPr>
              <w:t>:</w:t>
            </w:r>
            <w:r w:rsidRPr="00A834A1">
              <w:t xml:space="preserve"> ESTABLECE REQUISITOS FITOSANITARIOS PARA LA IMPORTACIÓN A CHILE DE FRUTOS FRESCOS DE PLÁTANO (</w:t>
            </w:r>
            <w:r w:rsidRPr="00A834A1">
              <w:rPr>
                <w:i/>
                <w:iCs/>
              </w:rPr>
              <w:t xml:space="preserve">Musa </w:t>
            </w:r>
            <w:r w:rsidRPr="004B01A3">
              <w:t>spp</w:t>
            </w:r>
            <w:r w:rsidRPr="00A834A1">
              <w:t>.) PROCEDENTES DE TODO ORIGEN, MODIFICA RESOLUCIÓN N° 3920 DE 1998 Y DEROGA RESOLUCION 505 DE 2010</w:t>
            </w:r>
            <w:bookmarkStart w:id="16" w:name="sps5a"/>
            <w:bookmarkEnd w:id="16"/>
            <w:r w:rsidR="00B52654" w:rsidRPr="00DA2000">
              <w:t>.</w:t>
            </w:r>
            <w:r w:rsidRPr="00DA2000">
              <w:t xml:space="preserve"> </w:t>
            </w:r>
            <w:bookmarkStart w:id="17" w:name="X_SPS_Reg_5B"/>
            <w:r w:rsidRPr="00DA2000">
              <w:rPr>
                <w:b/>
              </w:rPr>
              <w:t>Idioma(s)</w:t>
            </w:r>
            <w:bookmarkEnd w:id="17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8" w:name="sps5b"/>
            <w:r w:rsidRPr="00A834A1">
              <w:t>Español</w:t>
            </w:r>
            <w:bookmarkEnd w:id="18"/>
            <w:r w:rsidR="00B52654" w:rsidRPr="00DA2000">
              <w:t>.</w:t>
            </w:r>
            <w:r w:rsidRPr="00DA2000">
              <w:t xml:space="preserve"> </w:t>
            </w:r>
            <w:bookmarkStart w:id="19" w:name="X_SPS_Reg_5C"/>
            <w:r w:rsidRPr="00DA2000">
              <w:rPr>
                <w:b/>
              </w:rPr>
              <w:t>Número de páginas</w:t>
            </w:r>
            <w:bookmarkEnd w:id="19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20" w:name="sps5c"/>
            <w:r w:rsidRPr="00A834A1">
              <w:t>5</w:t>
            </w:r>
            <w:bookmarkEnd w:id="20"/>
          </w:p>
          <w:p w14:paraId="10061995" w14:textId="77777777" w:rsidR="00B91FF3" w:rsidRPr="00DA2000" w:rsidRDefault="004722D1" w:rsidP="00DA2000">
            <w:pPr>
              <w:spacing w:after="120"/>
            </w:pPr>
            <w:hyperlink r:id="rId7" w:tgtFrame="_blank" w:history="1">
              <w:r w:rsidR="004B01A3" w:rsidRPr="00DA2000">
                <w:rPr>
                  <w:color w:val="0000FF"/>
                  <w:u w:val="single"/>
                </w:rPr>
                <w:t>https://members.wto.org/crnattachments/2020/SPS/CHL/20_3653_00_s.pdf</w:t>
              </w:r>
            </w:hyperlink>
            <w:bookmarkStart w:id="21" w:name="sps5d"/>
            <w:bookmarkEnd w:id="21"/>
          </w:p>
        </w:tc>
      </w:tr>
      <w:tr w:rsidR="00F768FE" w14:paraId="0AC40B17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CCC4F8" w14:textId="77777777" w:rsidR="00B91FF3" w:rsidRPr="00DA2000" w:rsidRDefault="004B01A3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AD3F80" w14:textId="7BC297BF" w:rsidR="00B91FF3" w:rsidRPr="00DA2000" w:rsidRDefault="004B01A3" w:rsidP="004B01A3">
            <w:pPr>
              <w:spacing w:before="120"/>
            </w:pPr>
            <w:bookmarkStart w:id="22" w:name="X_SPS_Reg_6A"/>
            <w:r w:rsidRPr="00DA2000">
              <w:rPr>
                <w:b/>
              </w:rPr>
              <w:t>Descripción del contenido</w:t>
            </w:r>
            <w:bookmarkEnd w:id="22"/>
            <w:r w:rsidRPr="00DA2000">
              <w:rPr>
                <w:b/>
              </w:rPr>
              <w:t>:</w:t>
            </w:r>
            <w:r w:rsidRPr="00A834A1">
              <w:t xml:space="preserve"> Este proyecto establece</w:t>
            </w:r>
            <w:r>
              <w:t xml:space="preserve"> </w:t>
            </w:r>
            <w:r w:rsidRPr="00A834A1">
              <w:t xml:space="preserve">los requisitos de importación a Chile de frutos frescos de </w:t>
            </w:r>
            <w:r w:rsidRPr="00A834A1">
              <w:rPr>
                <w:i/>
                <w:iCs/>
              </w:rPr>
              <w:t xml:space="preserve">Musa </w:t>
            </w:r>
            <w:r w:rsidRPr="004B01A3">
              <w:t>spp</w:t>
            </w:r>
            <w:r w:rsidRPr="00A834A1">
              <w:t xml:space="preserve"> para consumo, producidos en diferentes orígenes.</w:t>
            </w:r>
          </w:p>
          <w:p w14:paraId="5269F06F" w14:textId="77777777" w:rsidR="00F768FE" w:rsidRPr="00A834A1" w:rsidRDefault="004B01A3" w:rsidP="004B01A3">
            <w:r w:rsidRPr="00A834A1">
              <w:t>Algunos de los puntos de esta resolución, establecen que:</w:t>
            </w:r>
          </w:p>
          <w:p w14:paraId="4539B17C" w14:textId="1FA1A949" w:rsidR="00F768FE" w:rsidRPr="00A834A1" w:rsidRDefault="004B01A3" w:rsidP="004B01A3">
            <w:pPr>
              <w:pStyle w:val="ListParagraph"/>
              <w:numPr>
                <w:ilvl w:val="0"/>
                <w:numId w:val="17"/>
              </w:numPr>
              <w:spacing w:after="120"/>
              <w:ind w:left="437"/>
            </w:pPr>
            <w:r w:rsidRPr="00A834A1">
              <w:t>Deben provenir de lugares de producción y empacadoras registrados por la ONPF del país exportador, y autorizados por ésta a través de la asignación de códigos únicos de identificación.</w:t>
            </w:r>
          </w:p>
          <w:p w14:paraId="515AAFBF" w14:textId="2736F276" w:rsidR="00F768FE" w:rsidRPr="00A834A1" w:rsidRDefault="004B01A3" w:rsidP="004B01A3">
            <w:pPr>
              <w:pStyle w:val="ListParagraph"/>
              <w:numPr>
                <w:ilvl w:val="0"/>
                <w:numId w:val="17"/>
              </w:numPr>
              <w:spacing w:after="120"/>
              <w:ind w:left="437"/>
            </w:pPr>
            <w:r w:rsidRPr="00A834A1">
              <w:t>Para su ingreso al país, el envío deberá estar amparado por un Certificado Fitosanitario Oficial, en original y emitido por la autoridad fitosanitaria del país de origen, en el que consten declaraciones adicionales para ciertas plagas como:</w:t>
            </w:r>
            <w:r>
              <w:t xml:space="preserve"> </w:t>
            </w:r>
            <w:r w:rsidRPr="004B01A3">
              <w:rPr>
                <w:i/>
                <w:iCs/>
              </w:rPr>
              <w:t>Dysmicoccus brevipes, Dismicoccus neobrevipes, Ferrisia virgata, Maconelliicoccus hirsutus, Nipaecoccus nipae, Pseudococcus comstocki, Pseudococcus jackbeardsleyi, Lissachatina fulica y Succinea spp; Opogona sacchari (Coleoptera:Curculionidae);</w:t>
            </w:r>
            <w:r>
              <w:rPr>
                <w:i/>
                <w:iCs/>
              </w:rPr>
              <w:t xml:space="preserve"> </w:t>
            </w:r>
            <w:r w:rsidRPr="004B01A3">
              <w:rPr>
                <w:i/>
                <w:iCs/>
              </w:rPr>
              <w:t>Bactrocera musae;</w:t>
            </w:r>
            <w:r>
              <w:rPr>
                <w:i/>
                <w:iCs/>
              </w:rPr>
              <w:t xml:space="preserve"> </w:t>
            </w:r>
            <w:r w:rsidRPr="004B01A3">
              <w:rPr>
                <w:i/>
                <w:iCs/>
              </w:rPr>
              <w:t xml:space="preserve">Bactrocera </w:t>
            </w:r>
            <w:r w:rsidRPr="004B01A3">
              <w:t>spp</w:t>
            </w:r>
            <w:r w:rsidRPr="004B01A3">
              <w:rPr>
                <w:i/>
                <w:iCs/>
              </w:rPr>
              <w:t>;</w:t>
            </w:r>
          </w:p>
          <w:p w14:paraId="1F151A17" w14:textId="7E9AA46B" w:rsidR="00F768FE" w:rsidRPr="004B01A3" w:rsidRDefault="004B01A3" w:rsidP="004B01A3">
            <w:pPr>
              <w:pStyle w:val="ListParagraph"/>
              <w:numPr>
                <w:ilvl w:val="0"/>
                <w:numId w:val="17"/>
              </w:numPr>
              <w:spacing w:after="120"/>
              <w:ind w:left="437"/>
              <w:rPr>
                <w:i/>
                <w:iCs/>
              </w:rPr>
            </w:pPr>
            <w:r w:rsidRPr="00A834A1">
              <w:t>Se aceptará como declaración adicional alternativa, al Resuelvo N</w:t>
            </w:r>
            <w:r>
              <w:t>o.</w:t>
            </w:r>
            <w:r w:rsidRPr="00A834A1">
              <w:t xml:space="preserve"> 3.1, que la/s plaga/s que correspondan no está(n) presentes en el país de origen.</w:t>
            </w:r>
          </w:p>
          <w:p w14:paraId="0796A6D2" w14:textId="327C3322" w:rsidR="00F768FE" w:rsidRPr="00A834A1" w:rsidRDefault="004B01A3" w:rsidP="004B01A3">
            <w:pPr>
              <w:pStyle w:val="ListParagraph"/>
              <w:numPr>
                <w:ilvl w:val="0"/>
                <w:numId w:val="17"/>
              </w:numPr>
              <w:spacing w:after="120"/>
              <w:ind w:left="437"/>
            </w:pPr>
            <w:r w:rsidRPr="00A834A1">
              <w:t>Condiciones de tramitación según los lineamientos dictados en la(s) Norma(s) Internacional(es) de Medidas Fitosanitarias de la CIPF que correspondan, para</w:t>
            </w:r>
            <w:r>
              <w:t xml:space="preserve"> </w:t>
            </w:r>
            <w:r w:rsidRPr="00A834A1">
              <w:t xml:space="preserve">el reconocimiento de áreas libres de </w:t>
            </w:r>
            <w:r w:rsidRPr="004B01A3">
              <w:rPr>
                <w:i/>
                <w:iCs/>
              </w:rPr>
              <w:t>Bactrocera</w:t>
            </w:r>
            <w:r w:rsidRPr="00A834A1">
              <w:t xml:space="preserve"> spp.</w:t>
            </w:r>
          </w:p>
          <w:p w14:paraId="398A7E30" w14:textId="40F8DDE3" w:rsidR="00F768FE" w:rsidRPr="00A834A1" w:rsidRDefault="004B01A3" w:rsidP="004B01A3">
            <w:pPr>
              <w:pStyle w:val="ListParagraph"/>
              <w:numPr>
                <w:ilvl w:val="0"/>
                <w:numId w:val="17"/>
              </w:numPr>
              <w:spacing w:after="120"/>
              <w:ind w:left="437"/>
            </w:pPr>
            <w:r w:rsidRPr="00A834A1">
              <w:t>Forma de proceder, previo a la primera temorada de exportación y la</w:t>
            </w:r>
            <w:r>
              <w:t xml:space="preserve"> </w:t>
            </w:r>
            <w:r w:rsidRPr="00A834A1">
              <w:t>coordinación de una visita de inspectores del SAG al país productor para diferentes objetivos.</w:t>
            </w:r>
          </w:p>
          <w:p w14:paraId="1117BE3F" w14:textId="13EC12A1" w:rsidR="00F768FE" w:rsidRPr="00A834A1" w:rsidRDefault="004B01A3" w:rsidP="004B01A3">
            <w:pPr>
              <w:pStyle w:val="ListParagraph"/>
              <w:numPr>
                <w:ilvl w:val="0"/>
                <w:numId w:val="17"/>
              </w:numPr>
              <w:spacing w:after="120"/>
              <w:ind w:left="437"/>
            </w:pPr>
            <w:r w:rsidRPr="00A834A1">
              <w:t>Condiciones específicas de empaque, y contenedores. Además, de embalaje adecuado que permita realizar tratamientos fitosanitarios si se requiere.</w:t>
            </w:r>
          </w:p>
          <w:p w14:paraId="56EA4350" w14:textId="18D9C6C0" w:rsidR="00F768FE" w:rsidRPr="00A834A1" w:rsidRDefault="004B01A3" w:rsidP="004B01A3">
            <w:pPr>
              <w:pStyle w:val="ListParagraph"/>
              <w:numPr>
                <w:ilvl w:val="0"/>
                <w:numId w:val="17"/>
              </w:numPr>
              <w:spacing w:after="120"/>
              <w:ind w:left="437"/>
            </w:pPr>
            <w:r w:rsidRPr="00A834A1">
              <w:t>Antecedentes específicos que se requiere en la emisión de Certificados Fitosanitarios.</w:t>
            </w:r>
          </w:p>
          <w:p w14:paraId="74253863" w14:textId="4AF5D97D" w:rsidR="00F768FE" w:rsidRPr="00A834A1" w:rsidRDefault="004B01A3" w:rsidP="004B01A3">
            <w:pPr>
              <w:pStyle w:val="ListParagraph"/>
              <w:numPr>
                <w:ilvl w:val="0"/>
                <w:numId w:val="17"/>
              </w:numPr>
              <w:spacing w:after="120"/>
              <w:ind w:left="437"/>
            </w:pPr>
            <w:r w:rsidRPr="00A834A1">
              <w:t>Condiciones de inspección al arribo a Chile y acciones frente a detección</w:t>
            </w:r>
            <w:r>
              <w:t xml:space="preserve"> </w:t>
            </w:r>
            <w:r w:rsidRPr="00A834A1">
              <w:t xml:space="preserve">de cualquier estado de desarrollo vivo o muerto de </w:t>
            </w:r>
            <w:r w:rsidRPr="004B01A3">
              <w:rPr>
                <w:i/>
                <w:iCs/>
              </w:rPr>
              <w:t>Bactrocera</w:t>
            </w:r>
            <w:r w:rsidRPr="00A834A1">
              <w:t xml:space="preserve"> spp.</w:t>
            </w:r>
          </w:p>
          <w:p w14:paraId="52F1367C" w14:textId="2CDB451E" w:rsidR="00F768FE" w:rsidRPr="00A834A1" w:rsidRDefault="004B01A3" w:rsidP="004B01A3">
            <w:pPr>
              <w:pStyle w:val="ListParagraph"/>
              <w:numPr>
                <w:ilvl w:val="0"/>
                <w:numId w:val="17"/>
              </w:numPr>
              <w:spacing w:after="120"/>
              <w:ind w:left="437"/>
            </w:pPr>
            <w:r w:rsidRPr="00A834A1">
              <w:lastRenderedPageBreak/>
              <w:t>Auditorías y supervisiones que puede realizar el Servicio Agrícola y Ganadero y las que debe realizar la ONPF del país exportador de forma períodica.</w:t>
            </w:r>
            <w:bookmarkStart w:id="23" w:name="sps6a"/>
            <w:bookmarkEnd w:id="23"/>
          </w:p>
        </w:tc>
      </w:tr>
      <w:tr w:rsidR="00F768FE" w14:paraId="2A044F2B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EA353E" w14:textId="77777777" w:rsidR="00B91FF3" w:rsidRPr="00DA2000" w:rsidRDefault="004B01A3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lastRenderedPageBreak/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0954BB" w14:textId="77777777" w:rsidR="00B91FF3" w:rsidRPr="00DA2000" w:rsidRDefault="004B01A3" w:rsidP="00DA2000">
            <w:pPr>
              <w:spacing w:before="120" w:after="120"/>
            </w:pPr>
            <w:bookmarkStart w:id="24" w:name="X_SPS_Reg_7A"/>
            <w:r w:rsidRPr="00DA2000">
              <w:rPr>
                <w:b/>
              </w:rPr>
              <w:t>Objetivo y razón de ser</w:t>
            </w:r>
            <w:bookmarkEnd w:id="24"/>
            <w:r w:rsidRPr="00DA2000">
              <w:rPr>
                <w:b/>
              </w:rPr>
              <w:t>: [ ]</w:t>
            </w:r>
            <w:bookmarkStart w:id="25" w:name="sps7a"/>
            <w:bookmarkEnd w:id="25"/>
            <w:r w:rsidRPr="00DA2000">
              <w:rPr>
                <w:b/>
              </w:rPr>
              <w:t> </w:t>
            </w:r>
            <w:bookmarkStart w:id="26" w:name="X_SPS_Reg_7B"/>
            <w:r w:rsidRPr="00DA2000">
              <w:rPr>
                <w:b/>
              </w:rPr>
              <w:t>inocuidad de los alimentos</w:t>
            </w:r>
            <w:bookmarkEnd w:id="26"/>
            <w:r w:rsidRPr="00DA2000">
              <w:rPr>
                <w:b/>
              </w:rPr>
              <w:t>, [ ]</w:t>
            </w:r>
            <w:bookmarkStart w:id="27" w:name="sps7b"/>
            <w:bookmarkEnd w:id="27"/>
            <w:r w:rsidRPr="00DA2000">
              <w:rPr>
                <w:b/>
              </w:rPr>
              <w:t> </w:t>
            </w:r>
            <w:bookmarkStart w:id="28" w:name="X_SPS_Reg_7C"/>
            <w:r w:rsidRPr="00DA2000">
              <w:rPr>
                <w:b/>
              </w:rPr>
              <w:t>sanidad animal</w:t>
            </w:r>
            <w:bookmarkEnd w:id="28"/>
            <w:r w:rsidRPr="00DA2000">
              <w:rPr>
                <w:b/>
              </w:rPr>
              <w:t>, [</w:t>
            </w:r>
            <w:bookmarkStart w:id="29" w:name="sps7c"/>
            <w:r w:rsidRPr="00DA2000">
              <w:rPr>
                <w:b/>
              </w:rPr>
              <w:t>X</w:t>
            </w:r>
            <w:bookmarkEnd w:id="29"/>
            <w:r w:rsidRPr="00DA2000">
              <w:rPr>
                <w:b/>
              </w:rPr>
              <w:t>] </w:t>
            </w:r>
            <w:bookmarkStart w:id="30" w:name="X_SPS_Reg_7D"/>
            <w:r w:rsidRPr="00DA2000">
              <w:rPr>
                <w:b/>
              </w:rPr>
              <w:t>preservación de los vegetales</w:t>
            </w:r>
            <w:bookmarkEnd w:id="30"/>
            <w:r w:rsidRPr="00DA2000">
              <w:rPr>
                <w:b/>
              </w:rPr>
              <w:t>, [ ]</w:t>
            </w:r>
            <w:bookmarkStart w:id="31" w:name="sps7d"/>
            <w:bookmarkEnd w:id="31"/>
            <w:r w:rsidRPr="00DA2000">
              <w:rPr>
                <w:b/>
              </w:rPr>
              <w:t> </w:t>
            </w:r>
            <w:bookmarkStart w:id="32" w:name="X_SPS_Reg_7E"/>
            <w:r w:rsidRPr="00DA2000">
              <w:rPr>
                <w:b/>
              </w:rPr>
              <w:t>protección de la salud humana contra las enfermedades o plagas animales o vegetales</w:t>
            </w:r>
            <w:bookmarkEnd w:id="32"/>
            <w:r w:rsidRPr="00DA2000">
              <w:rPr>
                <w:b/>
              </w:rPr>
              <w:t>, [ ]</w:t>
            </w:r>
            <w:bookmarkStart w:id="33" w:name="sps7e"/>
            <w:bookmarkEnd w:id="33"/>
            <w:r w:rsidRPr="00DA2000">
              <w:rPr>
                <w:b/>
              </w:rPr>
              <w:t> </w:t>
            </w:r>
            <w:bookmarkStart w:id="34" w:name="X_SPS_Reg_7F"/>
            <w:r w:rsidRPr="00DA2000">
              <w:rPr>
                <w:b/>
              </w:rPr>
              <w:t>protección del territorio contra otros daños causados por plagas</w:t>
            </w:r>
            <w:bookmarkEnd w:id="34"/>
            <w:r w:rsidRPr="00DA2000">
              <w:rPr>
                <w:b/>
              </w:rPr>
              <w:t>.</w:t>
            </w:r>
            <w:r w:rsidRPr="00A834A1">
              <w:t xml:space="preserve"> </w:t>
            </w:r>
            <w:bookmarkStart w:id="35" w:name="sps7f"/>
            <w:bookmarkEnd w:id="35"/>
          </w:p>
        </w:tc>
      </w:tr>
      <w:tr w:rsidR="00F768FE" w14:paraId="253710BD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5DF82C" w14:textId="77777777" w:rsidR="00B91FF3" w:rsidRPr="00DA2000" w:rsidRDefault="004B01A3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065166" w14:textId="77777777" w:rsidR="00B91FF3" w:rsidRPr="00DA2000" w:rsidRDefault="004B01A3" w:rsidP="00DA2000">
            <w:pPr>
              <w:spacing w:before="120" w:after="120"/>
            </w:pPr>
            <w:bookmarkStart w:id="36" w:name="X_SPS_Reg_8A"/>
            <w:r w:rsidRPr="00DA2000">
              <w:rPr>
                <w:b/>
              </w:rPr>
              <w:t>¿Existe una norma internacional pertinente? De ser así, indíquese la norma</w:t>
            </w:r>
            <w:bookmarkEnd w:id="36"/>
            <w:r w:rsidRPr="00DA2000">
              <w:rPr>
                <w:b/>
              </w:rPr>
              <w:t xml:space="preserve">: </w:t>
            </w:r>
          </w:p>
          <w:p w14:paraId="0F6DB6B6" w14:textId="77777777" w:rsidR="00B91FF3" w:rsidRPr="00DA2000" w:rsidRDefault="004B01A3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37" w:name="sps8a"/>
            <w:bookmarkEnd w:id="37"/>
            <w:r w:rsidRPr="00DA2000">
              <w:rPr>
                <w:b/>
              </w:rPr>
              <w:tab/>
            </w:r>
            <w:bookmarkStart w:id="38" w:name="X_SPS_Reg_8B"/>
            <w:r w:rsidRPr="00DA2000">
              <w:rPr>
                <w:b/>
              </w:rPr>
              <w:t xml:space="preserve">de la Comisión del Codex Alimentarius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bookmarkEnd w:id="38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39" w:name="sps8atext"/>
            <w:bookmarkEnd w:id="39"/>
          </w:p>
          <w:p w14:paraId="7F0729DF" w14:textId="77777777" w:rsidR="00B91FF3" w:rsidRPr="00DA2000" w:rsidRDefault="004B01A3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0" w:name="sps8b"/>
            <w:bookmarkEnd w:id="40"/>
            <w:r w:rsidRPr="00DA2000">
              <w:rPr>
                <w:b/>
              </w:rPr>
              <w:tab/>
            </w:r>
            <w:bookmarkStart w:id="41" w:name="X_SPS_Reg_8C"/>
            <w:r w:rsidRPr="00DA2000">
              <w:rPr>
                <w:b/>
              </w:rPr>
              <w:t xml:space="preserve">de la Organización Mundial de Sanidad Animal (OIE)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bookmarkEnd w:id="41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2" w:name="sps8btext"/>
            <w:bookmarkEnd w:id="42"/>
          </w:p>
          <w:p w14:paraId="3FA4CB7C" w14:textId="77777777" w:rsidR="004B01A3" w:rsidRDefault="004B01A3" w:rsidP="004B01A3">
            <w:pPr>
              <w:ind w:left="720" w:hanging="720"/>
            </w:pPr>
            <w:r w:rsidRPr="00DA2000">
              <w:rPr>
                <w:b/>
              </w:rPr>
              <w:t>[</w:t>
            </w:r>
            <w:bookmarkStart w:id="43" w:name="sps8c"/>
            <w:r w:rsidRPr="00DA2000">
              <w:rPr>
                <w:b/>
              </w:rPr>
              <w:t>X</w:t>
            </w:r>
            <w:bookmarkEnd w:id="43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44" w:name="X_SPS_Reg_8D"/>
            <w:r w:rsidRPr="00DA2000">
              <w:rPr>
                <w:b/>
              </w:rPr>
              <w:t xml:space="preserve">de la Convención Internacional de Protección Fitosanitaria </w:t>
            </w:r>
            <w:r w:rsidRPr="00DA2000">
              <w:rPr>
                <w:b/>
                <w:i/>
              </w:rPr>
              <w:t>(por ejemplo, número de NIMF)</w:t>
            </w:r>
            <w:bookmarkEnd w:id="44"/>
            <w:r w:rsidR="00B52654" w:rsidRPr="00DA2000">
              <w:rPr>
                <w:b/>
              </w:rPr>
              <w:t>:</w:t>
            </w:r>
            <w:bookmarkStart w:id="45" w:name="sps8ctext"/>
          </w:p>
          <w:p w14:paraId="50DE5456" w14:textId="0DF71065" w:rsidR="00B91FF3" w:rsidRPr="00DA2000" w:rsidRDefault="004B01A3" w:rsidP="004B01A3">
            <w:pPr>
              <w:pStyle w:val="ListParagraph"/>
              <w:numPr>
                <w:ilvl w:val="0"/>
                <w:numId w:val="19"/>
              </w:numPr>
              <w:spacing w:after="120"/>
            </w:pPr>
            <w:r w:rsidRPr="00A834A1">
              <w:t>NIMF N</w:t>
            </w:r>
            <w:r>
              <w:t>o.</w:t>
            </w:r>
            <w:r w:rsidRPr="00A834A1">
              <w:t xml:space="preserve"> 1 "Principios fitosanitarios para la protección de las plantas y la aplicación de medidas fitosanitarias en el comercio internacional" (FAO, 2006) de la CIPF.</w:t>
            </w:r>
          </w:p>
          <w:p w14:paraId="7C5638B0" w14:textId="66207915" w:rsidR="00F768FE" w:rsidRPr="00A834A1" w:rsidRDefault="004B01A3" w:rsidP="004B01A3">
            <w:pPr>
              <w:pStyle w:val="ListParagraph"/>
              <w:numPr>
                <w:ilvl w:val="0"/>
                <w:numId w:val="19"/>
              </w:numPr>
              <w:spacing w:after="120"/>
            </w:pPr>
            <w:r w:rsidRPr="00A834A1">
              <w:t>NIMF N</w:t>
            </w:r>
            <w:r>
              <w:t>o.</w:t>
            </w:r>
            <w:r w:rsidRPr="00A834A1">
              <w:t xml:space="preserve"> 2 "Marco para el Análisis de Riesgo de Plagas" (FAO, 2006) de la CIPF, y NIMF N° 11 "Análisis de Riesgo de Plagas para Plagas Cuarentenarias", considerando que se realizó un ARP previo al establecimiento de requisitos.</w:t>
            </w:r>
          </w:p>
          <w:p w14:paraId="12C9A2CA" w14:textId="2BFDF540" w:rsidR="00F768FE" w:rsidRPr="00A834A1" w:rsidRDefault="004B01A3" w:rsidP="004B01A3">
            <w:pPr>
              <w:pStyle w:val="ListParagraph"/>
              <w:numPr>
                <w:ilvl w:val="0"/>
                <w:numId w:val="19"/>
              </w:numPr>
              <w:spacing w:after="120"/>
            </w:pPr>
            <w:r w:rsidRPr="00A834A1">
              <w:t>NIMF N</w:t>
            </w:r>
            <w:r>
              <w:t>o.</w:t>
            </w:r>
            <w:r w:rsidRPr="00A834A1">
              <w:t xml:space="preserve"> 20 "Directrices sobre un sistema fitosanitario de reglamentación de importaciones" (FAO, 2004) de la CIPF.</w:t>
            </w:r>
            <w:bookmarkEnd w:id="45"/>
          </w:p>
          <w:p w14:paraId="5C76D3C2" w14:textId="77777777" w:rsidR="00B91FF3" w:rsidRPr="00DA2000" w:rsidRDefault="004B01A3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6" w:name="sps8d"/>
            <w:bookmarkEnd w:id="46"/>
            <w:r w:rsidRPr="00DA2000">
              <w:rPr>
                <w:b/>
              </w:rPr>
              <w:tab/>
            </w:r>
            <w:bookmarkStart w:id="47" w:name="X_SPS_Reg_8E"/>
            <w:r w:rsidRPr="00DA2000">
              <w:rPr>
                <w:b/>
              </w:rPr>
              <w:t>Ninguna</w:t>
            </w:r>
            <w:bookmarkEnd w:id="47"/>
          </w:p>
          <w:p w14:paraId="55A6920A" w14:textId="77777777" w:rsidR="00B91FF3" w:rsidRPr="00DA2000" w:rsidRDefault="004B01A3" w:rsidP="00DA2000">
            <w:pPr>
              <w:spacing w:after="120"/>
              <w:rPr>
                <w:b/>
              </w:rPr>
            </w:pPr>
            <w:bookmarkStart w:id="48" w:name="X_SPS_Reg_8F"/>
            <w:r w:rsidRPr="00DA2000">
              <w:rPr>
                <w:b/>
              </w:rPr>
              <w:t>¿Se ajusta la reglamentación que se propone a la norma internacional pertinente?</w:t>
            </w:r>
            <w:bookmarkEnd w:id="48"/>
          </w:p>
          <w:p w14:paraId="723D7E4B" w14:textId="77777777" w:rsidR="00B91FF3" w:rsidRPr="00DA2000" w:rsidRDefault="004B01A3" w:rsidP="00DA2000">
            <w:pPr>
              <w:spacing w:after="120"/>
              <w:rPr>
                <w:bCs/>
              </w:rPr>
            </w:pPr>
            <w:r w:rsidRPr="00DA2000">
              <w:rPr>
                <w:b/>
              </w:rPr>
              <w:t>[</w:t>
            </w:r>
            <w:bookmarkStart w:id="49" w:name="sps8ey"/>
            <w:r w:rsidRPr="00DA2000">
              <w:rPr>
                <w:b/>
              </w:rPr>
              <w:t>X</w:t>
            </w:r>
            <w:bookmarkEnd w:id="49"/>
            <w:r w:rsidRPr="00DA2000">
              <w:rPr>
                <w:b/>
              </w:rPr>
              <w:t xml:space="preserve">] </w:t>
            </w:r>
            <w:bookmarkStart w:id="50" w:name="X_SPS_Reg_8G"/>
            <w:r w:rsidRPr="00DA2000">
              <w:rPr>
                <w:b/>
              </w:rPr>
              <w:t>Sí</w:t>
            </w:r>
            <w:bookmarkEnd w:id="50"/>
            <w:r w:rsidRPr="00DA2000">
              <w:rPr>
                <w:b/>
              </w:rPr>
              <w:t xml:space="preserve">   [ ]</w:t>
            </w:r>
            <w:bookmarkStart w:id="51" w:name="sps8en"/>
            <w:bookmarkEnd w:id="51"/>
            <w:r w:rsidRPr="00DA2000">
              <w:rPr>
                <w:b/>
              </w:rPr>
              <w:t xml:space="preserve"> </w:t>
            </w:r>
            <w:bookmarkStart w:id="52" w:name="X_SPS_Reg_8H"/>
            <w:r w:rsidRPr="00DA2000">
              <w:rPr>
                <w:b/>
              </w:rPr>
              <w:t>No</w:t>
            </w:r>
            <w:bookmarkEnd w:id="52"/>
          </w:p>
          <w:p w14:paraId="3C22FC55" w14:textId="77777777" w:rsidR="00B91FF3" w:rsidRPr="00DA2000" w:rsidRDefault="004B01A3" w:rsidP="00DA2000">
            <w:pPr>
              <w:spacing w:after="120"/>
              <w:rPr>
                <w:b/>
              </w:rPr>
            </w:pPr>
            <w:bookmarkStart w:id="53" w:name="X_SPS_Reg_8I"/>
            <w:r w:rsidRPr="00DA2000">
              <w:rPr>
                <w:b/>
              </w:rPr>
              <w:t>En caso negativo, indíquese, cuando sea posible, en qué medida y por qué razón se aparta de la norma internacional</w:t>
            </w:r>
            <w:bookmarkEnd w:id="53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4" w:name="sps8e"/>
            <w:bookmarkEnd w:id="54"/>
          </w:p>
        </w:tc>
      </w:tr>
      <w:tr w:rsidR="00F768FE" w14:paraId="497D7888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89DD8E" w14:textId="77777777" w:rsidR="00B91FF3" w:rsidRPr="00DA2000" w:rsidRDefault="004B01A3" w:rsidP="00DA2000">
            <w:pPr>
              <w:spacing w:before="120" w:after="120"/>
            </w:pPr>
            <w:r w:rsidRPr="00DA2000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056195" w14:textId="3E10F527" w:rsidR="00B91FF3" w:rsidRPr="00DA2000" w:rsidRDefault="004B01A3" w:rsidP="00DA2000">
            <w:pPr>
              <w:spacing w:before="120" w:after="120"/>
            </w:pPr>
            <w:bookmarkStart w:id="55" w:name="X_SPS_Reg_9A"/>
            <w:r w:rsidRPr="00DA2000">
              <w:rPr>
                <w:b/>
              </w:rPr>
              <w:t>Otros documentos pertinentes e idioma(s) en que están disponibles</w:t>
            </w:r>
            <w:bookmarkEnd w:id="55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F768FE" w14:paraId="608070B2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85C65B" w14:textId="77777777" w:rsidR="00B91FF3" w:rsidRPr="00DA2000" w:rsidRDefault="004B01A3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177FCE" w14:textId="77777777" w:rsidR="00B91FF3" w:rsidRPr="00DA2000" w:rsidRDefault="004B01A3" w:rsidP="00DA2000">
            <w:pPr>
              <w:spacing w:before="120" w:after="120"/>
              <w:rPr>
                <w:bCs/>
              </w:rPr>
            </w:pPr>
            <w:bookmarkStart w:id="58" w:name="X_SPS_Reg_10A"/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bookmarkEnd w:id="58"/>
            <w:r w:rsidRPr="00DA2000">
              <w:rPr>
                <w:b/>
              </w:rPr>
              <w:t>:</w:t>
            </w:r>
            <w:r w:rsidRPr="00A834A1">
              <w:t xml:space="preserve"> Aproximadamente 75 días a partir de la fecha de distribución de la notificación.</w:t>
            </w:r>
            <w:bookmarkStart w:id="59" w:name="sps10a"/>
            <w:bookmarkEnd w:id="59"/>
          </w:p>
          <w:p w14:paraId="608EC74B" w14:textId="77777777" w:rsidR="00B91FF3" w:rsidRPr="00DA2000" w:rsidRDefault="004B01A3" w:rsidP="00DA2000">
            <w:pPr>
              <w:spacing w:after="120"/>
            </w:pPr>
            <w:bookmarkStart w:id="60" w:name="X_SPS_Reg_10B"/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bookmarkEnd w:id="60"/>
            <w:r w:rsidRPr="00DA2000">
              <w:rPr>
                <w:b/>
              </w:rPr>
              <w:t>:</w:t>
            </w:r>
            <w:r w:rsidRPr="00A834A1">
              <w:rPr>
                <w:bCs/>
              </w:rPr>
              <w:t xml:space="preserve"> Aproximadamente 80 días a partir de la fecha de distribución de la notificación.</w:t>
            </w:r>
            <w:bookmarkStart w:id="61" w:name="sps10bisa"/>
            <w:bookmarkEnd w:id="61"/>
          </w:p>
        </w:tc>
      </w:tr>
      <w:tr w:rsidR="00F768FE" w14:paraId="7ADF49AF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703E72" w14:textId="77777777" w:rsidR="00B91FF3" w:rsidRPr="00DA2000" w:rsidRDefault="004B01A3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1876D3" w14:textId="77777777" w:rsidR="00B91FF3" w:rsidRPr="00DA2000" w:rsidRDefault="004B01A3" w:rsidP="004B01A3">
            <w:pPr>
              <w:spacing w:before="120" w:after="60"/>
              <w:rPr>
                <w:bCs/>
              </w:rPr>
            </w:pPr>
            <w:bookmarkStart w:id="62" w:name="X_SPS_Reg_11A"/>
            <w:r w:rsidRPr="00DA2000">
              <w:rPr>
                <w:b/>
              </w:rPr>
              <w:t>Fecha propuesta de entrada en vigor</w:t>
            </w:r>
            <w:bookmarkEnd w:id="62"/>
            <w:r w:rsidRPr="00DA2000">
              <w:rPr>
                <w:b/>
              </w:rPr>
              <w:t>: [ ]</w:t>
            </w:r>
            <w:bookmarkStart w:id="63" w:name="sps11c"/>
            <w:bookmarkEnd w:id="63"/>
            <w:r w:rsidRPr="00DA2000">
              <w:rPr>
                <w:b/>
              </w:rPr>
              <w:t> </w:t>
            </w:r>
            <w:bookmarkStart w:id="64" w:name="X_SPS_Reg_11B"/>
            <w:r w:rsidRPr="00DA2000">
              <w:rPr>
                <w:b/>
              </w:rPr>
              <w:t xml:space="preserve">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bookmarkEnd w:id="64"/>
            <w:r w:rsidRPr="00DA2000">
              <w:rPr>
                <w:b/>
              </w:rPr>
              <w:t>:</w:t>
            </w:r>
            <w:r w:rsidRPr="00A834A1">
              <w:t xml:space="preserve"> 180 días corridos, contados a partir de su publicación en el Diario Oficial.</w:t>
            </w:r>
            <w:bookmarkStart w:id="65" w:name="sps11a"/>
            <w:bookmarkEnd w:id="65"/>
          </w:p>
          <w:p w14:paraId="68936D91" w14:textId="77777777" w:rsidR="00B91FF3" w:rsidRPr="00DA2000" w:rsidRDefault="004B01A3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 ]</w:t>
            </w:r>
            <w:bookmarkStart w:id="66" w:name="sps11e"/>
            <w:bookmarkEnd w:id="66"/>
            <w:r w:rsidRPr="00DA2000">
              <w:rPr>
                <w:b/>
              </w:rPr>
              <w:tab/>
            </w:r>
            <w:bookmarkStart w:id="67" w:name="X_SPS_Reg_11C"/>
            <w:r w:rsidRPr="00DA2000">
              <w:rPr>
                <w:b/>
              </w:rPr>
              <w:t>Medida de facilitación del comercio</w:t>
            </w:r>
            <w:bookmarkEnd w:id="67"/>
            <w:r w:rsidRPr="00A834A1">
              <w:t xml:space="preserve"> </w:t>
            </w:r>
            <w:bookmarkStart w:id="68" w:name="sps11ebis"/>
            <w:bookmarkEnd w:id="68"/>
          </w:p>
        </w:tc>
      </w:tr>
      <w:tr w:rsidR="00F768FE" w14:paraId="53E8ED6F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1AC1FF" w14:textId="77777777" w:rsidR="00B91FF3" w:rsidRPr="00DA2000" w:rsidRDefault="004B01A3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7AFFAE" w14:textId="77777777" w:rsidR="004B01A3" w:rsidRDefault="004B01A3" w:rsidP="004B01A3">
            <w:pPr>
              <w:spacing w:before="120"/>
            </w:pPr>
            <w:bookmarkStart w:id="69" w:name="X_SPS_Reg_12A"/>
            <w:r w:rsidRPr="00DA2000">
              <w:rPr>
                <w:b/>
              </w:rPr>
              <w:t>Fecha límite para la presentación de observaciones</w:t>
            </w:r>
            <w:bookmarkEnd w:id="69"/>
            <w:r w:rsidRPr="00DA2000">
              <w:rPr>
                <w:b/>
              </w:rPr>
              <w:t>: [</w:t>
            </w:r>
            <w:bookmarkStart w:id="70" w:name="sps12e"/>
            <w:r w:rsidRPr="00DA2000">
              <w:rPr>
                <w:b/>
              </w:rPr>
              <w:t>X</w:t>
            </w:r>
            <w:bookmarkEnd w:id="70"/>
            <w:r w:rsidRPr="00DA2000">
              <w:rPr>
                <w:b/>
              </w:rPr>
              <w:t>] </w:t>
            </w:r>
            <w:bookmarkStart w:id="71" w:name="X_SPS_Reg_12B"/>
            <w:r w:rsidRPr="00DA2000">
              <w:rPr>
                <w:b/>
              </w:rPr>
              <w:t xml:space="preserve">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bookmarkEnd w:id="71"/>
            <w:r w:rsidRPr="00DA2000">
              <w:rPr>
                <w:b/>
              </w:rPr>
              <w:t>:</w:t>
            </w:r>
            <w:bookmarkStart w:id="72" w:name="sps12a"/>
          </w:p>
          <w:p w14:paraId="1491448E" w14:textId="41D14CC5" w:rsidR="00B91FF3" w:rsidRPr="00DA2000" w:rsidRDefault="004B01A3" w:rsidP="004B01A3">
            <w:pPr>
              <w:spacing w:after="120"/>
            </w:pPr>
            <w:r w:rsidRPr="00A834A1">
              <w:t>15 de agosto de 2020</w:t>
            </w:r>
            <w:bookmarkEnd w:id="72"/>
          </w:p>
          <w:p w14:paraId="23FFCB29" w14:textId="77777777" w:rsidR="00B91FF3" w:rsidRPr="00DA2000" w:rsidRDefault="004B01A3" w:rsidP="00DA2000">
            <w:pPr>
              <w:keepNext/>
              <w:spacing w:after="120"/>
            </w:pPr>
            <w:bookmarkStart w:id="73" w:name="X_SPS_Reg_12C"/>
            <w:r w:rsidRPr="00DA2000">
              <w:rPr>
                <w:b/>
              </w:rPr>
              <w:t>Organismo o autoridad encargado de tramitar las observaciones</w:t>
            </w:r>
            <w:bookmarkEnd w:id="73"/>
            <w:r w:rsidRPr="00DA2000">
              <w:rPr>
                <w:b/>
              </w:rPr>
              <w:t>: [</w:t>
            </w:r>
            <w:bookmarkStart w:id="74" w:name="sps12b"/>
            <w:r w:rsidRPr="00DA2000">
              <w:rPr>
                <w:b/>
              </w:rPr>
              <w:t>X</w:t>
            </w:r>
            <w:bookmarkEnd w:id="74"/>
            <w:r w:rsidRPr="00DA2000">
              <w:rPr>
                <w:b/>
              </w:rPr>
              <w:t>] </w:t>
            </w:r>
            <w:bookmarkStart w:id="75" w:name="X_SPS_Reg_12D"/>
            <w:r w:rsidRPr="00DA2000">
              <w:rPr>
                <w:b/>
              </w:rPr>
              <w:t>Organismo nacional encargado de la notificación</w:t>
            </w:r>
            <w:bookmarkEnd w:id="75"/>
            <w:r w:rsidRPr="00DA2000">
              <w:rPr>
                <w:b/>
              </w:rPr>
              <w:t>, [ ]</w:t>
            </w:r>
            <w:bookmarkStart w:id="76" w:name="sps12c"/>
            <w:bookmarkEnd w:id="76"/>
            <w:r w:rsidRPr="00DA2000">
              <w:rPr>
                <w:b/>
              </w:rPr>
              <w:t> </w:t>
            </w:r>
            <w:bookmarkStart w:id="77" w:name="X_SPS_Reg_12E"/>
            <w:r w:rsidRPr="00DA2000">
              <w:rPr>
                <w:b/>
              </w:rPr>
              <w:t>Servicio nacional de información</w:t>
            </w:r>
            <w:bookmarkEnd w:id="77"/>
            <w:r w:rsidRPr="00DA2000">
              <w:rPr>
                <w:b/>
              </w:rPr>
              <w:t xml:space="preserve">. </w:t>
            </w:r>
            <w:bookmarkStart w:id="78" w:name="X_SPS_Reg_12F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78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14:paraId="2721B9FD" w14:textId="2457241B" w:rsidR="00F768FE" w:rsidRPr="00A834A1" w:rsidRDefault="004B01A3" w:rsidP="00DA2000">
            <w:pPr>
              <w:keepNext/>
              <w:spacing w:after="120"/>
            </w:pPr>
            <w:r w:rsidRPr="00A834A1">
              <w:t xml:space="preserve">Correo electrónico: </w:t>
            </w:r>
            <w:hyperlink r:id="rId8" w:history="1">
              <w:r w:rsidRPr="004A4C7B">
                <w:rPr>
                  <w:rStyle w:val="Hyperlink"/>
                </w:rPr>
                <w:t>sps.chile@sag.gob.cl</w:t>
              </w:r>
            </w:hyperlink>
            <w:bookmarkStart w:id="79" w:name="sps12d"/>
            <w:bookmarkEnd w:id="79"/>
            <w:r>
              <w:t xml:space="preserve"> </w:t>
            </w:r>
          </w:p>
        </w:tc>
      </w:tr>
      <w:tr w:rsidR="00F768FE" w14:paraId="6CBD9ABB" w14:textId="77777777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E9A2F4" w14:textId="77777777" w:rsidR="00B91FF3" w:rsidRPr="00DA2000" w:rsidRDefault="004B01A3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1D2623" w14:textId="77777777" w:rsidR="00B91FF3" w:rsidRPr="00DA2000" w:rsidRDefault="004B01A3" w:rsidP="000D29D0">
            <w:pPr>
              <w:keepNext/>
              <w:keepLines/>
              <w:spacing w:before="120" w:after="120"/>
            </w:pPr>
            <w:bookmarkStart w:id="80" w:name="X_SPS_Reg_13A"/>
            <w:r w:rsidRPr="00DA2000">
              <w:rPr>
                <w:b/>
              </w:rPr>
              <w:t>Texto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disponible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en</w:t>
            </w:r>
            <w:bookmarkEnd w:id="80"/>
            <w:r w:rsidRPr="00DA2000">
              <w:rPr>
                <w:b/>
              </w:rPr>
              <w:t>: [</w:t>
            </w:r>
            <w:bookmarkStart w:id="81" w:name="sps13a"/>
            <w:r w:rsidRPr="00DA2000">
              <w:rPr>
                <w:b/>
              </w:rPr>
              <w:t>X</w:t>
            </w:r>
            <w:bookmarkEnd w:id="81"/>
            <w:r w:rsidRPr="00DA2000">
              <w:rPr>
                <w:b/>
              </w:rPr>
              <w:t>] </w:t>
            </w:r>
            <w:bookmarkStart w:id="82" w:name="X_SPS_Reg_13B"/>
            <w:r w:rsidRPr="00DA2000">
              <w:rPr>
                <w:b/>
              </w:rPr>
              <w:t>Organismo nacional encargado de la notificación</w:t>
            </w:r>
            <w:bookmarkEnd w:id="82"/>
            <w:r w:rsidRPr="00DA2000">
              <w:rPr>
                <w:b/>
              </w:rPr>
              <w:t>, [ ]</w:t>
            </w:r>
            <w:bookmarkStart w:id="83" w:name="sps13b"/>
            <w:bookmarkEnd w:id="83"/>
            <w:r w:rsidRPr="00DA2000">
              <w:rPr>
                <w:b/>
              </w:rPr>
              <w:t> </w:t>
            </w:r>
            <w:bookmarkStart w:id="84" w:name="X_SPS_Reg_13C"/>
            <w:r w:rsidRPr="00DA2000">
              <w:rPr>
                <w:b/>
              </w:rPr>
              <w:t>Servicio nacional de información</w:t>
            </w:r>
            <w:bookmarkEnd w:id="84"/>
            <w:r w:rsidRPr="00DA2000">
              <w:rPr>
                <w:b/>
              </w:rPr>
              <w:t xml:space="preserve">. </w:t>
            </w:r>
            <w:bookmarkStart w:id="85" w:name="X_SPS_Reg_13D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85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14:paraId="104CC8BC" w14:textId="01CD3730" w:rsidR="00F768FE" w:rsidRPr="00A834A1" w:rsidRDefault="004B01A3" w:rsidP="000D29D0">
            <w:pPr>
              <w:keepNext/>
              <w:keepLines/>
              <w:spacing w:after="120"/>
            </w:pPr>
            <w:r w:rsidRPr="00A834A1">
              <w:t xml:space="preserve">Correo electrónico: </w:t>
            </w:r>
            <w:hyperlink r:id="rId9" w:history="1">
              <w:r w:rsidRPr="004A4C7B">
                <w:rPr>
                  <w:rStyle w:val="Hyperlink"/>
                </w:rPr>
                <w:t>sps.chile@sag.gob.cl</w:t>
              </w:r>
            </w:hyperlink>
            <w:bookmarkStart w:id="86" w:name="sps13c"/>
            <w:bookmarkEnd w:id="86"/>
            <w:r>
              <w:t xml:space="preserve"> </w:t>
            </w:r>
          </w:p>
        </w:tc>
      </w:tr>
    </w:tbl>
    <w:p w14:paraId="40E5DEE3" w14:textId="77777777" w:rsidR="00337700" w:rsidRPr="00DA2000" w:rsidRDefault="00337700" w:rsidP="00DA2000"/>
    <w:sectPr w:rsidR="00337700" w:rsidRPr="00DA2000" w:rsidSect="004B01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9FCAD" w14:textId="77777777" w:rsidR="00610DE9" w:rsidRDefault="004B01A3">
      <w:r>
        <w:separator/>
      </w:r>
    </w:p>
  </w:endnote>
  <w:endnote w:type="continuationSeparator" w:id="0">
    <w:p w14:paraId="7767327F" w14:textId="77777777" w:rsidR="00610DE9" w:rsidRDefault="004B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84F9E" w14:textId="29983473" w:rsidR="00B91FF3" w:rsidRPr="004B01A3" w:rsidRDefault="004B01A3" w:rsidP="004B01A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0DD99" w14:textId="0E479810" w:rsidR="00DD65B2" w:rsidRPr="004B01A3" w:rsidRDefault="004B01A3" w:rsidP="004B01A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1D72A" w14:textId="77777777" w:rsidR="00DD65B2" w:rsidRPr="00DA2000" w:rsidRDefault="004B01A3" w:rsidP="00594227">
    <w:pPr>
      <w:pStyle w:val="Footer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4741E" w14:textId="77777777" w:rsidR="00610DE9" w:rsidRDefault="004B01A3">
      <w:r>
        <w:separator/>
      </w:r>
    </w:p>
  </w:footnote>
  <w:footnote w:type="continuationSeparator" w:id="0">
    <w:p w14:paraId="7276ABBB" w14:textId="77777777" w:rsidR="00610DE9" w:rsidRDefault="004B0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AC42" w14:textId="77777777" w:rsidR="004B01A3" w:rsidRPr="004B01A3" w:rsidRDefault="004B01A3" w:rsidP="004B01A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B01A3">
      <w:t>G/SPS/N/CHL/638</w:t>
    </w:r>
  </w:p>
  <w:p w14:paraId="2FE0CE71" w14:textId="77777777" w:rsidR="004B01A3" w:rsidRPr="004B01A3" w:rsidRDefault="004B01A3" w:rsidP="004B01A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A401824" w14:textId="511864D3" w:rsidR="004B01A3" w:rsidRPr="004B01A3" w:rsidRDefault="004B01A3" w:rsidP="004B01A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B01A3">
      <w:t xml:space="preserve">- </w:t>
    </w:r>
    <w:r w:rsidRPr="004B01A3">
      <w:fldChar w:fldCharType="begin"/>
    </w:r>
    <w:r w:rsidRPr="004B01A3">
      <w:instrText xml:space="preserve"> PAGE </w:instrText>
    </w:r>
    <w:r w:rsidRPr="004B01A3">
      <w:fldChar w:fldCharType="separate"/>
    </w:r>
    <w:r w:rsidRPr="004B01A3">
      <w:rPr>
        <w:noProof/>
      </w:rPr>
      <w:t>2</w:t>
    </w:r>
    <w:r w:rsidRPr="004B01A3">
      <w:fldChar w:fldCharType="end"/>
    </w:r>
    <w:r w:rsidRPr="004B01A3">
      <w:t xml:space="preserve"> -</w:t>
    </w:r>
  </w:p>
  <w:p w14:paraId="5D1DFFD6" w14:textId="5818CB67" w:rsidR="00B91FF3" w:rsidRPr="004B01A3" w:rsidRDefault="00B91FF3" w:rsidP="004B01A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4EADB" w14:textId="77777777" w:rsidR="004B01A3" w:rsidRPr="004B01A3" w:rsidRDefault="004B01A3" w:rsidP="004B01A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B01A3">
      <w:t>G/SPS/N/CHL/638</w:t>
    </w:r>
  </w:p>
  <w:p w14:paraId="531E9A78" w14:textId="77777777" w:rsidR="004B01A3" w:rsidRPr="004B01A3" w:rsidRDefault="004B01A3" w:rsidP="004B01A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C2995B2" w14:textId="3D82846A" w:rsidR="004B01A3" w:rsidRPr="004B01A3" w:rsidRDefault="004B01A3" w:rsidP="004B01A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B01A3">
      <w:t xml:space="preserve">- </w:t>
    </w:r>
    <w:r w:rsidRPr="004B01A3">
      <w:fldChar w:fldCharType="begin"/>
    </w:r>
    <w:r w:rsidRPr="004B01A3">
      <w:instrText xml:space="preserve"> PAGE </w:instrText>
    </w:r>
    <w:r w:rsidRPr="004B01A3">
      <w:fldChar w:fldCharType="separate"/>
    </w:r>
    <w:r w:rsidRPr="004B01A3">
      <w:rPr>
        <w:noProof/>
      </w:rPr>
      <w:t>2</w:t>
    </w:r>
    <w:r w:rsidRPr="004B01A3">
      <w:fldChar w:fldCharType="end"/>
    </w:r>
    <w:r w:rsidRPr="004B01A3">
      <w:t xml:space="preserve"> -</w:t>
    </w:r>
  </w:p>
  <w:p w14:paraId="2581DE18" w14:textId="4F20E622" w:rsidR="00DD65B2" w:rsidRPr="004B01A3" w:rsidRDefault="00DD65B2" w:rsidP="004B01A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F768FE" w14:paraId="297F1CCA" w14:textId="77777777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9718755" w14:textId="77777777" w:rsidR="005D4F0E" w:rsidRPr="00B91FF3" w:rsidRDefault="005D4F0E">
          <w:pPr>
            <w:rPr>
              <w:noProof/>
              <w:szCs w:val="18"/>
              <w:lang w:eastAsia="en-GB"/>
            </w:rPr>
          </w:pPr>
          <w:bookmarkStart w:id="87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361C995" w14:textId="2547ACD0" w:rsidR="005D4F0E" w:rsidRPr="00B91FF3" w:rsidRDefault="004B01A3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7"/>
    <w:tr w:rsidR="00F768FE" w14:paraId="57A63E6D" w14:textId="77777777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0C804C0D" w14:textId="6CCAC11D" w:rsidR="005D4F0E" w:rsidRPr="00B91FF3" w:rsidRDefault="007B5DBF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231772B0" wp14:editId="74B8B37D">
                <wp:extent cx="240919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19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30F239F5" w14:textId="77777777" w:rsidR="005D4F0E" w:rsidRPr="00B91FF3" w:rsidRDefault="005D4F0E">
          <w:pPr>
            <w:jc w:val="right"/>
            <w:rPr>
              <w:b/>
              <w:szCs w:val="18"/>
            </w:rPr>
          </w:pPr>
        </w:p>
      </w:tc>
    </w:tr>
    <w:tr w:rsidR="00F768FE" w14:paraId="6BF9F282" w14:textId="77777777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1FB5ADF2" w14:textId="77777777"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83B25D2" w14:textId="77777777" w:rsidR="004B01A3" w:rsidRDefault="004B01A3" w:rsidP="00043017">
          <w:pPr>
            <w:jc w:val="right"/>
            <w:rPr>
              <w:b/>
              <w:szCs w:val="18"/>
            </w:rPr>
          </w:pPr>
          <w:bookmarkStart w:id="88" w:name="bmkSymbols"/>
          <w:r>
            <w:rPr>
              <w:b/>
              <w:szCs w:val="18"/>
            </w:rPr>
            <w:t>G/SPS/N/CHL/638</w:t>
          </w:r>
        </w:p>
        <w:bookmarkEnd w:id="88"/>
        <w:p w14:paraId="5D8254BE" w14:textId="326217E3" w:rsidR="00043017" w:rsidRPr="00B91FF3" w:rsidRDefault="00043017" w:rsidP="00043017">
          <w:pPr>
            <w:jc w:val="right"/>
            <w:rPr>
              <w:b/>
              <w:szCs w:val="18"/>
            </w:rPr>
          </w:pPr>
        </w:p>
      </w:tc>
    </w:tr>
    <w:tr w:rsidR="00F768FE" w14:paraId="571490AF" w14:textId="77777777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6ED95E3C" w14:textId="77777777"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4010B20" w14:textId="77777777" w:rsidR="005D4F0E" w:rsidRPr="00B91FF3" w:rsidRDefault="004B01A3" w:rsidP="005D4F0E">
          <w:pPr>
            <w:jc w:val="right"/>
            <w:rPr>
              <w:szCs w:val="18"/>
            </w:rPr>
          </w:pPr>
          <w:bookmarkStart w:id="89" w:name="spsDateDistribution"/>
          <w:r w:rsidRPr="00B91FF3">
            <w:rPr>
              <w:szCs w:val="18"/>
            </w:rPr>
            <w:t>16 de junio de 2020</w:t>
          </w:r>
          <w:bookmarkStart w:id="90" w:name="bmkDate"/>
          <w:bookmarkEnd w:id="89"/>
          <w:bookmarkEnd w:id="90"/>
        </w:p>
      </w:tc>
    </w:tr>
    <w:tr w:rsidR="00F768FE" w14:paraId="6573B464" w14:textId="77777777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4AFF5D0B" w14:textId="31F463FE" w:rsidR="005D4F0E" w:rsidRPr="00B91FF3" w:rsidRDefault="004B01A3">
          <w:pPr>
            <w:jc w:val="left"/>
            <w:rPr>
              <w:b/>
              <w:szCs w:val="18"/>
            </w:rPr>
          </w:pPr>
          <w:bookmarkStart w:id="91" w:name="bmkSerial"/>
          <w:r w:rsidRPr="00DA2000">
            <w:rPr>
              <w:color w:val="FF0000"/>
              <w:szCs w:val="18"/>
            </w:rPr>
            <w:t>(</w:t>
          </w:r>
          <w:bookmarkStart w:id="92" w:name="spsSerialNumber"/>
          <w:bookmarkEnd w:id="92"/>
          <w:r w:rsidR="000D53F0">
            <w:rPr>
              <w:color w:val="FF0000"/>
              <w:szCs w:val="18"/>
            </w:rPr>
            <w:t>20-</w:t>
          </w:r>
          <w:r w:rsidR="004722D1">
            <w:rPr>
              <w:color w:val="FF0000"/>
              <w:szCs w:val="18"/>
            </w:rPr>
            <w:t>4227</w:t>
          </w:r>
          <w:bookmarkStart w:id="93" w:name="_GoBack"/>
          <w:bookmarkEnd w:id="93"/>
          <w:r w:rsidRPr="00DA2000">
            <w:rPr>
              <w:color w:val="FF0000"/>
              <w:szCs w:val="18"/>
            </w:rPr>
            <w:t>)</w:t>
          </w:r>
          <w:bookmarkEnd w:id="91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41A1562C" w14:textId="77777777" w:rsidR="005D4F0E" w:rsidRPr="00B91FF3" w:rsidRDefault="004B01A3" w:rsidP="005D4F0E">
          <w:pPr>
            <w:jc w:val="right"/>
            <w:rPr>
              <w:szCs w:val="18"/>
            </w:rPr>
          </w:pPr>
          <w:bookmarkStart w:id="94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94"/>
        </w:p>
      </w:tc>
    </w:tr>
    <w:tr w:rsidR="00F768FE" w14:paraId="4AE49F17" w14:textId="77777777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22DC5B70" w14:textId="65A24280" w:rsidR="005D4F0E" w:rsidRPr="00B91FF3" w:rsidRDefault="004B01A3">
          <w:pPr>
            <w:jc w:val="left"/>
            <w:rPr>
              <w:szCs w:val="18"/>
            </w:rPr>
          </w:pPr>
          <w:bookmarkStart w:id="95" w:name="bmkCommittee"/>
          <w:r>
            <w:rPr>
              <w:b/>
              <w:szCs w:val="18"/>
            </w:rPr>
            <w:t>Comité de Medidas Sanitarias y Fitosanitarias</w:t>
          </w:r>
          <w:bookmarkEnd w:id="95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7AAC9BDE" w14:textId="43E8F3A4" w:rsidR="005D4F0E" w:rsidRPr="00DA2000" w:rsidRDefault="004B01A3" w:rsidP="002C7141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español</w:t>
          </w:r>
          <w:bookmarkEnd w:id="96"/>
        </w:p>
      </w:tc>
    </w:tr>
  </w:tbl>
  <w:p w14:paraId="3FB8108B" w14:textId="77777777" w:rsidR="00DD65B2" w:rsidRPr="00DA2000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7E7401F"/>
    <w:multiLevelType w:val="hybridMultilevel"/>
    <w:tmpl w:val="9ABCBAFC"/>
    <w:lvl w:ilvl="0" w:tplc="911C809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87B73"/>
    <w:multiLevelType w:val="hybridMultilevel"/>
    <w:tmpl w:val="61EE5918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5180A"/>
    <w:multiLevelType w:val="hybridMultilevel"/>
    <w:tmpl w:val="CE02B59A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5" w15:restartNumberingAfterBreak="0">
    <w:nsid w:val="57454AB1"/>
    <w:multiLevelType w:val="multilevel"/>
    <w:tmpl w:val="2D127932"/>
    <w:numStyleLink w:val="LegalHeadings"/>
  </w:abstractNum>
  <w:abstractNum w:abstractNumId="16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7" w15:restartNumberingAfterBreak="0">
    <w:nsid w:val="63D526BA"/>
    <w:multiLevelType w:val="hybridMultilevel"/>
    <w:tmpl w:val="5CB60482"/>
    <w:lvl w:ilvl="0" w:tplc="49F48CF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820F320" w:tentative="1">
      <w:start w:val="1"/>
      <w:numFmt w:val="lowerLetter"/>
      <w:lvlText w:val="%2."/>
      <w:lvlJc w:val="left"/>
      <w:pPr>
        <w:ind w:left="1080" w:hanging="360"/>
      </w:pPr>
    </w:lvl>
    <w:lvl w:ilvl="2" w:tplc="AB4AD344" w:tentative="1">
      <w:start w:val="1"/>
      <w:numFmt w:val="lowerRoman"/>
      <w:lvlText w:val="%3."/>
      <w:lvlJc w:val="right"/>
      <w:pPr>
        <w:ind w:left="1800" w:hanging="180"/>
      </w:pPr>
    </w:lvl>
    <w:lvl w:ilvl="3" w:tplc="94AC2D96" w:tentative="1">
      <w:start w:val="1"/>
      <w:numFmt w:val="decimal"/>
      <w:lvlText w:val="%4."/>
      <w:lvlJc w:val="left"/>
      <w:pPr>
        <w:ind w:left="2520" w:hanging="360"/>
      </w:pPr>
    </w:lvl>
    <w:lvl w:ilvl="4" w:tplc="2A7A0FEE" w:tentative="1">
      <w:start w:val="1"/>
      <w:numFmt w:val="lowerLetter"/>
      <w:lvlText w:val="%5."/>
      <w:lvlJc w:val="left"/>
      <w:pPr>
        <w:ind w:left="3240" w:hanging="360"/>
      </w:pPr>
    </w:lvl>
    <w:lvl w:ilvl="5" w:tplc="9F1EE7E8" w:tentative="1">
      <w:start w:val="1"/>
      <w:numFmt w:val="lowerRoman"/>
      <w:lvlText w:val="%6."/>
      <w:lvlJc w:val="right"/>
      <w:pPr>
        <w:ind w:left="3960" w:hanging="180"/>
      </w:pPr>
    </w:lvl>
    <w:lvl w:ilvl="6" w:tplc="61A42630" w:tentative="1">
      <w:start w:val="1"/>
      <w:numFmt w:val="decimal"/>
      <w:lvlText w:val="%7."/>
      <w:lvlJc w:val="left"/>
      <w:pPr>
        <w:ind w:left="4680" w:hanging="360"/>
      </w:pPr>
    </w:lvl>
    <w:lvl w:ilvl="7" w:tplc="4E5C84BA" w:tentative="1">
      <w:start w:val="1"/>
      <w:numFmt w:val="lowerLetter"/>
      <w:lvlText w:val="%8."/>
      <w:lvlJc w:val="left"/>
      <w:pPr>
        <w:ind w:left="5400" w:hanging="360"/>
      </w:pPr>
    </w:lvl>
    <w:lvl w:ilvl="8" w:tplc="64DE362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6"/>
  </w:num>
  <w:num w:numId="7">
    <w:abstractNumId w:val="14"/>
  </w:num>
  <w:num w:numId="8">
    <w:abstractNumId w:val="17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1"/>
  </w:num>
  <w:num w:numId="19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0D53F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722D1"/>
    <w:rsid w:val="00484AF1"/>
    <w:rsid w:val="004B01A3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0DE9"/>
    <w:rsid w:val="00612337"/>
    <w:rsid w:val="006518BC"/>
    <w:rsid w:val="006652F7"/>
    <w:rsid w:val="00674833"/>
    <w:rsid w:val="006A2F2A"/>
    <w:rsid w:val="006E0C67"/>
    <w:rsid w:val="00727F5B"/>
    <w:rsid w:val="00735ADA"/>
    <w:rsid w:val="0078182B"/>
    <w:rsid w:val="00795114"/>
    <w:rsid w:val="007A761F"/>
    <w:rsid w:val="007B5DB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768FE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311A6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A200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DA2000"/>
    <w:rPr>
      <w:szCs w:val="20"/>
    </w:rPr>
  </w:style>
  <w:style w:type="character" w:customStyle="1" w:styleId="EndnoteTextChar">
    <w:name w:val="Endnote Text Char"/>
    <w:link w:val="EndnoteText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DA2000"/>
    <w:pPr>
      <w:ind w:left="567" w:right="567" w:firstLine="0"/>
    </w:pPr>
  </w:style>
  <w:style w:type="character" w:styleId="FootnoteReference">
    <w:name w:val="footnote reference"/>
    <w:uiPriority w:val="5"/>
    <w:rsid w:val="00DA200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Bullet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A2000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A2000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A2000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A20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A2000"/>
  </w:style>
  <w:style w:type="paragraph" w:styleId="BlockText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00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A200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A20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2000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A200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2000"/>
  </w:style>
  <w:style w:type="character" w:customStyle="1" w:styleId="DateChar">
    <w:name w:val="Date Ch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2000"/>
  </w:style>
  <w:style w:type="character" w:customStyle="1" w:styleId="E-mailSignatureChar">
    <w:name w:val="E-mail Signature Char"/>
    <w:link w:val="E-mail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DA200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DA200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200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DA2000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A2000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DA2000"/>
    <w:rPr>
      <w:lang w:val="es-ES"/>
    </w:rPr>
  </w:style>
  <w:style w:type="paragraph" w:styleId="List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DA2000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200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DA2000"/>
    <w:rPr>
      <w:lang w:val="es-ES"/>
    </w:rPr>
  </w:style>
  <w:style w:type="character" w:styleId="PlaceholderText">
    <w:name w:val="Placeholder Text"/>
    <w:uiPriority w:val="99"/>
    <w:semiHidden/>
    <w:rsid w:val="00DA200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A2000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2000"/>
  </w:style>
  <w:style w:type="character" w:customStyle="1" w:styleId="SalutationChar">
    <w:name w:val="Salutation Char"/>
    <w:link w:val="Salutation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200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DA2000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4B0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.chile@sag.gob.c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CHL/20_3653_00_s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s.chile@sag.gob.c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BA21C857.dotm</Template>
  <TotalTime>8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3</cp:revision>
  <dcterms:created xsi:type="dcterms:W3CDTF">2020-06-16T06:03:00Z</dcterms:created>
  <dcterms:modified xsi:type="dcterms:W3CDTF">2020-06-16T07:03:00Z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G/SPS/N/CHL/638</vt:lpwstr>
  </property>
  <property fmtid="{D5CDD505-2E9C-101B-9397-08002B2CF9AE}" pid="3" name="TitusGUID">
    <vt:lpwstr>44256769-1e51-459b-a0c4-b2ce1369cdcf</vt:lpwstr>
  </property>
  <property fmtid="{D5CDD505-2E9C-101B-9397-08002B2CF9AE}" pid="4" name="WTOCLASSIFICATION">
    <vt:lpwstr>WTO OFFICIAL</vt:lpwstr>
  </property>
</Properties>
</file>