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8179F6" w:rsidRDefault="006B2FE0" w:rsidP="008179F6">
      <w:pPr>
        <w:pStyle w:val="Title"/>
        <w:rPr>
          <w:caps w:val="0"/>
          <w:kern w:val="0"/>
        </w:rPr>
      </w:pPr>
      <w:r w:rsidRPr="008179F6">
        <w:rPr>
          <w:caps w:val="0"/>
          <w:kern w:val="0"/>
        </w:rPr>
        <w:t>NOTIFICACIÓN</w:t>
      </w:r>
    </w:p>
    <w:p w:rsidR="00730687" w:rsidRPr="008179F6" w:rsidRDefault="006B2FE0" w:rsidP="008179F6">
      <w:pPr>
        <w:pStyle w:val="Title3"/>
      </w:pPr>
      <w:proofErr w:type="spellStart"/>
      <w:r w:rsidRPr="008179F6">
        <w:t>Addendum</w:t>
      </w:r>
      <w:proofErr w:type="spellEnd"/>
    </w:p>
    <w:p w:rsidR="00337700" w:rsidRPr="008179F6" w:rsidRDefault="006B2FE0" w:rsidP="008179F6">
      <w:r w:rsidRPr="008179F6">
        <w:t xml:space="preserve">La siguiente comunicación, recibida el </w:t>
      </w:r>
      <w:bookmarkStart w:id="0" w:name="spsDateCommunication"/>
      <w:bookmarkStart w:id="1" w:name="spsDateReception"/>
      <w:r w:rsidRPr="008179F6">
        <w:t>1 de febrero de 2018</w:t>
      </w:r>
      <w:bookmarkEnd w:id="0"/>
      <w:bookmarkEnd w:id="1"/>
      <w:r w:rsidRPr="008179F6">
        <w:t>, se distribuye a petición de la delegación de</w:t>
      </w:r>
      <w:r w:rsidR="00E5532D">
        <w:t xml:space="preserve"> la</w:t>
      </w:r>
      <w:r w:rsidRPr="008179F6">
        <w:t xml:space="preserve"> </w:t>
      </w:r>
      <w:bookmarkStart w:id="2" w:name="spsMember"/>
      <w:r w:rsidRPr="008179F6">
        <w:rPr>
          <w:u w:val="single"/>
        </w:rPr>
        <w:t>República Dominicana</w:t>
      </w:r>
      <w:bookmarkEnd w:id="2"/>
      <w:r w:rsidRPr="008179F6">
        <w:t>.</w:t>
      </w:r>
    </w:p>
    <w:p w:rsidR="00730687" w:rsidRPr="008179F6" w:rsidRDefault="003624CD" w:rsidP="008179F6"/>
    <w:p w:rsidR="00730687" w:rsidRPr="008179F6" w:rsidRDefault="006B2FE0" w:rsidP="008179F6">
      <w:pPr>
        <w:jc w:val="center"/>
        <w:rPr>
          <w:b/>
        </w:rPr>
      </w:pPr>
      <w:r w:rsidRPr="008179F6">
        <w:rPr>
          <w:b/>
        </w:rPr>
        <w:t>_______________</w:t>
      </w:r>
    </w:p>
    <w:p w:rsidR="00730687" w:rsidRPr="008179F6" w:rsidRDefault="003624CD" w:rsidP="008179F6"/>
    <w:p w:rsidR="00730687" w:rsidRPr="008179F6" w:rsidRDefault="003624CD" w:rsidP="008179F6"/>
    <w:tbl>
      <w:tblPr>
        <w:tblW w:w="9242" w:type="dxa"/>
        <w:tblLayout w:type="fixed"/>
        <w:tblLook w:val="01E0" w:firstRow="1" w:lastRow="1" w:firstColumn="1" w:lastColumn="1" w:noHBand="0" w:noVBand="0"/>
      </w:tblPr>
      <w:tblGrid>
        <w:gridCol w:w="9242"/>
      </w:tblGrid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Proyecto de Reglamento Sanitario de Alimentos</w:t>
            </w:r>
            <w:bookmarkStart w:id="3" w:name="spsTitle"/>
            <w:bookmarkEnd w:id="3"/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554E62">
            <w:pPr>
              <w:spacing w:after="240"/>
            </w:pPr>
            <w:r>
              <w:t>Se extiende el plazo</w:t>
            </w:r>
            <w:r w:rsidR="00554E62">
              <w:t xml:space="preserve"> </w:t>
            </w:r>
            <w:r>
              <w:t xml:space="preserve">para la </w:t>
            </w:r>
            <w:r w:rsidR="00554E62">
              <w:t>presentación de observaciones al Proyecto de Reglamento</w:t>
            </w:r>
            <w:r>
              <w:t xml:space="preserve"> </w:t>
            </w:r>
            <w:r w:rsidR="00554E62">
              <w:t>Sanitario de Alimentos, el cual</w:t>
            </w:r>
            <w:r>
              <w:t xml:space="preserve"> tiene como objetivo establecer las condiciones sanitarias y las regulaciones a las que deben ceñirse los siguientes procesos: producción, manipulación, importación, exportación, elaboración, envasado, almacenamiento, distribución, transporte y venta de alimentos para consumo humano; habilitar el establecimiento comercial, a fin de preservar la nutrición y la salud de la población; y vigilar el cumplimiento de este Reglamento, para garantizar el suministro de productos sanos e inocuos; derogando en todas sus partes el actual Decreto No. 528-01 de fecha 15 de mayo de 2001, así como cualquier otro Reglamento o Normativa que le sea contrario - Notificado mediante la </w:t>
            </w:r>
            <w:proofErr w:type="spellStart"/>
            <w:r>
              <w:t>signatiura</w:t>
            </w:r>
            <w:proofErr w:type="spellEnd"/>
            <w:r>
              <w:t xml:space="preserve"> G/SPS/N/DOM/71, en fecha 18 de enero de 2018.</w:t>
            </w:r>
            <w:bookmarkStart w:id="4" w:name="spsMeasure"/>
            <w:bookmarkEnd w:id="4"/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rPr>
                <w:b/>
              </w:rPr>
            </w:pPr>
            <w:r w:rsidRPr="008179F6">
              <w:rPr>
                <w:b/>
              </w:rPr>
              <w:t xml:space="preserve">Este </w:t>
            </w:r>
            <w:proofErr w:type="spellStart"/>
            <w:r w:rsidRPr="008179F6">
              <w:rPr>
                <w:b/>
              </w:rPr>
              <w:t>addendum</w:t>
            </w:r>
            <w:proofErr w:type="spellEnd"/>
            <w:r w:rsidRPr="008179F6">
              <w:rPr>
                <w:b/>
              </w:rPr>
              <w:t xml:space="preserve"> se refiere a: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ind w:left="1440" w:hanging="873"/>
            </w:pPr>
            <w:r w:rsidRPr="008179F6">
              <w:t>[</w:t>
            </w:r>
            <w:bookmarkStart w:id="5" w:name="spsModificationComment"/>
            <w:r w:rsidRPr="008179F6">
              <w:rPr>
                <w:b/>
              </w:rPr>
              <w:t>X</w:t>
            </w:r>
            <w:bookmarkEnd w:id="5"/>
            <w:r w:rsidRPr="008179F6">
              <w:t>]</w:t>
            </w:r>
            <w:r w:rsidRPr="008179F6">
              <w:tab/>
              <w:t>la modificación de la fecha límite para la presentación de observaciones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ind w:left="1440" w:hanging="873"/>
            </w:pPr>
            <w:r w:rsidRPr="008179F6">
              <w:t>[ ]</w:t>
            </w:r>
            <w:bookmarkStart w:id="6" w:name="spsNotification"/>
            <w:bookmarkEnd w:id="6"/>
            <w:r w:rsidRPr="008179F6">
              <w:tab/>
              <w:t>la notificación de la adopción, publicación o entrada en vigor del reglamento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ind w:left="1440" w:hanging="873"/>
            </w:pPr>
            <w:r w:rsidRPr="008179F6">
              <w:t>[ ]</w:t>
            </w:r>
            <w:bookmarkStart w:id="7" w:name="spsModificationContent"/>
            <w:bookmarkEnd w:id="7"/>
            <w:r w:rsidRPr="008179F6">
              <w:tab/>
              <w:t>la modificación del contenido y/o ámbito de aplicación de un proyecto de reglamento previamente notificado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ind w:left="1440" w:hanging="873"/>
            </w:pPr>
            <w:r w:rsidRPr="008179F6">
              <w:t>[ ]</w:t>
            </w:r>
            <w:bookmarkStart w:id="8" w:name="spsWithdraw"/>
            <w:bookmarkEnd w:id="8"/>
            <w:r w:rsidRPr="008179F6">
              <w:tab/>
              <w:t>el retiro del reglamento propuesto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ind w:left="1440" w:hanging="873"/>
            </w:pPr>
            <w:r w:rsidRPr="008179F6">
              <w:t>[ ]</w:t>
            </w:r>
            <w:bookmarkStart w:id="9" w:name="spsModificationDate"/>
            <w:bookmarkEnd w:id="9"/>
            <w:r w:rsidRPr="008179F6">
              <w:tab/>
              <w:t xml:space="preserve">la modificación de la fecha propuesta de adopción, publicación o entrada en vigor 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ind w:left="1440" w:hanging="873"/>
            </w:pPr>
            <w:r w:rsidRPr="008179F6">
              <w:t>[ ]</w:t>
            </w:r>
            <w:bookmarkStart w:id="10" w:name="spsModificationOther"/>
            <w:bookmarkEnd w:id="10"/>
            <w:r w:rsidRPr="008179F6">
              <w:tab/>
              <w:t xml:space="preserve">otro aspecto: </w:t>
            </w:r>
            <w:bookmarkStart w:id="11" w:name="spsModificationOtherText"/>
            <w:bookmarkEnd w:id="11"/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rPr>
                <w:b/>
              </w:rPr>
            </w:pPr>
            <w:bookmarkStart w:id="12" w:name="spsComment"/>
            <w:r w:rsidRPr="008179F6">
              <w:rPr>
                <w:b/>
              </w:rPr>
              <w:t xml:space="preserve">Plazo para la presentación de observaciones: </w:t>
            </w:r>
            <w:r w:rsidRPr="008179F6">
              <w:rPr>
                <w:b/>
                <w:i/>
              </w:rPr>
              <w:t xml:space="preserve">(Si el </w:t>
            </w:r>
            <w:proofErr w:type="spellStart"/>
            <w:r w:rsidRPr="008179F6">
              <w:rPr>
                <w:b/>
                <w:i/>
              </w:rPr>
              <w:t>addendum</w:t>
            </w:r>
            <w:proofErr w:type="spellEnd"/>
            <w:r w:rsidRPr="008179F6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mínimo. En otros casos, como el aplazamiento de la fecha límite </w:t>
            </w:r>
            <w:proofErr w:type="gramStart"/>
            <w:r w:rsidRPr="008179F6">
              <w:rPr>
                <w:b/>
                <w:i/>
              </w:rPr>
              <w:t>anunciada</w:t>
            </w:r>
            <w:proofErr w:type="gramEnd"/>
            <w:r w:rsidRPr="008179F6">
              <w:rPr>
                <w:b/>
                <w:i/>
              </w:rPr>
              <w:t xml:space="preserve"> inicialmente para la presentación de observaciones, el plazo previsto en el </w:t>
            </w:r>
            <w:proofErr w:type="spellStart"/>
            <w:r w:rsidRPr="008179F6">
              <w:rPr>
                <w:b/>
                <w:i/>
              </w:rPr>
              <w:t>addendum</w:t>
            </w:r>
            <w:proofErr w:type="spellEnd"/>
            <w:r w:rsidRPr="008179F6">
              <w:rPr>
                <w:b/>
                <w:i/>
              </w:rPr>
              <w:t xml:space="preserve"> podrá variar.)</w:t>
            </w:r>
            <w:bookmarkEnd w:id="12"/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ind w:left="1440" w:hanging="873"/>
            </w:pPr>
            <w:r w:rsidRPr="008179F6">
              <w:t>[</w:t>
            </w:r>
            <w:bookmarkStart w:id="13" w:name="spsSixtyDayCirculation"/>
            <w:r w:rsidRPr="008179F6">
              <w:rPr>
                <w:b/>
              </w:rPr>
              <w:t>X</w:t>
            </w:r>
            <w:bookmarkEnd w:id="13"/>
            <w:r w:rsidRPr="008179F6">
              <w:t>]</w:t>
            </w:r>
            <w:r w:rsidRPr="008179F6">
              <w:tab/>
            </w:r>
            <w:r w:rsidRPr="008179F6">
              <w:rPr>
                <w:szCs w:val="20"/>
              </w:rPr>
              <w:t>Sesenta</w:t>
            </w:r>
            <w:r w:rsidRPr="008179F6">
              <w:t xml:space="preserve"> días a partir de la fecha de distribución del </w:t>
            </w:r>
            <w:proofErr w:type="spellStart"/>
            <w:r w:rsidRPr="008179F6">
              <w:t>addendum</w:t>
            </w:r>
            <w:proofErr w:type="spellEnd"/>
            <w:r w:rsidRPr="008179F6">
              <w:t xml:space="preserve"> a la notificación y/o </w:t>
            </w:r>
            <w:r w:rsidRPr="008179F6">
              <w:rPr>
                <w:i/>
              </w:rPr>
              <w:t>(día/mes/año)</w:t>
            </w:r>
            <w:r w:rsidRPr="008179F6">
              <w:t xml:space="preserve">: </w:t>
            </w:r>
            <w:bookmarkStart w:id="14" w:name="spsDateComment"/>
            <w:r w:rsidRPr="008179F6">
              <w:t>3 de abril de 2018</w:t>
            </w:r>
            <w:bookmarkEnd w:id="14"/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rPr>
                <w:b/>
              </w:rPr>
            </w:pPr>
            <w:r w:rsidRPr="008179F6">
              <w:rPr>
                <w:b/>
              </w:rPr>
              <w:t>Organismo o autoridad encargado de tramitar las observaciones: [</w:t>
            </w:r>
            <w:bookmarkStart w:id="15" w:name="spsCommentNNA"/>
            <w:r w:rsidRPr="008179F6">
              <w:rPr>
                <w:b/>
              </w:rPr>
              <w:t>X</w:t>
            </w:r>
            <w:bookmarkEnd w:id="15"/>
            <w:r w:rsidRPr="008179F6">
              <w:rPr>
                <w:b/>
              </w:rPr>
              <w:t>] Organismo nacional encargado de la notificación, [</w:t>
            </w:r>
            <w:bookmarkStart w:id="16" w:name="spsCommentNEP"/>
            <w:r w:rsidRPr="008179F6">
              <w:rPr>
                <w:b/>
              </w:rPr>
              <w:t>X</w:t>
            </w:r>
            <w:bookmarkEnd w:id="16"/>
            <w:r w:rsidRPr="008179F6">
              <w:rPr>
                <w:b/>
              </w:rPr>
              <w:t>] Servicio nacional de información. Dirección, número de fax y dirección de correo electrónico (en su caso) de otra institución:</w:t>
            </w:r>
          </w:p>
        </w:tc>
      </w:tr>
      <w:tr w:rsidR="00310B0E" w:rsidRPr="00554E62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r>
              <w:t>Oficina de Tratados Comerciales Agrícolas (OTCA)</w:t>
            </w:r>
          </w:p>
          <w:p w:rsidR="00310B0E" w:rsidRDefault="006B2FE0">
            <w:r>
              <w:t>Ministerio de Agricultura</w:t>
            </w:r>
          </w:p>
          <w:p w:rsidR="00310B0E" w:rsidRDefault="006B2FE0">
            <w:r>
              <w:t>Secretaría Ejecutiva del Comité Nacional para la Aplicación de las Medidas Sanitarias y Fitosanitarias (CNMSF)</w:t>
            </w:r>
          </w:p>
          <w:p w:rsidR="00310B0E" w:rsidRDefault="006B2FE0">
            <w:r>
              <w:t>Punto de Contacto/Servicio Nacional de Información MSF ante la OMC</w:t>
            </w:r>
          </w:p>
          <w:p w:rsidR="00310B0E" w:rsidRDefault="006B2FE0">
            <w:r>
              <w:lastRenderedPageBreak/>
              <w:t>Km 6 ½ Autopista Duarte, Urb. Jardines del Norte, CP 10602</w:t>
            </w:r>
          </w:p>
          <w:p w:rsidR="00310B0E" w:rsidRDefault="006B2FE0">
            <w:r>
              <w:t>Santo Domingo, D.N., República Dominicana</w:t>
            </w:r>
          </w:p>
          <w:p w:rsidR="00310B0E" w:rsidRDefault="00554E62" w:rsidP="00554E62">
            <w:pPr>
              <w:tabs>
                <w:tab w:val="left" w:pos="434"/>
              </w:tabs>
            </w:pPr>
            <w:r>
              <w:t>Tel:</w:t>
            </w:r>
            <w:r>
              <w:tab/>
            </w:r>
            <w:r w:rsidR="006B2FE0">
              <w:t>+(809) 227 6188</w:t>
            </w:r>
          </w:p>
          <w:p w:rsidR="00310B0E" w:rsidRDefault="00554E62" w:rsidP="00554E62">
            <w:pPr>
              <w:tabs>
                <w:tab w:val="left" w:pos="434"/>
              </w:tabs>
            </w:pPr>
            <w:r>
              <w:tab/>
            </w:r>
            <w:r w:rsidR="006B2FE0">
              <w:t>+(809) 227 3164</w:t>
            </w:r>
          </w:p>
          <w:p w:rsidR="00310B0E" w:rsidRDefault="00554E62" w:rsidP="00554E62">
            <w:pPr>
              <w:tabs>
                <w:tab w:val="left" w:pos="434"/>
              </w:tabs>
            </w:pPr>
            <w:r>
              <w:tab/>
            </w:r>
            <w:r w:rsidR="006B2FE0">
              <w:t>+(809) 547 1575</w:t>
            </w:r>
          </w:p>
          <w:p w:rsidR="00310B0E" w:rsidRDefault="006B2FE0">
            <w:r>
              <w:t>Fax: +(809) 540 5943</w:t>
            </w:r>
          </w:p>
          <w:p w:rsidR="00310B0E" w:rsidRDefault="00554E62" w:rsidP="00554E62">
            <w:pPr>
              <w:tabs>
                <w:tab w:val="left" w:pos="2086"/>
              </w:tabs>
            </w:pPr>
            <w:r>
              <w:t>Correos electrónicos:</w:t>
            </w:r>
            <w:r>
              <w:tab/>
            </w:r>
            <w:r w:rsidR="006B2FE0">
              <w:t>rd.cnmsf.snni@gmail.com</w:t>
            </w:r>
          </w:p>
          <w:p w:rsidR="00310B0E" w:rsidRPr="00554E62" w:rsidRDefault="00554E62" w:rsidP="00554E62">
            <w:pPr>
              <w:tabs>
                <w:tab w:val="left" w:pos="2086"/>
              </w:tabs>
            </w:pPr>
            <w:r w:rsidRPr="004C4D95">
              <w:tab/>
            </w:r>
            <w:r w:rsidR="006B2FE0" w:rsidRPr="00554E62">
              <w:t>info@cnmsf.gob.do</w:t>
            </w:r>
          </w:p>
          <w:p w:rsidR="00310B0E" w:rsidRPr="00554E62" w:rsidRDefault="006B2FE0" w:rsidP="00554E62">
            <w:pPr>
              <w:tabs>
                <w:tab w:val="left" w:pos="1120"/>
              </w:tabs>
            </w:pPr>
            <w:r w:rsidRPr="00554E62">
              <w:t>Sitios Web:</w:t>
            </w:r>
            <w:r w:rsidR="00554E62" w:rsidRPr="00554E62">
              <w:tab/>
            </w:r>
            <w:hyperlink r:id="rId8" w:history="1">
              <w:r w:rsidRPr="00554E62">
                <w:rPr>
                  <w:color w:val="0000FF"/>
                  <w:u w:val="single"/>
                </w:rPr>
                <w:t>http://www.otcasea.gob.do</w:t>
              </w:r>
            </w:hyperlink>
          </w:p>
          <w:p w:rsidR="00310B0E" w:rsidRPr="00554E62" w:rsidRDefault="00554E62" w:rsidP="00554E62">
            <w:pPr>
              <w:tabs>
                <w:tab w:val="left" w:pos="1120"/>
              </w:tabs>
              <w:spacing w:after="240"/>
            </w:pPr>
            <w:r>
              <w:tab/>
            </w:r>
            <w:hyperlink r:id="rId9" w:history="1">
              <w:r w:rsidR="006B2FE0" w:rsidRPr="00554E62">
                <w:rPr>
                  <w:color w:val="0000FF"/>
                  <w:u w:val="single"/>
                </w:rPr>
                <w:t>http://www.cnmsf.gob.do</w:t>
              </w:r>
            </w:hyperlink>
            <w:bookmarkStart w:id="17" w:name="spsCommentAddress"/>
            <w:bookmarkEnd w:id="17"/>
            <w:r w:rsidR="006B2FE0" w:rsidRPr="00554E62">
              <w:t xml:space="preserve"> </w:t>
            </w:r>
          </w:p>
        </w:tc>
      </w:tr>
      <w:tr w:rsidR="00310B0E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pPr>
              <w:spacing w:after="240"/>
              <w:rPr>
                <w:b/>
              </w:rPr>
            </w:pPr>
            <w:r w:rsidRPr="008179F6">
              <w:rPr>
                <w:b/>
              </w:rPr>
              <w:lastRenderedPageBreak/>
              <w:t>Texto(s) disponible(s) en: [</w:t>
            </w:r>
            <w:bookmarkStart w:id="18" w:name="spsTextAvailableNNA"/>
            <w:r w:rsidRPr="008179F6">
              <w:rPr>
                <w:b/>
              </w:rPr>
              <w:t>X</w:t>
            </w:r>
            <w:bookmarkEnd w:id="18"/>
            <w:r w:rsidRPr="008179F6">
              <w:rPr>
                <w:b/>
              </w:rPr>
              <w:t>] Organismo nacional encargado de la notificación, [</w:t>
            </w:r>
            <w:bookmarkStart w:id="19" w:name="spsTextAvailableNEP"/>
            <w:r w:rsidRPr="008179F6">
              <w:rPr>
                <w:b/>
              </w:rPr>
              <w:t>X</w:t>
            </w:r>
            <w:bookmarkEnd w:id="19"/>
            <w:r>
              <w:rPr>
                <w:b/>
              </w:rPr>
              <w:t>] </w:t>
            </w:r>
            <w:r w:rsidRPr="008179F6">
              <w:rPr>
                <w:b/>
              </w:rPr>
              <w:t>Servicio nacional de información. Dirección, número de fax y dirección de correo electrónico (en su caso) de otra institución:</w:t>
            </w:r>
          </w:p>
        </w:tc>
      </w:tr>
      <w:tr w:rsidR="00310B0E" w:rsidRPr="00E5532D" w:rsidTr="006629BA">
        <w:tc>
          <w:tcPr>
            <w:tcW w:w="9242" w:type="dxa"/>
            <w:shd w:val="clear" w:color="auto" w:fill="auto"/>
          </w:tcPr>
          <w:p w:rsidR="00730687" w:rsidRPr="008179F6" w:rsidRDefault="006B2FE0" w:rsidP="008179F6">
            <w:r>
              <w:t>Oficina de Tratados Comerciales Agrícolas (OTCA)</w:t>
            </w:r>
          </w:p>
          <w:p w:rsidR="00310B0E" w:rsidRDefault="006B2FE0">
            <w:r>
              <w:t>Ministerio de Agricultura</w:t>
            </w:r>
          </w:p>
          <w:p w:rsidR="00310B0E" w:rsidRDefault="006B2FE0">
            <w:r>
              <w:t>Secretaría Ejecutiva del Comité Nacional para la Aplicación de las Medidas Sanitarias y Fitosanitarias (CNMSF)</w:t>
            </w:r>
          </w:p>
          <w:p w:rsidR="00310B0E" w:rsidRDefault="006B2FE0">
            <w:r>
              <w:t>Punto de Contacto/Servicio Nacional de Información MSF ante la OMC</w:t>
            </w:r>
          </w:p>
          <w:p w:rsidR="00310B0E" w:rsidRDefault="006B2FE0">
            <w:r>
              <w:t>Km 6 ½ Autopista Duarte, Urb. Jardines del Norte, CP 10602</w:t>
            </w:r>
          </w:p>
          <w:p w:rsidR="00310B0E" w:rsidRDefault="006B2FE0">
            <w:r>
              <w:t>Santo Domingo, D.N., República Dominicana</w:t>
            </w:r>
          </w:p>
          <w:p w:rsidR="00310B0E" w:rsidRDefault="00554E62" w:rsidP="00554E62">
            <w:pPr>
              <w:tabs>
                <w:tab w:val="left" w:pos="434"/>
              </w:tabs>
            </w:pPr>
            <w:r>
              <w:t>Tel:</w:t>
            </w:r>
            <w:r>
              <w:tab/>
            </w:r>
            <w:r w:rsidR="006B2FE0">
              <w:t>+(809) 227 6188</w:t>
            </w:r>
          </w:p>
          <w:p w:rsidR="00310B0E" w:rsidRDefault="00554E62" w:rsidP="00554E62">
            <w:pPr>
              <w:tabs>
                <w:tab w:val="left" w:pos="434"/>
              </w:tabs>
            </w:pPr>
            <w:r>
              <w:tab/>
            </w:r>
            <w:r w:rsidR="006B2FE0">
              <w:t>+(809) 227 3164</w:t>
            </w:r>
          </w:p>
          <w:p w:rsidR="00310B0E" w:rsidRDefault="00554E62" w:rsidP="00554E62">
            <w:pPr>
              <w:tabs>
                <w:tab w:val="left" w:pos="434"/>
              </w:tabs>
            </w:pPr>
            <w:r>
              <w:tab/>
            </w:r>
            <w:r w:rsidR="006B2FE0">
              <w:t>+(809) 547 1575</w:t>
            </w:r>
          </w:p>
          <w:p w:rsidR="00310B0E" w:rsidRDefault="006B2FE0">
            <w:r>
              <w:t>Fax: +(809) 540 5943</w:t>
            </w:r>
          </w:p>
          <w:p w:rsidR="00310B0E" w:rsidRDefault="006B2FE0" w:rsidP="00554E62">
            <w:pPr>
              <w:tabs>
                <w:tab w:val="left" w:pos="2086"/>
              </w:tabs>
            </w:pPr>
            <w:r>
              <w:t>Correos electrónicos:</w:t>
            </w:r>
            <w:r w:rsidR="00554E62">
              <w:tab/>
            </w:r>
            <w:r>
              <w:t>rd.cnmsf.snni@gmail.com</w:t>
            </w:r>
          </w:p>
          <w:p w:rsidR="00310B0E" w:rsidRPr="004C4D95" w:rsidRDefault="00554E62" w:rsidP="00554E62">
            <w:pPr>
              <w:tabs>
                <w:tab w:val="left" w:pos="2086"/>
              </w:tabs>
            </w:pPr>
            <w:r w:rsidRPr="004C4D95">
              <w:tab/>
            </w:r>
            <w:r w:rsidR="006B2FE0" w:rsidRPr="004C4D95">
              <w:t>info@cnmsf.gob.do</w:t>
            </w:r>
          </w:p>
          <w:p w:rsidR="00310B0E" w:rsidRPr="00554E62" w:rsidRDefault="006B2FE0" w:rsidP="00554E62">
            <w:pPr>
              <w:tabs>
                <w:tab w:val="left" w:pos="1120"/>
              </w:tabs>
            </w:pPr>
            <w:r w:rsidRPr="00554E62">
              <w:t>Sitios Web:</w:t>
            </w:r>
            <w:r w:rsidR="00554E62" w:rsidRPr="00554E62">
              <w:tab/>
            </w:r>
            <w:hyperlink r:id="rId10" w:history="1">
              <w:r w:rsidRPr="00554E62">
                <w:rPr>
                  <w:color w:val="0000FF"/>
                  <w:u w:val="single"/>
                </w:rPr>
                <w:t>http://www.otcasea.gob.do</w:t>
              </w:r>
            </w:hyperlink>
          </w:p>
          <w:p w:rsidR="00310B0E" w:rsidRPr="004C4D95" w:rsidRDefault="00554E62" w:rsidP="00554E62">
            <w:pPr>
              <w:tabs>
                <w:tab w:val="left" w:pos="1120"/>
              </w:tabs>
              <w:spacing w:after="240"/>
            </w:pPr>
            <w:r>
              <w:tab/>
            </w:r>
            <w:hyperlink r:id="rId11" w:history="1">
              <w:r w:rsidR="006B2FE0" w:rsidRPr="004C4D95">
                <w:rPr>
                  <w:color w:val="0000FF"/>
                  <w:u w:val="single"/>
                </w:rPr>
                <w:t>http://www.cnmsf.gob.do</w:t>
              </w:r>
            </w:hyperlink>
            <w:bookmarkStart w:id="20" w:name="spsTextSupplierAddress"/>
            <w:bookmarkEnd w:id="20"/>
            <w:r w:rsidR="006B2FE0" w:rsidRPr="004C4D95">
              <w:t xml:space="preserve"> </w:t>
            </w:r>
          </w:p>
        </w:tc>
      </w:tr>
    </w:tbl>
    <w:p w:rsidR="00293E6A" w:rsidRPr="004C4D95" w:rsidRDefault="003624CD" w:rsidP="008179F6"/>
    <w:p w:rsidR="00293E6A" w:rsidRPr="00554E62" w:rsidRDefault="006B2FE0" w:rsidP="008179F6">
      <w:pPr>
        <w:jc w:val="center"/>
        <w:rPr>
          <w:b/>
          <w:lang w:val="en-US"/>
        </w:rPr>
      </w:pPr>
      <w:r w:rsidRPr="00554E62">
        <w:rPr>
          <w:b/>
          <w:lang w:val="en-US"/>
        </w:rPr>
        <w:t>__________</w:t>
      </w:r>
    </w:p>
    <w:sectPr w:rsidR="00293E6A" w:rsidRPr="00554E62" w:rsidSect="00665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4" w:rsidRDefault="006B2FE0">
      <w:r>
        <w:separator/>
      </w:r>
    </w:p>
  </w:endnote>
  <w:endnote w:type="continuationSeparator" w:id="0">
    <w:p w:rsidR="00582394" w:rsidRDefault="006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665589" w:rsidRDefault="00665589" w:rsidP="006655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65589" w:rsidRDefault="00665589" w:rsidP="006655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179F6" w:rsidRDefault="006B2FE0" w:rsidP="00211E77">
    <w:pPr>
      <w:pStyle w:val="Footer"/>
    </w:pPr>
    <w:r w:rsidRPr="008179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4" w:rsidRDefault="006B2FE0">
      <w:r>
        <w:separator/>
      </w:r>
    </w:p>
  </w:footnote>
  <w:footnote w:type="continuationSeparator" w:id="0">
    <w:p w:rsidR="00582394" w:rsidRDefault="006B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89" w:rsidRPr="00E5532D" w:rsidRDefault="00665589" w:rsidP="00665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E5532D">
      <w:rPr>
        <w:lang w:val="en-US"/>
      </w:rPr>
      <w:t>G/SPS/N/DOM/71/Add.1</w:t>
    </w:r>
  </w:p>
  <w:p w:rsidR="00665589" w:rsidRPr="00E5532D" w:rsidRDefault="00665589" w:rsidP="00665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665589" w:rsidRPr="00665589" w:rsidRDefault="00665589" w:rsidP="00665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589">
      <w:t xml:space="preserve">- </w:t>
    </w:r>
    <w:r w:rsidRPr="00665589">
      <w:fldChar w:fldCharType="begin"/>
    </w:r>
    <w:r w:rsidRPr="00665589">
      <w:instrText xml:space="preserve"> PAGE </w:instrText>
    </w:r>
    <w:r w:rsidRPr="00665589">
      <w:fldChar w:fldCharType="separate"/>
    </w:r>
    <w:r w:rsidR="003624CD">
      <w:rPr>
        <w:noProof/>
      </w:rPr>
      <w:t>2</w:t>
    </w:r>
    <w:r w:rsidRPr="00665589">
      <w:fldChar w:fldCharType="end"/>
    </w:r>
    <w:r w:rsidRPr="00665589">
      <w:t xml:space="preserve"> -</w:t>
    </w:r>
  </w:p>
  <w:p w:rsidR="00730687" w:rsidRPr="00665589" w:rsidRDefault="003624CD" w:rsidP="006655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89" w:rsidRPr="00E5532D" w:rsidRDefault="00665589" w:rsidP="00665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E5532D">
      <w:rPr>
        <w:lang w:val="en-US"/>
      </w:rPr>
      <w:t>G/SPS/N/DOM/71/Add.1</w:t>
    </w:r>
  </w:p>
  <w:p w:rsidR="00665589" w:rsidRPr="00E5532D" w:rsidRDefault="00665589" w:rsidP="00665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665589" w:rsidRPr="00665589" w:rsidRDefault="00665589" w:rsidP="006655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5589">
      <w:t xml:space="preserve">- </w:t>
    </w:r>
    <w:r w:rsidRPr="00665589">
      <w:fldChar w:fldCharType="begin"/>
    </w:r>
    <w:r w:rsidRPr="00665589">
      <w:instrText xml:space="preserve"> PAGE </w:instrText>
    </w:r>
    <w:r w:rsidRPr="00665589">
      <w:fldChar w:fldCharType="separate"/>
    </w:r>
    <w:r w:rsidRPr="00665589">
      <w:rPr>
        <w:noProof/>
      </w:rPr>
      <w:t>2</w:t>
    </w:r>
    <w:r w:rsidRPr="00665589">
      <w:fldChar w:fldCharType="end"/>
    </w:r>
    <w:r w:rsidRPr="00665589">
      <w:t xml:space="preserve"> -</w:t>
    </w:r>
  </w:p>
  <w:p w:rsidR="00DD65B2" w:rsidRPr="00665589" w:rsidRDefault="003624CD" w:rsidP="006655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10B0E" w:rsidTr="00433B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730687" w:rsidRDefault="003624CD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730687" w:rsidRDefault="0066558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1"/>
    <w:tr w:rsidR="00310B0E" w:rsidTr="00433B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730687" w:rsidRDefault="00665589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2ED5D9DC" wp14:editId="5D13911B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730687" w:rsidRDefault="003624CD">
          <w:pPr>
            <w:jc w:val="right"/>
            <w:rPr>
              <w:b/>
              <w:szCs w:val="18"/>
            </w:rPr>
          </w:pPr>
        </w:p>
      </w:tc>
    </w:tr>
    <w:tr w:rsidR="00310B0E" w:rsidRPr="003624CD" w:rsidTr="00433B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730687" w:rsidRDefault="003624CD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65589" w:rsidRPr="00E5532D" w:rsidRDefault="00665589" w:rsidP="00294BE1">
          <w:pPr>
            <w:jc w:val="right"/>
            <w:rPr>
              <w:b/>
              <w:szCs w:val="18"/>
              <w:lang w:val="en-US"/>
            </w:rPr>
          </w:pPr>
          <w:bookmarkStart w:id="22" w:name="bmkSymbols"/>
          <w:r w:rsidRPr="00E5532D">
            <w:rPr>
              <w:b/>
              <w:szCs w:val="18"/>
              <w:lang w:val="en-US"/>
            </w:rPr>
            <w:t>G/SPS/N/DOM/71/Add.1</w:t>
          </w:r>
        </w:p>
        <w:bookmarkEnd w:id="22"/>
        <w:p w:rsidR="005D4F0E" w:rsidRPr="00E5532D" w:rsidRDefault="003624CD" w:rsidP="00294BE1">
          <w:pPr>
            <w:jc w:val="right"/>
            <w:rPr>
              <w:b/>
              <w:szCs w:val="18"/>
              <w:lang w:val="en-US"/>
            </w:rPr>
          </w:pPr>
        </w:p>
      </w:tc>
    </w:tr>
    <w:tr w:rsidR="00310B0E" w:rsidTr="00433B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E5532D" w:rsidRDefault="003624CD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730687" w:rsidRDefault="006B2FE0" w:rsidP="005D4F0E">
          <w:pPr>
            <w:jc w:val="right"/>
            <w:rPr>
              <w:szCs w:val="18"/>
            </w:rPr>
          </w:pPr>
          <w:bookmarkStart w:id="23" w:name="bmkDate"/>
          <w:bookmarkStart w:id="24" w:name="spsDateDistribution"/>
          <w:r w:rsidRPr="008179F6">
            <w:rPr>
              <w:szCs w:val="18"/>
            </w:rPr>
            <w:t>2 de febrero de 2018</w:t>
          </w:r>
          <w:bookmarkEnd w:id="23"/>
          <w:bookmarkEnd w:id="24"/>
        </w:p>
      </w:tc>
    </w:tr>
    <w:tr w:rsidR="00310B0E" w:rsidTr="00433B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730687" w:rsidRDefault="006B2FE0">
          <w:pPr>
            <w:jc w:val="left"/>
            <w:rPr>
              <w:b/>
              <w:szCs w:val="18"/>
            </w:rPr>
          </w:pPr>
          <w:bookmarkStart w:id="25" w:name="bmkSerial"/>
          <w:r w:rsidRPr="008179F6">
            <w:rPr>
              <w:color w:val="FF0000"/>
              <w:szCs w:val="18"/>
            </w:rPr>
            <w:t>(</w:t>
          </w:r>
          <w:bookmarkStart w:id="26" w:name="spsSerialNumber"/>
          <w:bookmarkEnd w:id="26"/>
          <w:r w:rsidR="004C4D95">
            <w:rPr>
              <w:color w:val="FF0000"/>
              <w:szCs w:val="18"/>
            </w:rPr>
            <w:t>18-</w:t>
          </w:r>
          <w:r w:rsidR="003624CD">
            <w:rPr>
              <w:color w:val="FF0000"/>
              <w:szCs w:val="18"/>
            </w:rPr>
            <w:t>0754</w:t>
          </w:r>
          <w:bookmarkStart w:id="27" w:name="_GoBack"/>
          <w:bookmarkEnd w:id="27"/>
          <w:r w:rsidRPr="008179F6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730687" w:rsidRDefault="006B2FE0" w:rsidP="005D4F0E">
          <w:pPr>
            <w:jc w:val="right"/>
            <w:rPr>
              <w:szCs w:val="18"/>
            </w:rPr>
          </w:pPr>
          <w:bookmarkStart w:id="28" w:name="bmkTotPages"/>
          <w:r w:rsidRPr="008179F6">
            <w:rPr>
              <w:bCs/>
              <w:szCs w:val="18"/>
            </w:rPr>
            <w:t xml:space="preserve">Página: 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PAGE  \* Arabic  \* MERGEFORMAT </w:instrText>
          </w:r>
          <w:r w:rsidRPr="008179F6">
            <w:rPr>
              <w:szCs w:val="18"/>
            </w:rPr>
            <w:fldChar w:fldCharType="separate"/>
          </w:r>
          <w:r w:rsidR="003624CD">
            <w:rPr>
              <w:bCs/>
              <w:noProof/>
              <w:szCs w:val="18"/>
            </w:rPr>
            <w:t>1</w:t>
          </w:r>
          <w:r w:rsidRPr="008179F6">
            <w:rPr>
              <w:szCs w:val="18"/>
            </w:rPr>
            <w:fldChar w:fldCharType="end"/>
          </w:r>
          <w:r w:rsidRPr="008179F6">
            <w:rPr>
              <w:bCs/>
              <w:szCs w:val="18"/>
            </w:rPr>
            <w:t>/</w:t>
          </w:r>
          <w:r w:rsidRPr="008179F6">
            <w:rPr>
              <w:szCs w:val="18"/>
            </w:rPr>
            <w:fldChar w:fldCharType="begin"/>
          </w:r>
          <w:r w:rsidRPr="008179F6">
            <w:rPr>
              <w:bCs/>
              <w:szCs w:val="18"/>
            </w:rPr>
            <w:instrText xml:space="preserve"> NUMPAGES  \* Arabic  \* MERGEFORMAT </w:instrText>
          </w:r>
          <w:r w:rsidRPr="008179F6">
            <w:rPr>
              <w:szCs w:val="18"/>
            </w:rPr>
            <w:fldChar w:fldCharType="separate"/>
          </w:r>
          <w:r w:rsidR="003624CD">
            <w:rPr>
              <w:bCs/>
              <w:noProof/>
              <w:szCs w:val="18"/>
            </w:rPr>
            <w:t>2</w:t>
          </w:r>
          <w:r w:rsidRPr="008179F6">
            <w:rPr>
              <w:szCs w:val="18"/>
            </w:rPr>
            <w:fldChar w:fldCharType="end"/>
          </w:r>
          <w:bookmarkEnd w:id="28"/>
        </w:p>
      </w:tc>
    </w:tr>
    <w:tr w:rsidR="00310B0E" w:rsidTr="00433B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730687" w:rsidRDefault="00665589">
          <w:pPr>
            <w:jc w:val="left"/>
            <w:rPr>
              <w:szCs w:val="18"/>
            </w:rPr>
          </w:pPr>
          <w:bookmarkStart w:id="29" w:name="bmkCommittee"/>
          <w:r>
            <w:rPr>
              <w:b/>
              <w:szCs w:val="18"/>
            </w:rPr>
            <w:t>Comité de Medidas Sanitarias y Fitosanitarias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8179F6" w:rsidRDefault="00665589" w:rsidP="00E3748C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español</w:t>
          </w:r>
          <w:bookmarkEnd w:id="30"/>
        </w:p>
      </w:tc>
    </w:tr>
  </w:tbl>
  <w:p w:rsidR="00DD65B2" w:rsidRPr="008179F6" w:rsidRDefault="003624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6F489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4A20A3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FD0D9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EFA8A26"/>
    <w:numStyleLink w:val="LegalHeadings"/>
  </w:abstractNum>
  <w:abstractNum w:abstractNumId="12">
    <w:nsid w:val="57551E12"/>
    <w:multiLevelType w:val="multilevel"/>
    <w:tmpl w:val="EEFA8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CF011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6283C0" w:tentative="1">
      <w:start w:val="1"/>
      <w:numFmt w:val="lowerLetter"/>
      <w:lvlText w:val="%2."/>
      <w:lvlJc w:val="left"/>
      <w:pPr>
        <w:ind w:left="1080" w:hanging="360"/>
      </w:pPr>
    </w:lvl>
    <w:lvl w:ilvl="2" w:tplc="06DEED16" w:tentative="1">
      <w:start w:val="1"/>
      <w:numFmt w:val="lowerRoman"/>
      <w:lvlText w:val="%3."/>
      <w:lvlJc w:val="right"/>
      <w:pPr>
        <w:ind w:left="1800" w:hanging="180"/>
      </w:pPr>
    </w:lvl>
    <w:lvl w:ilvl="3" w:tplc="11A099DC" w:tentative="1">
      <w:start w:val="1"/>
      <w:numFmt w:val="decimal"/>
      <w:lvlText w:val="%4."/>
      <w:lvlJc w:val="left"/>
      <w:pPr>
        <w:ind w:left="2520" w:hanging="360"/>
      </w:pPr>
    </w:lvl>
    <w:lvl w:ilvl="4" w:tplc="F894FEEC" w:tentative="1">
      <w:start w:val="1"/>
      <w:numFmt w:val="lowerLetter"/>
      <w:lvlText w:val="%5."/>
      <w:lvlJc w:val="left"/>
      <w:pPr>
        <w:ind w:left="3240" w:hanging="360"/>
      </w:pPr>
    </w:lvl>
    <w:lvl w:ilvl="5" w:tplc="40C43360" w:tentative="1">
      <w:start w:val="1"/>
      <w:numFmt w:val="lowerRoman"/>
      <w:lvlText w:val="%6."/>
      <w:lvlJc w:val="right"/>
      <w:pPr>
        <w:ind w:left="3960" w:hanging="180"/>
      </w:pPr>
    </w:lvl>
    <w:lvl w:ilvl="6" w:tplc="47002968" w:tentative="1">
      <w:start w:val="1"/>
      <w:numFmt w:val="decimal"/>
      <w:lvlText w:val="%7."/>
      <w:lvlJc w:val="left"/>
      <w:pPr>
        <w:ind w:left="4680" w:hanging="360"/>
      </w:pPr>
    </w:lvl>
    <w:lvl w:ilvl="7" w:tplc="D60C3C80" w:tentative="1">
      <w:start w:val="1"/>
      <w:numFmt w:val="lowerLetter"/>
      <w:lvlText w:val="%8."/>
      <w:lvlJc w:val="left"/>
      <w:pPr>
        <w:ind w:left="5400" w:hanging="360"/>
      </w:pPr>
    </w:lvl>
    <w:lvl w:ilvl="8" w:tplc="87E26D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E"/>
    <w:rsid w:val="00310B0E"/>
    <w:rsid w:val="003624CD"/>
    <w:rsid w:val="004C4D95"/>
    <w:rsid w:val="00554E62"/>
    <w:rsid w:val="00582394"/>
    <w:rsid w:val="00665589"/>
    <w:rsid w:val="006B2FE0"/>
    <w:rsid w:val="00E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8179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8179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8179F6"/>
    <w:rPr>
      <w:lang w:val="es-ES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8179F6"/>
    <w:rPr>
      <w:lang w:val="es-ES"/>
    </w:rPr>
  </w:style>
  <w:style w:type="character" w:styleId="PlaceholderText">
    <w:name w:val="Placeholder Text"/>
    <w:uiPriority w:val="99"/>
    <w:semiHidden/>
    <w:rsid w:val="008179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8179F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asea.gob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msf.gob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tcasea.gob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msf.gob.d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3146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12</cp:revision>
  <cp:lastPrinted>2018-02-02T13:34:00Z</cp:lastPrinted>
  <dcterms:created xsi:type="dcterms:W3CDTF">2018-02-02T11:58:00Z</dcterms:created>
  <dcterms:modified xsi:type="dcterms:W3CDTF">2018-02-02T13:44:00Z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G/SPS/N/DOM/71/Add.1</vt:lpwstr>
  </property>
</Properties>
</file>