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DA" w:rsidRPr="000A428D" w:rsidRDefault="000A428D" w:rsidP="000A428D">
      <w:pPr>
        <w:pStyle w:val="Title"/>
        <w:rPr>
          <w:caps w:val="0"/>
          <w:kern w:val="0"/>
        </w:rPr>
      </w:pPr>
      <w:bookmarkStart w:id="12" w:name="_Hlk535504178"/>
      <w:r w:rsidRPr="000A428D">
        <w:rPr>
          <w:caps w:val="0"/>
          <w:kern w:val="0"/>
        </w:rPr>
        <w:t>NOTIFICACIÓN</w:t>
      </w:r>
    </w:p>
    <w:p w:rsidR="00AD0FDA" w:rsidRPr="000A428D" w:rsidRDefault="00C15DC9" w:rsidP="000A428D">
      <w:pPr>
        <w:pStyle w:val="Title3"/>
      </w:pPr>
      <w:proofErr w:type="spellStart"/>
      <w:r w:rsidRPr="000A428D">
        <w:t>Addendum</w:t>
      </w:r>
      <w:proofErr w:type="spellEnd"/>
    </w:p>
    <w:p w:rsidR="007141CF" w:rsidRPr="000A428D" w:rsidRDefault="00C15DC9" w:rsidP="000A428D">
      <w:pPr>
        <w:spacing w:after="120"/>
      </w:pPr>
      <w:r w:rsidRPr="000A428D">
        <w:t xml:space="preserve">La siguiente comunicación, recibida el 8 de enero </w:t>
      </w:r>
      <w:r w:rsidR="000A428D" w:rsidRPr="000A428D">
        <w:t>de 2019</w:t>
      </w:r>
      <w:r w:rsidRPr="000A428D">
        <w:t xml:space="preserve">, se distribuye a petición de la delegación de la </w:t>
      </w:r>
      <w:bookmarkStart w:id="13" w:name="_GoBack"/>
      <w:r w:rsidRPr="000A428D">
        <w:rPr>
          <w:u w:val="single"/>
        </w:rPr>
        <w:t>Unión Europea</w:t>
      </w:r>
      <w:bookmarkEnd w:id="13"/>
      <w:r w:rsidRPr="000A428D">
        <w:t>.</w:t>
      </w:r>
    </w:p>
    <w:p w:rsidR="00AD0FDA" w:rsidRPr="000A428D" w:rsidRDefault="00CD6DEC" w:rsidP="000A428D"/>
    <w:p w:rsidR="00AD0FDA" w:rsidRPr="000A428D" w:rsidRDefault="000A428D" w:rsidP="000A428D">
      <w:pPr>
        <w:jc w:val="center"/>
        <w:rPr>
          <w:b/>
        </w:rPr>
      </w:pPr>
      <w:r w:rsidRPr="000A428D">
        <w:rPr>
          <w:b/>
        </w:rPr>
        <w:t>_______________</w:t>
      </w:r>
    </w:p>
    <w:p w:rsidR="00AD0FDA" w:rsidRPr="000A428D" w:rsidRDefault="00CD6DEC" w:rsidP="000A428D"/>
    <w:p w:rsidR="00AD0FDA" w:rsidRPr="000A428D" w:rsidRDefault="00CD6DEC" w:rsidP="000A428D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D225D0" w:rsidRPr="000A428D" w:rsidTr="000A428D">
        <w:tc>
          <w:tcPr>
            <w:tcW w:w="9242" w:type="dxa"/>
            <w:shd w:val="clear" w:color="auto" w:fill="auto"/>
          </w:tcPr>
          <w:p w:rsidR="00AD0FDA" w:rsidRPr="000A428D" w:rsidRDefault="00C15DC9" w:rsidP="000A428D">
            <w:pPr>
              <w:spacing w:before="120" w:after="120"/>
              <w:rPr>
                <w:u w:val="single"/>
              </w:rPr>
            </w:pPr>
            <w:r w:rsidRPr="000A428D">
              <w:rPr>
                <w:u w:val="single"/>
              </w:rPr>
              <w:t>Vegetales de alto riesgo y vegetales exentos de llevar un certificado fitosanitario</w:t>
            </w:r>
          </w:p>
        </w:tc>
      </w:tr>
      <w:tr w:rsidR="00D225D0" w:rsidRPr="000A428D" w:rsidTr="000A428D">
        <w:tc>
          <w:tcPr>
            <w:tcW w:w="9242" w:type="dxa"/>
            <w:shd w:val="clear" w:color="auto" w:fill="auto"/>
          </w:tcPr>
          <w:p w:rsidR="00AD0FDA" w:rsidRPr="000A428D" w:rsidRDefault="00C15DC9" w:rsidP="000A428D">
            <w:pPr>
              <w:spacing w:before="120"/>
              <w:rPr>
                <w:u w:val="single"/>
              </w:rPr>
            </w:pPr>
            <w:r w:rsidRPr="000A428D">
              <w:t xml:space="preserve">La propuesta notificada en el documento G/SPS/N/EU/272 (26 de septiembre </w:t>
            </w:r>
            <w:r w:rsidR="000A428D" w:rsidRPr="000A428D">
              <w:t>de 2018</w:t>
            </w:r>
            <w:r w:rsidRPr="000A428D">
              <w:t xml:space="preserve">) se adoptó con el título "Reglamento de Ejecución (UE) 2018/2019 de la Comisión por el que se establece una lista provisional de vegetales, productos vegetales y otros objetos de alto riesgo, en el sentido del artículo 42 del Reglamento (UE) 2016/2031, y una lista de vegetales para cuya introducción en la Unión no se exigen certificados fitosanitarios, de conformidad con el artículo 73 de dicho Reglamento" [DO L 323, 19 de diciembre </w:t>
            </w:r>
            <w:r w:rsidR="000A428D" w:rsidRPr="000A428D">
              <w:t>de 2018</w:t>
            </w:r>
            <w:r w:rsidRPr="000A428D">
              <w:t>, páginas 10-15].</w:t>
            </w:r>
          </w:p>
          <w:p w:rsidR="00D225D0" w:rsidRPr="000A428D" w:rsidRDefault="00CD6DEC" w:rsidP="000A428D">
            <w:pPr>
              <w:spacing w:after="240"/>
              <w:rPr>
                <w:rStyle w:val="Hyperlink"/>
              </w:rPr>
            </w:pPr>
            <w:hyperlink r:id="rId7" w:tgtFrame="_blank" w:history="1">
              <w:r w:rsidR="000A428D" w:rsidRPr="000A428D">
                <w:rPr>
                  <w:rStyle w:val="Hyperlink"/>
                </w:rPr>
                <w:t>https://eur-lex.europa.eu/legal-content/ES/TXT/?uri=uriserv%3AOJ.L_.2018.323.01.0010.01.SPA&amp;toc=OJ%3AL%3A2018%3A323%3ATOC</w:t>
              </w:r>
            </w:hyperlink>
          </w:p>
          <w:p w:rsidR="00D225D0" w:rsidRPr="000A428D" w:rsidRDefault="00C15DC9" w:rsidP="000A428D">
            <w:pPr>
              <w:spacing w:after="120"/>
            </w:pPr>
            <w:r w:rsidRPr="000A428D">
              <w:t>El Reglamento notificado establece:</w:t>
            </w:r>
          </w:p>
          <w:p w:rsidR="000A428D" w:rsidRPr="000A428D" w:rsidRDefault="00C15DC9" w:rsidP="000A428D">
            <w:pPr>
              <w:pStyle w:val="ListParagraph"/>
              <w:numPr>
                <w:ilvl w:val="0"/>
                <w:numId w:val="16"/>
              </w:numPr>
              <w:spacing w:after="240"/>
              <w:ind w:left="378"/>
            </w:pPr>
            <w:r w:rsidRPr="000A428D">
              <w:t>una lista de vegetales de alto riesgo cuya introducción se prohíbe, en caso de que exista demanda para su importación, hasta que se haya realizado una evaluación del riesgo completa;</w:t>
            </w:r>
          </w:p>
          <w:p w:rsidR="00D225D0" w:rsidRPr="000A428D" w:rsidRDefault="00C15DC9" w:rsidP="000A428D">
            <w:pPr>
              <w:pStyle w:val="ListParagraph"/>
              <w:numPr>
                <w:ilvl w:val="0"/>
                <w:numId w:val="16"/>
              </w:numPr>
              <w:spacing w:after="120"/>
              <w:ind w:left="374" w:hanging="357"/>
            </w:pPr>
            <w:r w:rsidRPr="000A428D">
              <w:t>una lista de frutos que están exentos de llevar un certificado fitosanitario en el momento de su importación en el territorio de la Unión.</w:t>
            </w:r>
          </w:p>
          <w:p w:rsidR="00D225D0" w:rsidRPr="000A428D" w:rsidRDefault="00C15DC9" w:rsidP="000A428D">
            <w:pPr>
              <w:spacing w:after="120"/>
            </w:pPr>
            <w:r w:rsidRPr="000A428D">
              <w:t xml:space="preserve">El Reglamento notificado es aplicable a partir del 14 de diciembre </w:t>
            </w:r>
            <w:r w:rsidR="000A428D" w:rsidRPr="000A428D">
              <w:t>de 2019</w:t>
            </w:r>
            <w:r w:rsidRPr="000A428D">
              <w:t>.</w:t>
            </w:r>
          </w:p>
          <w:p w:rsidR="00D225D0" w:rsidRPr="000A428D" w:rsidRDefault="00CD6DEC" w:rsidP="000A428D">
            <w:pPr>
              <w:spacing w:after="120"/>
            </w:pPr>
            <w:hyperlink r:id="rId8" w:tgtFrame="_blank" w:history="1">
              <w:r w:rsidR="000A428D" w:rsidRPr="000A428D">
                <w:rPr>
                  <w:rStyle w:val="Hyperlink"/>
                </w:rPr>
                <w:t>https://members.wto.org/crnattachments/2019/SPS/EEC/19_0162_00_e.pdf</w:t>
              </w:r>
            </w:hyperlink>
            <w:r w:rsidR="007C14D6" w:rsidRPr="000A428D">
              <w:t xml:space="preserve"> </w:t>
            </w:r>
            <w:hyperlink r:id="rId9" w:tgtFrame="_blank" w:history="1">
              <w:r w:rsidR="000A428D" w:rsidRPr="000A428D">
                <w:rPr>
                  <w:rStyle w:val="Hyperlink"/>
                </w:rPr>
                <w:t>https://members.wto.org/crnattachments/2019/SPS/EEC/19_0162_00_f.pdf</w:t>
              </w:r>
            </w:hyperlink>
            <w:r w:rsidR="007C14D6" w:rsidRPr="000A428D">
              <w:t xml:space="preserve"> </w:t>
            </w:r>
            <w:hyperlink r:id="rId10" w:tgtFrame="_blank" w:history="1">
              <w:r w:rsidR="000A428D" w:rsidRPr="000A428D">
                <w:rPr>
                  <w:rStyle w:val="Hyperlink"/>
                </w:rPr>
                <w:t>https://members.wto.org/crnattachments/2019/SPS/EEC/19_0162_00_s.pdf</w:t>
              </w:r>
            </w:hyperlink>
          </w:p>
        </w:tc>
      </w:tr>
      <w:tr w:rsidR="00D225D0" w:rsidRPr="000A428D" w:rsidTr="000A428D">
        <w:tc>
          <w:tcPr>
            <w:tcW w:w="9242" w:type="dxa"/>
            <w:shd w:val="clear" w:color="auto" w:fill="auto"/>
          </w:tcPr>
          <w:p w:rsidR="00AD0FDA" w:rsidRPr="000A428D" w:rsidRDefault="00C15DC9" w:rsidP="000A428D">
            <w:pPr>
              <w:spacing w:before="120" w:after="120"/>
              <w:rPr>
                <w:b/>
              </w:rPr>
            </w:pPr>
            <w:r w:rsidRPr="000A428D">
              <w:rPr>
                <w:b/>
              </w:rPr>
              <w:t xml:space="preserve">Este </w:t>
            </w:r>
            <w:proofErr w:type="spellStart"/>
            <w:r w:rsidRPr="000A428D">
              <w:rPr>
                <w:b/>
              </w:rPr>
              <w:t>addendum</w:t>
            </w:r>
            <w:proofErr w:type="spellEnd"/>
            <w:r w:rsidRPr="000A428D">
              <w:rPr>
                <w:b/>
              </w:rPr>
              <w:t xml:space="preserve"> se refiere a:</w:t>
            </w:r>
          </w:p>
        </w:tc>
      </w:tr>
      <w:tr w:rsidR="00D225D0" w:rsidRPr="000A428D" w:rsidTr="000A428D">
        <w:tc>
          <w:tcPr>
            <w:tcW w:w="9242" w:type="dxa"/>
            <w:shd w:val="clear" w:color="auto" w:fill="auto"/>
          </w:tcPr>
          <w:p w:rsidR="00AD0FDA" w:rsidRPr="000A428D" w:rsidRDefault="000A428D" w:rsidP="000A428D">
            <w:pPr>
              <w:spacing w:before="120" w:after="120"/>
              <w:ind w:left="1440" w:hanging="873"/>
            </w:pPr>
            <w:proofErr w:type="gramStart"/>
            <w:r w:rsidRPr="000A428D">
              <w:t>[ ]</w:t>
            </w:r>
            <w:proofErr w:type="gramEnd"/>
            <w:r w:rsidR="007C14D6" w:rsidRPr="000A428D">
              <w:tab/>
              <w:t>la modificación de la fecha límite para la presentación de observaciones</w:t>
            </w:r>
          </w:p>
        </w:tc>
      </w:tr>
      <w:tr w:rsidR="00D225D0" w:rsidRPr="000A428D" w:rsidTr="000A428D">
        <w:tc>
          <w:tcPr>
            <w:tcW w:w="9242" w:type="dxa"/>
            <w:shd w:val="clear" w:color="auto" w:fill="auto"/>
          </w:tcPr>
          <w:p w:rsidR="00AD0FDA" w:rsidRPr="000A428D" w:rsidRDefault="00C15DC9" w:rsidP="000A428D">
            <w:pPr>
              <w:spacing w:before="120" w:after="120"/>
              <w:ind w:left="1440" w:hanging="873"/>
            </w:pPr>
            <w:r w:rsidRPr="000A428D">
              <w:t>[</w:t>
            </w:r>
            <w:r w:rsidRPr="000A428D">
              <w:rPr>
                <w:b/>
              </w:rPr>
              <w:t>X</w:t>
            </w:r>
            <w:r w:rsidRPr="000A428D">
              <w:t>]</w:t>
            </w:r>
            <w:r w:rsidRPr="000A428D">
              <w:tab/>
              <w:t>la notificación de la adopción, publicación o entrada en vigor del reglamento</w:t>
            </w:r>
          </w:p>
        </w:tc>
      </w:tr>
      <w:tr w:rsidR="00D225D0" w:rsidRPr="000A428D" w:rsidTr="000A428D">
        <w:tc>
          <w:tcPr>
            <w:tcW w:w="9242" w:type="dxa"/>
            <w:shd w:val="clear" w:color="auto" w:fill="auto"/>
          </w:tcPr>
          <w:p w:rsidR="00AD0FDA" w:rsidRPr="000A428D" w:rsidRDefault="000A428D" w:rsidP="000A428D">
            <w:pPr>
              <w:spacing w:before="120" w:after="120"/>
              <w:ind w:left="1440" w:hanging="873"/>
            </w:pPr>
            <w:proofErr w:type="gramStart"/>
            <w:r w:rsidRPr="000A428D">
              <w:t>[ ]</w:t>
            </w:r>
            <w:proofErr w:type="gramEnd"/>
            <w:r w:rsidR="007C14D6" w:rsidRPr="000A428D">
              <w:tab/>
              <w:t>la modificación del contenido y/o ámbito de aplicación de un proyecto de reglamento previamente notificado</w:t>
            </w:r>
          </w:p>
        </w:tc>
      </w:tr>
      <w:tr w:rsidR="00D225D0" w:rsidRPr="000A428D" w:rsidTr="000A428D">
        <w:tc>
          <w:tcPr>
            <w:tcW w:w="9242" w:type="dxa"/>
            <w:shd w:val="clear" w:color="auto" w:fill="auto"/>
          </w:tcPr>
          <w:p w:rsidR="00AD0FDA" w:rsidRPr="000A428D" w:rsidRDefault="000A428D" w:rsidP="000A428D">
            <w:pPr>
              <w:spacing w:before="120" w:after="120"/>
              <w:ind w:left="1440" w:hanging="873"/>
            </w:pPr>
            <w:proofErr w:type="gramStart"/>
            <w:r w:rsidRPr="000A428D">
              <w:t>[ ]</w:t>
            </w:r>
            <w:proofErr w:type="gramEnd"/>
            <w:r w:rsidR="007C14D6" w:rsidRPr="000A428D">
              <w:tab/>
              <w:t>el retiro del reglamento propuesto</w:t>
            </w:r>
          </w:p>
        </w:tc>
      </w:tr>
      <w:tr w:rsidR="00D225D0" w:rsidRPr="000A428D" w:rsidTr="000A428D">
        <w:tc>
          <w:tcPr>
            <w:tcW w:w="9242" w:type="dxa"/>
            <w:shd w:val="clear" w:color="auto" w:fill="auto"/>
          </w:tcPr>
          <w:p w:rsidR="00AD0FDA" w:rsidRPr="000A428D" w:rsidRDefault="000A428D" w:rsidP="000A428D">
            <w:pPr>
              <w:spacing w:before="120" w:after="120"/>
              <w:ind w:left="1440" w:hanging="873"/>
            </w:pPr>
            <w:proofErr w:type="gramStart"/>
            <w:r w:rsidRPr="000A428D">
              <w:t>[ ]</w:t>
            </w:r>
            <w:proofErr w:type="gramEnd"/>
            <w:r w:rsidR="007C14D6" w:rsidRPr="000A428D">
              <w:tab/>
              <w:t>la modificación de la fecha propuesta de adopción, publicación o entrada en vigor</w:t>
            </w:r>
          </w:p>
        </w:tc>
      </w:tr>
      <w:tr w:rsidR="00D225D0" w:rsidRPr="000A428D" w:rsidTr="000A428D">
        <w:tc>
          <w:tcPr>
            <w:tcW w:w="9242" w:type="dxa"/>
            <w:shd w:val="clear" w:color="auto" w:fill="auto"/>
          </w:tcPr>
          <w:p w:rsidR="00AD0FDA" w:rsidRPr="000A428D" w:rsidRDefault="000A428D" w:rsidP="000A428D">
            <w:pPr>
              <w:spacing w:before="120" w:after="120"/>
              <w:ind w:left="1440" w:hanging="873"/>
            </w:pPr>
            <w:proofErr w:type="gramStart"/>
            <w:r w:rsidRPr="000A428D">
              <w:t>[ ]</w:t>
            </w:r>
            <w:proofErr w:type="gramEnd"/>
            <w:r w:rsidR="007C14D6" w:rsidRPr="000A428D">
              <w:tab/>
              <w:t xml:space="preserve">otro aspecto: </w:t>
            </w:r>
          </w:p>
        </w:tc>
      </w:tr>
      <w:tr w:rsidR="00D225D0" w:rsidRPr="000A428D" w:rsidTr="000A428D">
        <w:tc>
          <w:tcPr>
            <w:tcW w:w="9242" w:type="dxa"/>
            <w:shd w:val="clear" w:color="auto" w:fill="auto"/>
          </w:tcPr>
          <w:p w:rsidR="00AD0FDA" w:rsidRPr="000A428D" w:rsidRDefault="00C15DC9" w:rsidP="000A428D">
            <w:pPr>
              <w:spacing w:before="120" w:after="120"/>
              <w:rPr>
                <w:b/>
              </w:rPr>
            </w:pPr>
            <w:r w:rsidRPr="000A428D">
              <w:rPr>
                <w:b/>
              </w:rPr>
              <w:lastRenderedPageBreak/>
              <w:t>Plazo para la presentación de observaciones</w:t>
            </w:r>
            <w:r w:rsidR="000A428D" w:rsidRPr="000A428D">
              <w:rPr>
                <w:b/>
              </w:rPr>
              <w:t xml:space="preserve">: </w:t>
            </w:r>
            <w:r w:rsidR="000A428D" w:rsidRPr="000A428D">
              <w:rPr>
                <w:b/>
                <w:i/>
              </w:rPr>
              <w:t>(</w:t>
            </w:r>
            <w:r w:rsidRPr="000A428D">
              <w:rPr>
                <w:b/>
                <w:i/>
              </w:rPr>
              <w:t xml:space="preserve">Si el </w:t>
            </w:r>
            <w:proofErr w:type="spellStart"/>
            <w:r w:rsidRPr="000A428D">
              <w:rPr>
                <w:b/>
                <w:i/>
              </w:rPr>
              <w:t>addendum</w:t>
            </w:r>
            <w:proofErr w:type="spellEnd"/>
            <w:r w:rsidRPr="000A428D">
              <w:rPr>
                <w:b/>
                <w:i/>
              </w:rPr>
              <w:t xml:space="preserve">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0A428D" w:rsidRPr="000A428D">
              <w:rPr>
                <w:b/>
                <w:i/>
              </w:rPr>
              <w:t>. E</w:t>
            </w:r>
            <w:r w:rsidRPr="000A428D">
              <w:rPr>
                <w:b/>
                <w:i/>
              </w:rPr>
              <w:t xml:space="preserve">n otros casos, como el aplazamiento de la fecha límite anunciada inicialmente para la presentación de observaciones, el plazo previsto en el </w:t>
            </w:r>
            <w:proofErr w:type="spellStart"/>
            <w:r w:rsidRPr="000A428D">
              <w:rPr>
                <w:b/>
                <w:i/>
              </w:rPr>
              <w:t>addendum</w:t>
            </w:r>
            <w:proofErr w:type="spellEnd"/>
            <w:r w:rsidRPr="000A428D">
              <w:rPr>
                <w:b/>
                <w:i/>
              </w:rPr>
              <w:t xml:space="preserve"> podrá variar.)</w:t>
            </w:r>
          </w:p>
        </w:tc>
      </w:tr>
      <w:tr w:rsidR="00D225D0" w:rsidRPr="000A428D" w:rsidTr="000A428D">
        <w:tc>
          <w:tcPr>
            <w:tcW w:w="9242" w:type="dxa"/>
            <w:shd w:val="clear" w:color="auto" w:fill="auto"/>
          </w:tcPr>
          <w:p w:rsidR="00AD0FDA" w:rsidRPr="000A428D" w:rsidRDefault="000A428D" w:rsidP="000A428D">
            <w:pPr>
              <w:spacing w:before="120" w:after="120"/>
              <w:ind w:left="1440" w:hanging="873"/>
            </w:pPr>
            <w:proofErr w:type="gramStart"/>
            <w:r w:rsidRPr="000A428D">
              <w:t>[ ]</w:t>
            </w:r>
            <w:proofErr w:type="gramEnd"/>
            <w:r w:rsidR="007C14D6" w:rsidRPr="000A428D">
              <w:tab/>
              <w:t xml:space="preserve">Sesenta días a partir de la fecha de distribución del </w:t>
            </w:r>
            <w:proofErr w:type="spellStart"/>
            <w:r w:rsidR="007C14D6" w:rsidRPr="000A428D">
              <w:t>addendum</w:t>
            </w:r>
            <w:proofErr w:type="spellEnd"/>
            <w:r w:rsidR="007C14D6" w:rsidRPr="000A428D">
              <w:t xml:space="preserve"> a la notificación y/o </w:t>
            </w:r>
            <w:r w:rsidR="007C14D6" w:rsidRPr="000A428D">
              <w:rPr>
                <w:i/>
              </w:rPr>
              <w:t>(día/mes/año)</w:t>
            </w:r>
            <w:r w:rsidRPr="000A428D">
              <w:t>: N</w:t>
            </w:r>
            <w:r w:rsidR="007C14D6" w:rsidRPr="000A428D">
              <w:t>o procede.</w:t>
            </w:r>
          </w:p>
        </w:tc>
      </w:tr>
      <w:tr w:rsidR="00D225D0" w:rsidRPr="000A428D" w:rsidTr="000A428D">
        <w:tc>
          <w:tcPr>
            <w:tcW w:w="9242" w:type="dxa"/>
            <w:shd w:val="clear" w:color="auto" w:fill="auto"/>
          </w:tcPr>
          <w:p w:rsidR="00AD0FDA" w:rsidRPr="000A428D" w:rsidRDefault="00C15DC9" w:rsidP="000A428D">
            <w:pPr>
              <w:spacing w:before="120" w:after="120"/>
              <w:rPr>
                <w:b/>
              </w:rPr>
            </w:pPr>
            <w:r w:rsidRPr="000A428D">
              <w:rPr>
                <w:b/>
              </w:rPr>
              <w:t>Organismo o autoridad encargado de tramitar las observaciones</w:t>
            </w:r>
            <w:r w:rsidR="000A428D" w:rsidRPr="000A428D">
              <w:rPr>
                <w:b/>
              </w:rPr>
              <w:t>: [</w:t>
            </w:r>
            <w:r w:rsidRPr="000A428D">
              <w:rPr>
                <w:b/>
              </w:rPr>
              <w:t>X] Organismo nacional encargado de la notificación, [X] Servicio nacional de información</w:t>
            </w:r>
            <w:r w:rsidR="000A428D" w:rsidRPr="000A428D">
              <w:rPr>
                <w:b/>
              </w:rPr>
              <w:t>. D</w:t>
            </w:r>
            <w:r w:rsidRPr="000A428D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D225D0" w:rsidRPr="000A428D" w:rsidTr="000A428D">
        <w:tc>
          <w:tcPr>
            <w:tcW w:w="9242" w:type="dxa"/>
            <w:shd w:val="clear" w:color="auto" w:fill="auto"/>
          </w:tcPr>
          <w:p w:rsidR="00AD0FDA" w:rsidRPr="000A428D" w:rsidRDefault="00C15DC9" w:rsidP="000A428D">
            <w:pPr>
              <w:spacing w:before="120"/>
            </w:pPr>
            <w:proofErr w:type="spellStart"/>
            <w:r w:rsidRPr="000A428D">
              <w:rPr>
                <w:i/>
                <w:iCs/>
              </w:rPr>
              <w:t>European</w:t>
            </w:r>
            <w:proofErr w:type="spellEnd"/>
            <w:r w:rsidRPr="000A428D">
              <w:rPr>
                <w:i/>
                <w:iCs/>
              </w:rPr>
              <w:t xml:space="preserve"> </w:t>
            </w:r>
            <w:proofErr w:type="spellStart"/>
            <w:r w:rsidRPr="000A428D">
              <w:rPr>
                <w:i/>
                <w:iCs/>
              </w:rPr>
              <w:t>Commission</w:t>
            </w:r>
            <w:proofErr w:type="spellEnd"/>
            <w:r w:rsidRPr="000A428D">
              <w:t xml:space="preserve"> (Comisión Europea)</w:t>
            </w:r>
          </w:p>
          <w:p w:rsidR="000A428D" w:rsidRDefault="00C15DC9" w:rsidP="000A428D">
            <w:r w:rsidRPr="000A428D">
              <w:rPr>
                <w:i/>
                <w:iCs/>
              </w:rPr>
              <w:t xml:space="preserve">DG </w:t>
            </w:r>
            <w:proofErr w:type="spellStart"/>
            <w:r w:rsidRPr="000A428D">
              <w:rPr>
                <w:i/>
                <w:iCs/>
              </w:rPr>
              <w:t>Health</w:t>
            </w:r>
            <w:proofErr w:type="spellEnd"/>
            <w:r w:rsidRPr="000A428D">
              <w:rPr>
                <w:i/>
                <w:iCs/>
              </w:rPr>
              <w:t xml:space="preserve"> and </w:t>
            </w:r>
            <w:proofErr w:type="spellStart"/>
            <w:r w:rsidRPr="000A428D">
              <w:rPr>
                <w:i/>
                <w:iCs/>
              </w:rPr>
              <w:t>Food</w:t>
            </w:r>
            <w:proofErr w:type="spellEnd"/>
            <w:r w:rsidRPr="000A428D">
              <w:rPr>
                <w:i/>
                <w:iCs/>
              </w:rPr>
              <w:t xml:space="preserve"> Safety</w:t>
            </w:r>
            <w:r w:rsidRPr="000A428D">
              <w:t xml:space="preserve"> (Dirección General de Salud y Seguridad Alimentaria),</w:t>
            </w:r>
          </w:p>
          <w:p w:rsidR="000A428D" w:rsidRDefault="00C15DC9" w:rsidP="000A428D">
            <w:proofErr w:type="spellStart"/>
            <w:r w:rsidRPr="000A428D">
              <w:rPr>
                <w:i/>
                <w:iCs/>
              </w:rPr>
              <w:t>Unit</w:t>
            </w:r>
            <w:proofErr w:type="spellEnd"/>
            <w:r w:rsidRPr="000A428D">
              <w:rPr>
                <w:i/>
                <w:iCs/>
              </w:rPr>
              <w:t xml:space="preserve"> D2-Multilateral International </w:t>
            </w:r>
            <w:proofErr w:type="spellStart"/>
            <w:r w:rsidRPr="000A428D">
              <w:rPr>
                <w:i/>
                <w:iCs/>
              </w:rPr>
              <w:t>Relations</w:t>
            </w:r>
            <w:proofErr w:type="spellEnd"/>
            <w:r w:rsidRPr="000A428D">
              <w:t xml:space="preserve"> </w:t>
            </w:r>
          </w:p>
          <w:p w:rsidR="00D225D0" w:rsidRPr="000A428D" w:rsidRDefault="00C15DC9" w:rsidP="000A428D">
            <w:r w:rsidRPr="000A428D">
              <w:t xml:space="preserve">(Unidad D2 </w:t>
            </w:r>
            <w:r w:rsidR="000A428D" w:rsidRPr="000A428D">
              <w:t>-</w:t>
            </w:r>
            <w:r w:rsidRPr="000A428D">
              <w:t xml:space="preserve"> Relaciones Internacionales Multilaterales)</w:t>
            </w:r>
          </w:p>
          <w:p w:rsidR="00D225D0" w:rsidRPr="000A428D" w:rsidRDefault="00C15DC9" w:rsidP="000A428D">
            <w:r w:rsidRPr="000A428D">
              <w:t xml:space="preserve">Rue </w:t>
            </w:r>
            <w:proofErr w:type="spellStart"/>
            <w:r w:rsidRPr="000A428D">
              <w:t>Froissart</w:t>
            </w:r>
            <w:proofErr w:type="spellEnd"/>
            <w:r w:rsidRPr="000A428D">
              <w:t xml:space="preserve"> 101, B-1049 Bruselas</w:t>
            </w:r>
          </w:p>
          <w:p w:rsidR="00D225D0" w:rsidRPr="000A428D" w:rsidRDefault="00C15DC9" w:rsidP="000A428D">
            <w:r w:rsidRPr="000A428D">
              <w:t>Teléfono</w:t>
            </w:r>
            <w:r w:rsidR="000A428D" w:rsidRPr="000A428D">
              <w:t>: +</w:t>
            </w:r>
            <w:r w:rsidRPr="000A428D">
              <w:t>(32 2) 295 4263</w:t>
            </w:r>
          </w:p>
          <w:p w:rsidR="00D225D0" w:rsidRPr="000A428D" w:rsidRDefault="00C15DC9" w:rsidP="000A428D">
            <w:r w:rsidRPr="000A428D">
              <w:t>Fax</w:t>
            </w:r>
            <w:r w:rsidR="000A428D" w:rsidRPr="000A428D">
              <w:t>: +</w:t>
            </w:r>
            <w:r w:rsidRPr="000A428D">
              <w:t>(32 2) 299 8090</w:t>
            </w:r>
          </w:p>
          <w:p w:rsidR="00D225D0" w:rsidRPr="000A428D" w:rsidRDefault="007C14D6" w:rsidP="000A428D">
            <w:pPr>
              <w:spacing w:after="120"/>
            </w:pPr>
            <w:r w:rsidRPr="000A428D">
              <w:t>Correo electrónico</w:t>
            </w:r>
            <w:r w:rsidR="000A428D" w:rsidRPr="000A428D">
              <w:t>: s</w:t>
            </w:r>
            <w:r w:rsidRPr="000A428D">
              <w:t xml:space="preserve">ps@ec.europa.eu </w:t>
            </w:r>
          </w:p>
        </w:tc>
      </w:tr>
      <w:tr w:rsidR="00D225D0" w:rsidRPr="000A428D" w:rsidTr="000A428D">
        <w:tc>
          <w:tcPr>
            <w:tcW w:w="9242" w:type="dxa"/>
            <w:shd w:val="clear" w:color="auto" w:fill="auto"/>
          </w:tcPr>
          <w:p w:rsidR="00AD0FDA" w:rsidRPr="000A428D" w:rsidRDefault="00C15DC9" w:rsidP="000A428D">
            <w:pPr>
              <w:spacing w:before="120" w:after="120"/>
              <w:rPr>
                <w:b/>
              </w:rPr>
            </w:pPr>
            <w:r w:rsidRPr="000A428D">
              <w:rPr>
                <w:b/>
              </w:rPr>
              <w:t>Texto(s) disponible(s) en</w:t>
            </w:r>
            <w:r w:rsidR="000A428D" w:rsidRPr="000A428D">
              <w:rPr>
                <w:b/>
              </w:rPr>
              <w:t>: [</w:t>
            </w:r>
            <w:r w:rsidRPr="000A428D">
              <w:rPr>
                <w:b/>
              </w:rPr>
              <w:t>X] Organismo nacional encargado de la notificación, [X] Servicio nacional de información</w:t>
            </w:r>
            <w:r w:rsidR="000A428D" w:rsidRPr="000A428D">
              <w:rPr>
                <w:b/>
              </w:rPr>
              <w:t>. D</w:t>
            </w:r>
            <w:r w:rsidRPr="000A428D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D225D0" w:rsidRPr="000A428D" w:rsidTr="000A428D">
        <w:tc>
          <w:tcPr>
            <w:tcW w:w="9242" w:type="dxa"/>
            <w:shd w:val="clear" w:color="auto" w:fill="auto"/>
          </w:tcPr>
          <w:p w:rsidR="00AD0FDA" w:rsidRPr="000A428D" w:rsidRDefault="00C15DC9" w:rsidP="000A428D">
            <w:pPr>
              <w:spacing w:before="120"/>
            </w:pPr>
            <w:proofErr w:type="spellStart"/>
            <w:r w:rsidRPr="000A428D">
              <w:rPr>
                <w:i/>
                <w:iCs/>
              </w:rPr>
              <w:t>European</w:t>
            </w:r>
            <w:proofErr w:type="spellEnd"/>
            <w:r w:rsidRPr="000A428D">
              <w:rPr>
                <w:i/>
                <w:iCs/>
              </w:rPr>
              <w:t xml:space="preserve"> </w:t>
            </w:r>
            <w:proofErr w:type="spellStart"/>
            <w:r w:rsidRPr="000A428D">
              <w:rPr>
                <w:i/>
                <w:iCs/>
              </w:rPr>
              <w:t>Commission</w:t>
            </w:r>
            <w:proofErr w:type="spellEnd"/>
            <w:r w:rsidRPr="000A428D">
              <w:t xml:space="preserve"> (Comisión Europea)</w:t>
            </w:r>
          </w:p>
          <w:p w:rsidR="000A428D" w:rsidRDefault="00C15DC9" w:rsidP="000A428D">
            <w:r w:rsidRPr="000A428D">
              <w:rPr>
                <w:i/>
                <w:iCs/>
              </w:rPr>
              <w:t xml:space="preserve">DG </w:t>
            </w:r>
            <w:proofErr w:type="spellStart"/>
            <w:r w:rsidRPr="000A428D">
              <w:rPr>
                <w:i/>
                <w:iCs/>
              </w:rPr>
              <w:t>Health</w:t>
            </w:r>
            <w:proofErr w:type="spellEnd"/>
            <w:r w:rsidRPr="000A428D">
              <w:rPr>
                <w:i/>
                <w:iCs/>
              </w:rPr>
              <w:t xml:space="preserve"> and </w:t>
            </w:r>
            <w:proofErr w:type="spellStart"/>
            <w:r w:rsidRPr="000A428D">
              <w:rPr>
                <w:i/>
                <w:iCs/>
              </w:rPr>
              <w:t>Food</w:t>
            </w:r>
            <w:proofErr w:type="spellEnd"/>
            <w:r w:rsidRPr="000A428D">
              <w:rPr>
                <w:i/>
                <w:iCs/>
              </w:rPr>
              <w:t xml:space="preserve"> Safety</w:t>
            </w:r>
            <w:r w:rsidRPr="000A428D">
              <w:t xml:space="preserve"> (Dirección General de Salud y Seguridad Alimentaria),</w:t>
            </w:r>
          </w:p>
          <w:p w:rsidR="000A428D" w:rsidRDefault="00C15DC9" w:rsidP="000A428D">
            <w:proofErr w:type="spellStart"/>
            <w:r w:rsidRPr="000A428D">
              <w:rPr>
                <w:i/>
                <w:iCs/>
              </w:rPr>
              <w:t>Unit</w:t>
            </w:r>
            <w:proofErr w:type="spellEnd"/>
            <w:r w:rsidRPr="000A428D">
              <w:rPr>
                <w:i/>
                <w:iCs/>
              </w:rPr>
              <w:t xml:space="preserve"> D2-Multilateral International </w:t>
            </w:r>
            <w:proofErr w:type="spellStart"/>
            <w:r w:rsidRPr="000A428D">
              <w:rPr>
                <w:i/>
                <w:iCs/>
              </w:rPr>
              <w:t>Relations</w:t>
            </w:r>
            <w:proofErr w:type="spellEnd"/>
            <w:r w:rsidRPr="000A428D">
              <w:t xml:space="preserve"> </w:t>
            </w:r>
          </w:p>
          <w:p w:rsidR="00D225D0" w:rsidRPr="000A428D" w:rsidRDefault="00C15DC9" w:rsidP="000A428D">
            <w:r w:rsidRPr="000A428D">
              <w:t xml:space="preserve">(Unidad D2 </w:t>
            </w:r>
            <w:r w:rsidR="000A428D" w:rsidRPr="000A428D">
              <w:t>-</w:t>
            </w:r>
            <w:r w:rsidRPr="000A428D">
              <w:t xml:space="preserve"> Relaciones Internacionales Multilaterales)</w:t>
            </w:r>
          </w:p>
          <w:p w:rsidR="00D225D0" w:rsidRPr="000A428D" w:rsidRDefault="00C15DC9" w:rsidP="000A428D">
            <w:r w:rsidRPr="000A428D">
              <w:t xml:space="preserve">Rue </w:t>
            </w:r>
            <w:proofErr w:type="spellStart"/>
            <w:r w:rsidRPr="000A428D">
              <w:t>Froissart</w:t>
            </w:r>
            <w:proofErr w:type="spellEnd"/>
            <w:r w:rsidRPr="000A428D">
              <w:t xml:space="preserve"> 101, B-1049 Bruselas</w:t>
            </w:r>
          </w:p>
          <w:p w:rsidR="00D225D0" w:rsidRPr="000A428D" w:rsidRDefault="00C15DC9" w:rsidP="000A428D">
            <w:r w:rsidRPr="000A428D">
              <w:t>Teléfono</w:t>
            </w:r>
            <w:r w:rsidR="000A428D" w:rsidRPr="000A428D">
              <w:t>: +</w:t>
            </w:r>
            <w:r w:rsidRPr="000A428D">
              <w:t>(32 2) 295 4263</w:t>
            </w:r>
          </w:p>
          <w:p w:rsidR="00D225D0" w:rsidRPr="000A428D" w:rsidRDefault="00C15DC9" w:rsidP="000A428D">
            <w:r w:rsidRPr="000A428D">
              <w:t>Fax</w:t>
            </w:r>
            <w:r w:rsidR="000A428D" w:rsidRPr="000A428D">
              <w:t>: +</w:t>
            </w:r>
            <w:r w:rsidRPr="000A428D">
              <w:t>(32 2) 299 8090</w:t>
            </w:r>
          </w:p>
          <w:p w:rsidR="00D225D0" w:rsidRPr="000A428D" w:rsidRDefault="007C14D6" w:rsidP="000A428D">
            <w:pPr>
              <w:spacing w:after="120"/>
            </w:pPr>
            <w:r w:rsidRPr="000A428D">
              <w:t>Correo electrónico</w:t>
            </w:r>
            <w:r w:rsidR="000A428D" w:rsidRPr="000A428D">
              <w:t>: s</w:t>
            </w:r>
            <w:r w:rsidRPr="000A428D">
              <w:t xml:space="preserve">ps@ec.europa.eu </w:t>
            </w:r>
          </w:p>
        </w:tc>
      </w:tr>
    </w:tbl>
    <w:p w:rsidR="00AD0FDA" w:rsidRPr="000A428D" w:rsidRDefault="000A428D" w:rsidP="000A428D">
      <w:pPr>
        <w:jc w:val="center"/>
        <w:rPr>
          <w:b/>
        </w:rPr>
      </w:pPr>
      <w:r w:rsidRPr="000A428D">
        <w:rPr>
          <w:b/>
        </w:rPr>
        <w:t>__________</w:t>
      </w:r>
      <w:bookmarkEnd w:id="12"/>
    </w:p>
    <w:sectPr w:rsidR="00AD0FDA" w:rsidRPr="000A428D" w:rsidSect="00942C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80F" w:rsidRPr="000A428D" w:rsidRDefault="00C15DC9">
      <w:bookmarkStart w:id="6" w:name="_Hlk535504203"/>
      <w:bookmarkStart w:id="7" w:name="_Hlk535504204"/>
      <w:bookmarkStart w:id="8" w:name="_Hlk535504205"/>
      <w:r w:rsidRPr="000A428D">
        <w:separator/>
      </w:r>
      <w:bookmarkEnd w:id="6"/>
      <w:bookmarkEnd w:id="7"/>
      <w:bookmarkEnd w:id="8"/>
    </w:p>
  </w:endnote>
  <w:endnote w:type="continuationSeparator" w:id="0">
    <w:p w:rsidR="00FF180F" w:rsidRPr="000A428D" w:rsidRDefault="00C15DC9">
      <w:bookmarkStart w:id="9" w:name="_Hlk535504206"/>
      <w:bookmarkStart w:id="10" w:name="_Hlk535504207"/>
      <w:bookmarkStart w:id="11" w:name="_Hlk535504208"/>
      <w:r w:rsidRPr="000A428D">
        <w:continuationSeparator/>
      </w:r>
      <w:bookmarkEnd w:id="9"/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0A428D" w:rsidRDefault="000A428D" w:rsidP="000A428D">
    <w:pPr>
      <w:pStyle w:val="Footer"/>
    </w:pPr>
    <w:bookmarkStart w:id="20" w:name="_Hlk535504185"/>
    <w:bookmarkStart w:id="21" w:name="_Hlk535504186"/>
    <w:bookmarkStart w:id="22" w:name="_Hlk535504187"/>
    <w:r w:rsidRPr="000A428D">
      <w:t xml:space="preserve"> </w:t>
    </w:r>
    <w:bookmarkEnd w:id="20"/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0A428D" w:rsidRDefault="000A428D" w:rsidP="000A428D">
    <w:pPr>
      <w:pStyle w:val="Footer"/>
    </w:pPr>
    <w:bookmarkStart w:id="23" w:name="_Hlk535504188"/>
    <w:bookmarkStart w:id="24" w:name="_Hlk535504189"/>
    <w:bookmarkStart w:id="25" w:name="_Hlk535504190"/>
    <w:r w:rsidRPr="000A428D">
      <w:t xml:space="preserve"> </w:t>
    </w:r>
    <w:bookmarkEnd w:id="23"/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A8" w:rsidRPr="000A428D" w:rsidRDefault="000A428D" w:rsidP="000A428D">
    <w:pPr>
      <w:pStyle w:val="Footer"/>
    </w:pPr>
    <w:bookmarkStart w:id="29" w:name="_Hlk535504194"/>
    <w:bookmarkStart w:id="30" w:name="_Hlk535504195"/>
    <w:bookmarkStart w:id="31" w:name="_Hlk535504196"/>
    <w:r w:rsidRPr="000A428D">
      <w:t xml:space="preserve"> </w:t>
    </w:r>
    <w:bookmarkEnd w:id="29"/>
    <w:bookmarkEnd w:id="30"/>
    <w:bookmarkEnd w:id="3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80F" w:rsidRPr="000A428D" w:rsidRDefault="00C15DC9">
      <w:bookmarkStart w:id="0" w:name="_Hlk535504197"/>
      <w:bookmarkStart w:id="1" w:name="_Hlk535504198"/>
      <w:bookmarkStart w:id="2" w:name="_Hlk535504199"/>
      <w:r w:rsidRPr="000A428D">
        <w:separator/>
      </w:r>
      <w:bookmarkEnd w:id="0"/>
      <w:bookmarkEnd w:id="1"/>
      <w:bookmarkEnd w:id="2"/>
    </w:p>
  </w:footnote>
  <w:footnote w:type="continuationSeparator" w:id="0">
    <w:p w:rsidR="00FF180F" w:rsidRPr="000A428D" w:rsidRDefault="00C15DC9">
      <w:bookmarkStart w:id="3" w:name="_Hlk535504200"/>
      <w:bookmarkStart w:id="4" w:name="_Hlk535504201"/>
      <w:bookmarkStart w:id="5" w:name="_Hlk535504202"/>
      <w:r w:rsidRPr="000A428D">
        <w:continuationSeparator/>
      </w:r>
      <w:bookmarkEnd w:id="3"/>
      <w:bookmarkEnd w:id="4"/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28D" w:rsidRPr="00A17024" w:rsidRDefault="000A428D" w:rsidP="000A428D">
    <w:pPr>
      <w:pStyle w:val="Header"/>
      <w:spacing w:after="240"/>
      <w:jc w:val="center"/>
      <w:rPr>
        <w:lang w:val="fr-CH"/>
      </w:rPr>
    </w:pPr>
    <w:bookmarkStart w:id="14" w:name="_Hlk535504179"/>
    <w:bookmarkStart w:id="15" w:name="_Hlk535504180"/>
    <w:bookmarkStart w:id="16" w:name="_Hlk535504181"/>
    <w:r w:rsidRPr="00A17024">
      <w:rPr>
        <w:lang w:val="fr-CH"/>
      </w:rPr>
      <w:t>G/SPS/N/EU/272/Add.2</w:t>
    </w:r>
  </w:p>
  <w:p w:rsidR="000A428D" w:rsidRPr="000A428D" w:rsidRDefault="000A428D" w:rsidP="000A428D">
    <w:pPr>
      <w:pStyle w:val="Header"/>
      <w:pBdr>
        <w:bottom w:val="single" w:sz="4" w:space="1" w:color="auto"/>
      </w:pBdr>
      <w:jc w:val="center"/>
    </w:pPr>
    <w:r w:rsidRPr="000A428D">
      <w:t xml:space="preserve">- </w:t>
    </w:r>
    <w:r w:rsidRPr="000A428D">
      <w:fldChar w:fldCharType="begin"/>
    </w:r>
    <w:r w:rsidRPr="000A428D">
      <w:instrText xml:space="preserve"> PAGE  \* Arabic  \* MERGEFORMAT </w:instrText>
    </w:r>
    <w:r w:rsidRPr="000A428D">
      <w:fldChar w:fldCharType="separate"/>
    </w:r>
    <w:r w:rsidRPr="000A428D">
      <w:t>1</w:t>
    </w:r>
    <w:r w:rsidRPr="000A428D">
      <w:fldChar w:fldCharType="end"/>
    </w:r>
    <w:r w:rsidRPr="000A428D">
      <w:t xml:space="preserve"> -</w:t>
    </w:r>
    <w:bookmarkEnd w:id="14"/>
    <w:bookmarkEnd w:id="15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28D" w:rsidRPr="00A17024" w:rsidRDefault="000A428D" w:rsidP="000A428D">
    <w:pPr>
      <w:pStyle w:val="Header"/>
      <w:spacing w:after="240"/>
      <w:jc w:val="center"/>
      <w:rPr>
        <w:lang w:val="fr-CH"/>
      </w:rPr>
    </w:pPr>
    <w:bookmarkStart w:id="17" w:name="_Hlk535504182"/>
    <w:bookmarkStart w:id="18" w:name="_Hlk535504183"/>
    <w:bookmarkStart w:id="19" w:name="_Hlk535504184"/>
    <w:r w:rsidRPr="00A17024">
      <w:rPr>
        <w:lang w:val="fr-CH"/>
      </w:rPr>
      <w:t>G/SPS/N/EU/272/Add.2</w:t>
    </w:r>
  </w:p>
  <w:p w:rsidR="000A428D" w:rsidRPr="000A428D" w:rsidRDefault="000A428D" w:rsidP="000A428D">
    <w:pPr>
      <w:pStyle w:val="Header"/>
      <w:pBdr>
        <w:bottom w:val="single" w:sz="4" w:space="1" w:color="auto"/>
      </w:pBdr>
      <w:jc w:val="center"/>
    </w:pPr>
    <w:r w:rsidRPr="000A428D">
      <w:t xml:space="preserve">- </w:t>
    </w:r>
    <w:r w:rsidRPr="000A428D">
      <w:fldChar w:fldCharType="begin"/>
    </w:r>
    <w:r w:rsidRPr="000A428D">
      <w:instrText xml:space="preserve"> PAGE  \* Arabic  \* MERGEFORMAT </w:instrText>
    </w:r>
    <w:r w:rsidRPr="000A428D">
      <w:fldChar w:fldCharType="separate"/>
    </w:r>
    <w:r w:rsidR="00CD6DEC">
      <w:rPr>
        <w:noProof/>
      </w:rPr>
      <w:t>2</w:t>
    </w:r>
    <w:r w:rsidRPr="000A428D">
      <w:fldChar w:fldCharType="end"/>
    </w:r>
    <w:r w:rsidRPr="000A428D">
      <w:t xml:space="preserve"> -</w:t>
    </w:r>
    <w:bookmarkEnd w:id="17"/>
    <w:bookmarkEnd w:id="18"/>
    <w:bookmarkEnd w:id="1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0A428D" w:rsidRPr="000A428D" w:rsidTr="000A428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0A428D" w:rsidRPr="000A428D" w:rsidRDefault="000A428D" w:rsidP="000A428D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_Hlk535504191"/>
          <w:bookmarkStart w:id="27" w:name="_Hlk535504192"/>
          <w:bookmarkStart w:id="28" w:name="_Hlk53550419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A428D" w:rsidRPr="000A428D" w:rsidRDefault="000A428D" w:rsidP="000A428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A428D" w:rsidRPr="000A428D" w:rsidTr="000A428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0A428D" w:rsidRPr="000A428D" w:rsidRDefault="000A428D" w:rsidP="000A428D">
          <w:pPr>
            <w:jc w:val="left"/>
            <w:rPr>
              <w:rFonts w:eastAsia="Verdana" w:cs="Verdana"/>
              <w:szCs w:val="18"/>
            </w:rPr>
          </w:pPr>
          <w:r w:rsidRPr="000A428D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A428D" w:rsidRPr="000A428D" w:rsidRDefault="000A428D" w:rsidP="000A428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A428D" w:rsidRPr="00A17024" w:rsidTr="000A428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0A428D" w:rsidRPr="000A428D" w:rsidRDefault="000A428D" w:rsidP="000A428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A428D" w:rsidRPr="00A17024" w:rsidRDefault="000A428D" w:rsidP="000A428D">
          <w:pPr>
            <w:jc w:val="right"/>
            <w:rPr>
              <w:rFonts w:eastAsia="Verdana" w:cs="Verdana"/>
              <w:b/>
              <w:szCs w:val="18"/>
              <w:lang w:val="fr-CH"/>
            </w:rPr>
          </w:pPr>
          <w:r w:rsidRPr="00A17024">
            <w:rPr>
              <w:b/>
              <w:szCs w:val="18"/>
              <w:lang w:val="fr-CH"/>
            </w:rPr>
            <w:t>G/SPS/N/EU/272/Add.2</w:t>
          </w:r>
        </w:p>
      </w:tc>
    </w:tr>
    <w:tr w:rsidR="000A428D" w:rsidRPr="000A428D" w:rsidTr="000A428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A428D" w:rsidRPr="00A17024" w:rsidRDefault="000A428D" w:rsidP="000A428D">
          <w:pPr>
            <w:rPr>
              <w:rFonts w:eastAsia="Verdana" w:cs="Verdana"/>
              <w:szCs w:val="18"/>
              <w:lang w:val="fr-CH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A428D" w:rsidRPr="000A428D" w:rsidRDefault="00A17024" w:rsidP="000A428D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8</w:t>
          </w:r>
          <w:r w:rsidR="000A428D" w:rsidRPr="000A428D">
            <w:rPr>
              <w:rFonts w:eastAsia="Verdana" w:cs="Verdana"/>
              <w:szCs w:val="18"/>
            </w:rPr>
            <w:t> de enero de 2019</w:t>
          </w:r>
        </w:p>
      </w:tc>
    </w:tr>
    <w:tr w:rsidR="000A428D" w:rsidRPr="000A428D" w:rsidTr="000A428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A428D" w:rsidRPr="000A428D" w:rsidRDefault="000A428D" w:rsidP="000A428D">
          <w:pPr>
            <w:jc w:val="left"/>
            <w:rPr>
              <w:rFonts w:eastAsia="Verdana" w:cs="Verdana"/>
              <w:b/>
              <w:szCs w:val="18"/>
            </w:rPr>
          </w:pPr>
          <w:r w:rsidRPr="000A428D">
            <w:rPr>
              <w:rFonts w:eastAsia="Verdana" w:cs="Verdana"/>
              <w:color w:val="FF0000"/>
              <w:szCs w:val="18"/>
            </w:rPr>
            <w:t>(19</w:t>
          </w:r>
          <w:r w:rsidRPr="000A428D">
            <w:rPr>
              <w:rFonts w:eastAsia="Verdana" w:cs="Verdana"/>
              <w:color w:val="FF0000"/>
              <w:szCs w:val="18"/>
            </w:rPr>
            <w:noBreakHyphen/>
          </w:r>
          <w:r w:rsidR="00A17024">
            <w:rPr>
              <w:rFonts w:eastAsia="Verdana" w:cs="Verdana"/>
              <w:color w:val="FF0000"/>
              <w:szCs w:val="18"/>
            </w:rPr>
            <w:t>0094</w:t>
          </w:r>
          <w:r w:rsidRPr="000A428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A428D" w:rsidRPr="000A428D" w:rsidRDefault="000A428D" w:rsidP="000A428D">
          <w:pPr>
            <w:jc w:val="right"/>
            <w:rPr>
              <w:rFonts w:eastAsia="Verdana" w:cs="Verdana"/>
              <w:szCs w:val="18"/>
            </w:rPr>
          </w:pPr>
          <w:r w:rsidRPr="000A428D">
            <w:rPr>
              <w:rFonts w:eastAsia="Verdana" w:cs="Verdana"/>
              <w:szCs w:val="18"/>
            </w:rPr>
            <w:t xml:space="preserve">Página: </w:t>
          </w:r>
          <w:r w:rsidRPr="000A428D">
            <w:rPr>
              <w:rFonts w:eastAsia="Verdana" w:cs="Verdana"/>
              <w:szCs w:val="18"/>
            </w:rPr>
            <w:fldChar w:fldCharType="begin"/>
          </w:r>
          <w:r w:rsidRPr="000A428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A428D">
            <w:rPr>
              <w:rFonts w:eastAsia="Verdana" w:cs="Verdana"/>
              <w:szCs w:val="18"/>
            </w:rPr>
            <w:fldChar w:fldCharType="separate"/>
          </w:r>
          <w:r w:rsidR="00CD6DEC">
            <w:rPr>
              <w:rFonts w:eastAsia="Verdana" w:cs="Verdana"/>
              <w:noProof/>
              <w:szCs w:val="18"/>
            </w:rPr>
            <w:t>1</w:t>
          </w:r>
          <w:r w:rsidRPr="000A428D">
            <w:rPr>
              <w:rFonts w:eastAsia="Verdana" w:cs="Verdana"/>
              <w:szCs w:val="18"/>
            </w:rPr>
            <w:fldChar w:fldCharType="end"/>
          </w:r>
          <w:r w:rsidRPr="000A428D">
            <w:rPr>
              <w:rFonts w:eastAsia="Verdana" w:cs="Verdana"/>
              <w:szCs w:val="18"/>
            </w:rPr>
            <w:t>/</w:t>
          </w:r>
          <w:r w:rsidRPr="000A428D">
            <w:rPr>
              <w:rFonts w:eastAsia="Verdana" w:cs="Verdana"/>
              <w:szCs w:val="18"/>
            </w:rPr>
            <w:fldChar w:fldCharType="begin"/>
          </w:r>
          <w:r w:rsidRPr="000A428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A428D">
            <w:rPr>
              <w:rFonts w:eastAsia="Verdana" w:cs="Verdana"/>
              <w:szCs w:val="18"/>
            </w:rPr>
            <w:fldChar w:fldCharType="separate"/>
          </w:r>
          <w:r w:rsidR="00CD6DEC">
            <w:rPr>
              <w:rFonts w:eastAsia="Verdana" w:cs="Verdana"/>
              <w:noProof/>
              <w:szCs w:val="18"/>
            </w:rPr>
            <w:t>2</w:t>
          </w:r>
          <w:r w:rsidRPr="000A428D">
            <w:rPr>
              <w:rFonts w:eastAsia="Verdana" w:cs="Verdana"/>
              <w:szCs w:val="18"/>
            </w:rPr>
            <w:fldChar w:fldCharType="end"/>
          </w:r>
        </w:p>
      </w:tc>
    </w:tr>
    <w:tr w:rsidR="000A428D" w:rsidRPr="000A428D" w:rsidTr="000A428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0A428D" w:rsidRPr="000A428D" w:rsidRDefault="000A428D" w:rsidP="000A428D">
          <w:pPr>
            <w:jc w:val="left"/>
            <w:rPr>
              <w:rFonts w:eastAsia="Verdana" w:cs="Verdana"/>
              <w:szCs w:val="18"/>
            </w:rPr>
          </w:pPr>
          <w:r w:rsidRPr="000A428D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0A428D" w:rsidRPr="000A428D" w:rsidRDefault="000A428D" w:rsidP="000A428D">
          <w:pPr>
            <w:jc w:val="right"/>
            <w:rPr>
              <w:rFonts w:eastAsia="Verdana" w:cs="Verdana"/>
              <w:bCs/>
              <w:szCs w:val="18"/>
            </w:rPr>
          </w:pPr>
          <w:r w:rsidRPr="000A428D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26"/>
    <w:bookmarkEnd w:id="27"/>
    <w:bookmarkEnd w:id="28"/>
  </w:tbl>
  <w:p w:rsidR="00ED54E0" w:rsidRPr="000A428D" w:rsidRDefault="00CD6DEC" w:rsidP="000A42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91018C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D56F51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22A2A"/>
    <w:multiLevelType w:val="hybridMultilevel"/>
    <w:tmpl w:val="805CC4BA"/>
    <w:lvl w:ilvl="0" w:tplc="14242CB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8EA26E4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6568A34E"/>
    <w:numStyleLink w:val="LegalHeadings"/>
  </w:abstractNum>
  <w:abstractNum w:abstractNumId="13" w15:restartNumberingAfterBreak="0">
    <w:nsid w:val="57551E12"/>
    <w:multiLevelType w:val="multilevel"/>
    <w:tmpl w:val="6568A34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A52521"/>
    <w:multiLevelType w:val="hybridMultilevel"/>
    <w:tmpl w:val="27DEF9AE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D0"/>
    <w:rsid w:val="000A428D"/>
    <w:rsid w:val="001005FA"/>
    <w:rsid w:val="004734C2"/>
    <w:rsid w:val="0078166D"/>
    <w:rsid w:val="007C14D6"/>
    <w:rsid w:val="00942C17"/>
    <w:rsid w:val="00A17024"/>
    <w:rsid w:val="00C15DC9"/>
    <w:rsid w:val="00CD6DEC"/>
    <w:rsid w:val="00D225D0"/>
    <w:rsid w:val="00DA0EDB"/>
    <w:rsid w:val="00DD4E0B"/>
    <w:rsid w:val="00FF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28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A428D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A428D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A428D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A428D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A428D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A428D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A428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A428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A428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A428D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0A428D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0A428D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0A428D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0A428D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0A428D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0A428D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0A428D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0A428D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0A428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A428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0A428D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A428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0A428D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A428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0A428D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A428D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0A428D"/>
    <w:pPr>
      <w:numPr>
        <w:numId w:val="6"/>
      </w:numPr>
    </w:pPr>
  </w:style>
  <w:style w:type="paragraph" w:styleId="ListBullet">
    <w:name w:val="List Bullet"/>
    <w:basedOn w:val="Normal"/>
    <w:uiPriority w:val="1"/>
    <w:rsid w:val="000A428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A428D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A428D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A428D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A428D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0A428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A428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A428D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0A428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A428D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0A428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A428D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0A428D"/>
    <w:rPr>
      <w:szCs w:val="20"/>
    </w:rPr>
  </w:style>
  <w:style w:type="character" w:customStyle="1" w:styleId="EndnoteTextChar">
    <w:name w:val="Endnote Text Char"/>
    <w:link w:val="EndnoteText"/>
    <w:uiPriority w:val="49"/>
    <w:rsid w:val="000A428D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0A428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A428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0A428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A428D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0A428D"/>
    <w:pPr>
      <w:ind w:left="567" w:right="567" w:firstLine="0"/>
    </w:pPr>
  </w:style>
  <w:style w:type="character" w:styleId="FootnoteReference">
    <w:name w:val="footnote reference"/>
    <w:uiPriority w:val="5"/>
    <w:rsid w:val="000A428D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0A428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A428D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0A428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A428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0A428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A428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A428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A428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A428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A428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A42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A42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A42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A42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A42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A42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A42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A42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A428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0A428D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A4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28D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0A428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A428D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0A428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A428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A428D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0A428D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0A428D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A428D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A428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0A428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A428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A428D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0A428D"/>
  </w:style>
  <w:style w:type="paragraph" w:styleId="BlockText">
    <w:name w:val="Block Text"/>
    <w:basedOn w:val="Normal"/>
    <w:uiPriority w:val="99"/>
    <w:semiHidden/>
    <w:unhideWhenUsed/>
    <w:rsid w:val="000A428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A428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A428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A42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428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A428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A428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A42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A428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A42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A428D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0A428D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0A428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A428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A428D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0A4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428D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A4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A428D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A428D"/>
  </w:style>
  <w:style w:type="character" w:customStyle="1" w:styleId="DateChar">
    <w:name w:val="Date Char"/>
    <w:basedOn w:val="DefaultParagraphFont"/>
    <w:link w:val="Date"/>
    <w:uiPriority w:val="99"/>
    <w:semiHidden/>
    <w:rsid w:val="000A428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A428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428D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A428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A428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0A428D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0A428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A428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A428D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0A428D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A428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A428D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0A428D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0A428D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0A428D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0A428D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428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428D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0A428D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0A428D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0A428D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0A428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A428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A428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A428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A428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A428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A428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A428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A428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A428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A428D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A42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A428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0A428D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0A428D"/>
    <w:rPr>
      <w:lang w:val="es-ES"/>
    </w:rPr>
  </w:style>
  <w:style w:type="paragraph" w:styleId="List">
    <w:name w:val="List"/>
    <w:basedOn w:val="Normal"/>
    <w:uiPriority w:val="99"/>
    <w:semiHidden/>
    <w:unhideWhenUsed/>
    <w:rsid w:val="000A42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A42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A42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A42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A42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A42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A42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A42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A42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A428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A428D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A428D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A428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A428D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A428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A42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A428D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A42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A428D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0A428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A428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A428D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4B4C"/>
    <w:rPr>
      <w:lang w:eastAsia="en-GB"/>
    </w:rPr>
  </w:style>
  <w:style w:type="character" w:customStyle="1" w:styleId="NoteHeading1Char">
    <w:name w:val="Note Heading1 Char"/>
    <w:link w:val="NoteHeading1"/>
    <w:uiPriority w:val="99"/>
    <w:semiHidden/>
    <w:rsid w:val="00934B4C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A428D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0A428D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0A428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428D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0A428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0A428D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A42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A428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A428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A428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0A428D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0A428D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0A428D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0A42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0A428D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99"/>
    <w:rsid w:val="007C14D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99"/>
    <w:rsid w:val="007C14D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99"/>
    <w:rsid w:val="007C14D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99"/>
    <w:rsid w:val="007C14D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99"/>
    <w:rsid w:val="007C14D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99"/>
    <w:rsid w:val="007C14D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99"/>
    <w:rsid w:val="007C14D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99"/>
    <w:rsid w:val="007C14D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99"/>
    <w:rsid w:val="007C14D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99"/>
    <w:rsid w:val="007C14D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99"/>
    <w:rsid w:val="007C14D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99"/>
    <w:rsid w:val="007C14D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99"/>
    <w:rsid w:val="007C14D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99"/>
    <w:rsid w:val="007C14D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99"/>
    <w:rsid w:val="007C14D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99"/>
    <w:rsid w:val="007C14D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99"/>
    <w:rsid w:val="007C14D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99"/>
    <w:rsid w:val="007C14D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99"/>
    <w:rsid w:val="007C14D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99"/>
    <w:rsid w:val="007C14D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99"/>
    <w:rsid w:val="007C14D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99"/>
    <w:rsid w:val="007C14D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99"/>
    <w:rsid w:val="007C14D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99"/>
    <w:rsid w:val="007C14D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99"/>
    <w:rsid w:val="007C14D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99"/>
    <w:rsid w:val="007C14D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99"/>
    <w:rsid w:val="007C14D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99"/>
    <w:rsid w:val="007C14D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99"/>
    <w:rsid w:val="007C14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99"/>
    <w:rsid w:val="007C14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99"/>
    <w:rsid w:val="007C14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99"/>
    <w:rsid w:val="007C14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99"/>
    <w:rsid w:val="007C14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99"/>
    <w:rsid w:val="007C14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99"/>
    <w:rsid w:val="007C14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99"/>
    <w:rsid w:val="007C14D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99"/>
    <w:rsid w:val="007C14D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99"/>
    <w:rsid w:val="007C14D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99"/>
    <w:rsid w:val="007C14D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99"/>
    <w:rsid w:val="007C14D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99"/>
    <w:rsid w:val="007C14D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99"/>
    <w:rsid w:val="007C14D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99"/>
    <w:rsid w:val="007C14D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99"/>
    <w:rsid w:val="007C14D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99"/>
    <w:rsid w:val="007C14D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99"/>
    <w:rsid w:val="007C14D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9"/>
    <w:rsid w:val="007C14D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9"/>
    <w:rsid w:val="007C14D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9"/>
    <w:rsid w:val="007C14D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7C14D6"/>
    <w:rPr>
      <w:color w:val="2B579A"/>
      <w:shd w:val="clear" w:color="auto" w:fill="E6E6E6"/>
      <w:lang w:val="es-ES"/>
    </w:rPr>
  </w:style>
  <w:style w:type="table" w:styleId="ListTable1Light">
    <w:name w:val="List Table 1 Light"/>
    <w:basedOn w:val="TableNormal"/>
    <w:uiPriority w:val="99"/>
    <w:rsid w:val="007C14D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9"/>
    <w:rsid w:val="007C14D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99"/>
    <w:rsid w:val="007C14D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99"/>
    <w:rsid w:val="007C14D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99"/>
    <w:rsid w:val="007C14D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99"/>
    <w:rsid w:val="007C14D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7C14D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99"/>
    <w:rsid w:val="007C14D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99"/>
    <w:rsid w:val="007C14D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99"/>
    <w:rsid w:val="007C14D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99"/>
    <w:rsid w:val="007C14D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99"/>
    <w:rsid w:val="007C14D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99"/>
    <w:rsid w:val="007C14D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99"/>
    <w:rsid w:val="007C14D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99"/>
    <w:rsid w:val="007C14D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99"/>
    <w:rsid w:val="007C14D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99"/>
    <w:rsid w:val="007C14D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99"/>
    <w:rsid w:val="007C14D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99"/>
    <w:rsid w:val="007C14D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99"/>
    <w:rsid w:val="007C14D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99"/>
    <w:rsid w:val="007C14D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99"/>
    <w:rsid w:val="007C14D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99"/>
    <w:rsid w:val="007C14D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99"/>
    <w:rsid w:val="007C14D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99"/>
    <w:rsid w:val="007C14D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99"/>
    <w:rsid w:val="007C14D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99"/>
    <w:rsid w:val="007C14D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99"/>
    <w:rsid w:val="007C14D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99"/>
    <w:rsid w:val="007C14D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99"/>
    <w:rsid w:val="007C14D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99"/>
    <w:rsid w:val="007C14D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99"/>
    <w:rsid w:val="007C14D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99"/>
    <w:rsid w:val="007C14D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99"/>
    <w:rsid w:val="007C14D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99"/>
    <w:rsid w:val="007C14D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99"/>
    <w:rsid w:val="007C14D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99"/>
    <w:rsid w:val="007C14D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99"/>
    <w:rsid w:val="007C14D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99"/>
    <w:rsid w:val="007C14D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99"/>
    <w:rsid w:val="007C14D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99"/>
    <w:rsid w:val="007C14D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99"/>
    <w:rsid w:val="007C14D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99"/>
    <w:rsid w:val="007C14D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99"/>
    <w:rsid w:val="007C14D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99"/>
    <w:rsid w:val="007C14D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99"/>
    <w:rsid w:val="007C14D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99"/>
    <w:rsid w:val="007C14D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99"/>
    <w:rsid w:val="007C14D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99"/>
    <w:rsid w:val="007C14D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7C14D6"/>
    <w:rPr>
      <w:color w:val="2B579A"/>
      <w:shd w:val="clear" w:color="auto" w:fill="E6E6E6"/>
      <w:lang w:val="es-ES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0A428D"/>
  </w:style>
  <w:style w:type="table" w:styleId="PlainTable1">
    <w:name w:val="Plain Table 1"/>
    <w:basedOn w:val="TableNormal"/>
    <w:uiPriority w:val="99"/>
    <w:rsid w:val="007C14D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7C14D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99"/>
    <w:rsid w:val="007C14D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7C14D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7C14D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7C14D6"/>
    <w:rPr>
      <w:u w:val="dotted"/>
      <w:lang w:val="es-ES"/>
    </w:rPr>
  </w:style>
  <w:style w:type="table" w:styleId="TableGridLight">
    <w:name w:val="Grid Table Light"/>
    <w:basedOn w:val="TableNormal"/>
    <w:uiPriority w:val="99"/>
    <w:rsid w:val="007C14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7C14D6"/>
    <w:rPr>
      <w:color w:val="808080"/>
      <w:shd w:val="clear" w:color="auto" w:fill="E6E6E6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rsid w:val="000A428D"/>
    <w:rPr>
      <w:rFonts w:ascii="Verdana" w:eastAsiaTheme="minorHAnsi" w:hAnsi="Verdana" w:cstheme="minorBidi"/>
      <w:sz w:val="18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EEC/19_0162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ES/TXT/?uri=uriserv%3AOJ.L_.2018.323.01.0010.01.SPA&amp;toc=OJ%3AL%3A2018%3A323%3ATOC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19/SPS/EEC/19_0162_00_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SPS/EEC/19_0162_00_f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522</Words>
  <Characters>3219</Characters>
  <Application>Microsoft Office Word</Application>
  <DocSecurity>0</DocSecurity>
  <Lines>67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2</cp:revision>
  <dcterms:created xsi:type="dcterms:W3CDTF">2019-01-17T15:02:00Z</dcterms:created>
  <dcterms:modified xsi:type="dcterms:W3CDTF">2019-01-18T07:42:00Z</dcterms:modified>
</cp:coreProperties>
</file>