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D876E8" w:rsidRDefault="00D876E8" w:rsidP="00126D59">
      <w:pPr>
        <w:pStyle w:val="Titre"/>
        <w:spacing w:before="240"/>
        <w:rPr>
          <w:caps w:val="0"/>
          <w:kern w:val="0"/>
          <w:szCs w:val="22"/>
        </w:rPr>
      </w:pPr>
      <w:r w:rsidRPr="00D876E8">
        <w:rPr>
          <w:caps w:val="0"/>
          <w:kern w:val="0"/>
        </w:rPr>
        <w:t>NOTIFICACIÓN DE MEDIDAS DE URGENCIA</w:t>
      </w:r>
      <w:bookmarkStart w:id="0" w:name="_GoBack"/>
      <w:bookmarkEnd w:id="0"/>
    </w:p>
    <w:p w:rsidR="004A19AF" w:rsidRPr="00D876E8" w:rsidRDefault="005F2DAF" w:rsidP="00D876E8">
      <w:pPr>
        <w:pStyle w:val="Title3"/>
      </w:pPr>
      <w:proofErr w:type="spellStart"/>
      <w:r w:rsidRPr="00D876E8">
        <w:t>Addendum</w:t>
      </w:r>
      <w:proofErr w:type="spellEnd"/>
    </w:p>
    <w:p w:rsidR="004A19AF" w:rsidRPr="00D876E8" w:rsidRDefault="005F2DAF" w:rsidP="00D876E8">
      <w:r w:rsidRPr="00D876E8">
        <w:t xml:space="preserve">La siguiente comunicación, recibida el 29 de marzo </w:t>
      </w:r>
      <w:r w:rsidR="00D876E8" w:rsidRPr="00D876E8">
        <w:t>de 2018</w:t>
      </w:r>
      <w:r w:rsidRPr="00D876E8">
        <w:t xml:space="preserve">, se distribuye a petición de la delegación de la </w:t>
      </w:r>
      <w:r w:rsidRPr="00D876E8">
        <w:rPr>
          <w:u w:val="single"/>
        </w:rPr>
        <w:t>República de Corea</w:t>
      </w:r>
      <w:r w:rsidRPr="00D876E8">
        <w:t>.</w:t>
      </w:r>
    </w:p>
    <w:p w:rsidR="004A19AF" w:rsidRPr="00D876E8" w:rsidRDefault="00126D59" w:rsidP="00D876E8"/>
    <w:p w:rsidR="004A19AF" w:rsidRPr="00D876E8" w:rsidRDefault="00D876E8" w:rsidP="00D876E8">
      <w:pPr>
        <w:jc w:val="center"/>
        <w:rPr>
          <w:b/>
        </w:rPr>
      </w:pPr>
      <w:r w:rsidRPr="00D876E8">
        <w:rPr>
          <w:b/>
        </w:rPr>
        <w:t>_______________</w:t>
      </w:r>
    </w:p>
    <w:p w:rsidR="004A19AF" w:rsidRPr="00D876E8" w:rsidRDefault="00126D59" w:rsidP="00D876E8"/>
    <w:p w:rsidR="004A19AF" w:rsidRPr="00D876E8" w:rsidRDefault="00126D59" w:rsidP="00D876E8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761B47" w:rsidRPr="00D876E8" w:rsidTr="00D876E8">
        <w:tc>
          <w:tcPr>
            <w:tcW w:w="9242" w:type="dxa"/>
            <w:shd w:val="clear" w:color="auto" w:fill="auto"/>
          </w:tcPr>
          <w:p w:rsidR="004A19AF" w:rsidRPr="00D876E8" w:rsidRDefault="005F2DAF" w:rsidP="00126D59">
            <w:pPr>
              <w:spacing w:after="120"/>
              <w:rPr>
                <w:u w:val="single"/>
              </w:rPr>
            </w:pPr>
            <w:r w:rsidRPr="00D876E8">
              <w:rPr>
                <w:u w:val="single"/>
              </w:rPr>
              <w:t>Inscripción de nuevos vegetales hospedantes prohibidos</w:t>
            </w:r>
          </w:p>
        </w:tc>
      </w:tr>
      <w:tr w:rsidR="00761B47" w:rsidRPr="00D876E8" w:rsidTr="00D876E8">
        <w:tc>
          <w:tcPr>
            <w:tcW w:w="9242" w:type="dxa"/>
            <w:shd w:val="clear" w:color="auto" w:fill="auto"/>
          </w:tcPr>
          <w:p w:rsidR="004A19AF" w:rsidRPr="00D876E8" w:rsidRDefault="005F2DAF" w:rsidP="00D876E8">
            <w:pPr>
              <w:spacing w:before="120" w:after="240"/>
              <w:rPr>
                <w:u w:val="single"/>
              </w:rPr>
            </w:pPr>
            <w:r w:rsidRPr="00D876E8">
              <w:t>De acuerdo con los resultados de un análisis del riesgo de plagas, el Organismo de Cuarentena Animal y Vegetal (</w:t>
            </w:r>
            <w:proofErr w:type="spellStart"/>
            <w:r w:rsidRPr="00D876E8">
              <w:t>APQA</w:t>
            </w:r>
            <w:proofErr w:type="spellEnd"/>
            <w:r w:rsidRPr="00D876E8">
              <w:t>) del Ministerio de Agricultura, Alimentación y Medio Rural (</w:t>
            </w:r>
            <w:proofErr w:type="spellStart"/>
            <w:r w:rsidRPr="00D876E8">
              <w:t>MAFRA</w:t>
            </w:r>
            <w:proofErr w:type="spellEnd"/>
            <w:r w:rsidRPr="00D876E8">
              <w:t>) de la República de Corea ha añadido otro vegetal a la lista de hospedantes de la enfermedad de la mancha de la patata (papa) "</w:t>
            </w:r>
            <w:proofErr w:type="spellStart"/>
            <w:r w:rsidRPr="00D876E8">
              <w:rPr>
                <w:i/>
                <w:iCs/>
              </w:rPr>
              <w:t>Candidatus</w:t>
            </w:r>
            <w:proofErr w:type="spellEnd"/>
            <w:r w:rsidRPr="00D876E8">
              <w:t xml:space="preserve"> </w:t>
            </w:r>
            <w:proofErr w:type="spellStart"/>
            <w:r w:rsidRPr="00D876E8">
              <w:rPr>
                <w:i/>
                <w:iCs/>
              </w:rPr>
              <w:t>Liberibacter</w:t>
            </w:r>
            <w:proofErr w:type="spellEnd"/>
            <w:r w:rsidRPr="00D876E8">
              <w:rPr>
                <w:i/>
                <w:iCs/>
              </w:rPr>
              <w:t xml:space="preserve"> </w:t>
            </w:r>
            <w:proofErr w:type="spellStart"/>
            <w:r w:rsidRPr="00D876E8">
              <w:rPr>
                <w:i/>
                <w:iCs/>
              </w:rPr>
              <w:t>solanacearum</w:t>
            </w:r>
            <w:proofErr w:type="spellEnd"/>
            <w:r w:rsidRPr="00D876E8">
              <w:t xml:space="preserve"> (</w:t>
            </w:r>
            <w:r w:rsidRPr="00D876E8">
              <w:rPr>
                <w:i/>
                <w:iCs/>
              </w:rPr>
              <w:t>Ca</w:t>
            </w:r>
            <w:r w:rsidR="00D876E8" w:rsidRPr="00D876E8">
              <w:rPr>
                <w:i/>
              </w:rPr>
              <w:t xml:space="preserve">. </w:t>
            </w:r>
            <w:r w:rsidR="00D876E8" w:rsidRPr="00D876E8">
              <w:rPr>
                <w:i/>
                <w:iCs/>
              </w:rPr>
              <w:t>L</w:t>
            </w:r>
            <w:r w:rsidRPr="00D876E8">
              <w:rPr>
                <w:i/>
                <w:iCs/>
              </w:rPr>
              <w:t xml:space="preserve">. </w:t>
            </w:r>
            <w:proofErr w:type="spellStart"/>
            <w:r w:rsidRPr="00D876E8">
              <w:rPr>
                <w:i/>
                <w:iCs/>
              </w:rPr>
              <w:t>solanacearum</w:t>
            </w:r>
            <w:proofErr w:type="spellEnd"/>
            <w:r w:rsidRPr="00D876E8">
              <w:t>)", una de las plagas cuarentenarias prohibidas en Corea.</w:t>
            </w:r>
          </w:p>
          <w:p w:rsidR="00761B47" w:rsidRPr="00D876E8" w:rsidRDefault="005F2DAF" w:rsidP="00D876E8">
            <w:pPr>
              <w:spacing w:after="240"/>
            </w:pPr>
            <w:r w:rsidRPr="00D876E8">
              <w:t xml:space="preserve">Las condiciones de importación de las nuevas especies hospedantes asociadas a </w:t>
            </w:r>
            <w:r w:rsidRPr="00D876E8">
              <w:rPr>
                <w:i/>
                <w:iCs/>
              </w:rPr>
              <w:t>Ca</w:t>
            </w:r>
            <w:r w:rsidR="00D876E8" w:rsidRPr="00D876E8">
              <w:rPr>
                <w:i/>
              </w:rPr>
              <w:t xml:space="preserve">. </w:t>
            </w:r>
            <w:r w:rsidR="00D876E8" w:rsidRPr="00D876E8">
              <w:rPr>
                <w:i/>
                <w:iCs/>
              </w:rPr>
              <w:t>L</w:t>
            </w:r>
            <w:r w:rsidRPr="00D876E8">
              <w:rPr>
                <w:i/>
                <w:iCs/>
              </w:rPr>
              <w:t xml:space="preserve">. </w:t>
            </w:r>
            <w:proofErr w:type="spellStart"/>
            <w:r w:rsidRPr="00D876E8">
              <w:rPr>
                <w:i/>
                <w:iCs/>
              </w:rPr>
              <w:t>solanacearum</w:t>
            </w:r>
            <w:proofErr w:type="spellEnd"/>
            <w:r w:rsidRPr="00D876E8">
              <w:t xml:space="preserve"> exigen que se realicen ensayos </w:t>
            </w:r>
            <w:proofErr w:type="spellStart"/>
            <w:r w:rsidRPr="00D876E8">
              <w:t>PCR</w:t>
            </w:r>
            <w:proofErr w:type="spellEnd"/>
            <w:r w:rsidRPr="00D876E8">
              <w:t xml:space="preserve"> para apio y semillas de </w:t>
            </w:r>
            <w:proofErr w:type="spellStart"/>
            <w:r w:rsidRPr="00D876E8">
              <w:t>apionabo</w:t>
            </w:r>
            <w:proofErr w:type="spellEnd"/>
            <w:r w:rsidRPr="00D876E8">
              <w:t xml:space="preserve"> para sembrar procedentes de </w:t>
            </w:r>
            <w:r w:rsidR="00683D8C" w:rsidRPr="00D876E8">
              <w:t xml:space="preserve">los </w:t>
            </w:r>
            <w:r w:rsidRPr="00D876E8">
              <w:t>11 países exportadores</w:t>
            </w:r>
            <w:r w:rsidR="00683D8C" w:rsidRPr="00D876E8">
              <w:t xml:space="preserve"> que se indican</w:t>
            </w:r>
            <w:r w:rsidRPr="00D876E8">
              <w:t xml:space="preserve"> a continuación</w:t>
            </w:r>
            <w:r w:rsidR="00D876E8" w:rsidRPr="00D876E8">
              <w:t>. E</w:t>
            </w:r>
            <w:r w:rsidRPr="00D876E8">
              <w:t xml:space="preserve">l ensayo </w:t>
            </w:r>
            <w:proofErr w:type="spellStart"/>
            <w:r w:rsidRPr="00D876E8">
              <w:t>PCR</w:t>
            </w:r>
            <w:proofErr w:type="spellEnd"/>
            <w:r w:rsidRPr="00D876E8">
              <w:t xml:space="preserve"> lo han de realizar la </w:t>
            </w:r>
            <w:proofErr w:type="spellStart"/>
            <w:r w:rsidRPr="00D876E8">
              <w:t>ONPF</w:t>
            </w:r>
            <w:proofErr w:type="spellEnd"/>
            <w:r w:rsidRPr="00D876E8">
              <w:t xml:space="preserve"> o una entidad pública autorizada por la </w:t>
            </w:r>
            <w:proofErr w:type="spellStart"/>
            <w:r w:rsidRPr="00D876E8">
              <w:t>ONPF</w:t>
            </w:r>
            <w:proofErr w:type="spellEnd"/>
            <w:r w:rsidRPr="00D876E8">
              <w:t xml:space="preserve">, conforme a la </w:t>
            </w:r>
            <w:proofErr w:type="spellStart"/>
            <w:r w:rsidRPr="00D876E8">
              <w:t>NIMF</w:t>
            </w:r>
            <w:proofErr w:type="spellEnd"/>
            <w:r w:rsidRPr="00D876E8">
              <w:t xml:space="preserve"> Nº27 (</w:t>
            </w:r>
            <w:proofErr w:type="spellStart"/>
            <w:r w:rsidRPr="00D876E8">
              <w:t>DP</w:t>
            </w:r>
            <w:proofErr w:type="spellEnd"/>
            <w:r w:rsidRPr="00D876E8">
              <w:t xml:space="preserve"> 21) o las especificaciones de </w:t>
            </w:r>
            <w:proofErr w:type="spellStart"/>
            <w:r w:rsidRPr="00D876E8">
              <w:t>Munyaneza</w:t>
            </w:r>
            <w:proofErr w:type="spellEnd"/>
            <w:r w:rsidRPr="00D876E8">
              <w:t xml:space="preserve"> </w:t>
            </w:r>
            <w:r w:rsidRPr="00D876E8">
              <w:rPr>
                <w:i/>
                <w:iCs/>
              </w:rPr>
              <w:t>et al.</w:t>
            </w:r>
            <w:r w:rsidRPr="00D876E8">
              <w:t xml:space="preserve"> (2012), y </w:t>
            </w:r>
            <w:r w:rsidR="00683D8C" w:rsidRPr="00D876E8">
              <w:t xml:space="preserve">a partir del 3 de abril </w:t>
            </w:r>
            <w:r w:rsidR="00D876E8" w:rsidRPr="00D876E8">
              <w:t>de 2018</w:t>
            </w:r>
            <w:r w:rsidR="00683D8C" w:rsidRPr="00D876E8">
              <w:t xml:space="preserve"> todos los envíos deben acompañarse del cer</w:t>
            </w:r>
            <w:r w:rsidRPr="00D876E8">
              <w:t xml:space="preserve">tificado fitosanitario </w:t>
            </w:r>
            <w:r w:rsidR="00683D8C" w:rsidRPr="00D876E8">
              <w:t>correspondiente</w:t>
            </w:r>
            <w:r w:rsidRPr="00D876E8">
              <w:t>.</w:t>
            </w:r>
          </w:p>
          <w:p w:rsidR="00761B47" w:rsidRPr="00D876E8" w:rsidRDefault="005F2DAF" w:rsidP="00D876E8">
            <w:pPr>
              <w:spacing w:after="240"/>
            </w:pPr>
            <w:r w:rsidRPr="00D876E8">
              <w:t>Productos abarcados</w:t>
            </w:r>
            <w:r w:rsidR="00D876E8" w:rsidRPr="00D876E8">
              <w:t>: s</w:t>
            </w:r>
            <w:r w:rsidRPr="00D876E8">
              <w:t>emillas de zanahoria (</w:t>
            </w:r>
            <w:proofErr w:type="spellStart"/>
            <w:r w:rsidRPr="00D876E8">
              <w:rPr>
                <w:i/>
                <w:iCs/>
              </w:rPr>
              <w:t>Dacus</w:t>
            </w:r>
            <w:proofErr w:type="spellEnd"/>
            <w:r w:rsidRPr="00D876E8">
              <w:rPr>
                <w:i/>
                <w:iCs/>
              </w:rPr>
              <w:t xml:space="preserve"> carota</w:t>
            </w:r>
            <w:r w:rsidRPr="00D876E8">
              <w:t>) y semillas de apio/</w:t>
            </w:r>
            <w:proofErr w:type="spellStart"/>
            <w:r w:rsidRPr="00D876E8">
              <w:t>apionabo</w:t>
            </w:r>
            <w:proofErr w:type="spellEnd"/>
            <w:r w:rsidRPr="00D876E8">
              <w:t xml:space="preserve"> (</w:t>
            </w:r>
            <w:proofErr w:type="spellStart"/>
            <w:r w:rsidRPr="00D876E8">
              <w:rPr>
                <w:i/>
                <w:iCs/>
              </w:rPr>
              <w:t>Apium</w:t>
            </w:r>
            <w:proofErr w:type="spellEnd"/>
            <w:r w:rsidRPr="00D876E8">
              <w:rPr>
                <w:i/>
                <w:iCs/>
              </w:rPr>
              <w:t xml:space="preserve"> </w:t>
            </w:r>
            <w:proofErr w:type="spellStart"/>
            <w:r w:rsidRPr="00D876E8">
              <w:rPr>
                <w:i/>
                <w:iCs/>
              </w:rPr>
              <w:t>graveolens</w:t>
            </w:r>
            <w:proofErr w:type="spellEnd"/>
            <w:r w:rsidRPr="00D876E8">
              <w:t>) para plantación.</w:t>
            </w:r>
          </w:p>
          <w:p w:rsidR="00761B47" w:rsidRPr="00D876E8" w:rsidRDefault="005F2DAF" w:rsidP="00D876E8">
            <w:pPr>
              <w:spacing w:after="120"/>
            </w:pPr>
            <w:r w:rsidRPr="00D876E8">
              <w:t>Países que podrían verse afectados, en la medida en que sea procedente o factible:</w:t>
            </w:r>
          </w:p>
          <w:p w:rsidR="00761B47" w:rsidRPr="00D876E8" w:rsidRDefault="0041169C" w:rsidP="00D876E8">
            <w:pPr>
              <w:pStyle w:val="Paragraphedeliste"/>
              <w:spacing w:after="240"/>
            </w:pPr>
            <w:r w:rsidRPr="00D876E8">
              <w:t>América del Norte</w:t>
            </w:r>
            <w:r w:rsidR="00D876E8" w:rsidRPr="00D876E8">
              <w:t>: E</w:t>
            </w:r>
            <w:r w:rsidRPr="00D876E8">
              <w:t>stados Unidos de América</w:t>
            </w:r>
          </w:p>
          <w:p w:rsidR="00761B47" w:rsidRPr="00D876E8" w:rsidRDefault="0041169C" w:rsidP="00D876E8">
            <w:pPr>
              <w:pStyle w:val="Paragraphedeliste"/>
              <w:spacing w:after="240"/>
            </w:pPr>
            <w:r w:rsidRPr="00D876E8">
              <w:t>Europa</w:t>
            </w:r>
            <w:r w:rsidR="00D876E8" w:rsidRPr="00D876E8">
              <w:t>: A</w:t>
            </w:r>
            <w:r w:rsidRPr="00D876E8">
              <w:t>lemania, España, Finlandia, Francia, Georgia, Israel, Italia, Noruega, Suecia</w:t>
            </w:r>
          </w:p>
          <w:p w:rsidR="00761B47" w:rsidRPr="00D876E8" w:rsidRDefault="0041169C" w:rsidP="00D876E8">
            <w:pPr>
              <w:pStyle w:val="Paragraphedeliste"/>
              <w:spacing w:after="120"/>
            </w:pPr>
            <w:r w:rsidRPr="00D876E8">
              <w:t>África</w:t>
            </w:r>
            <w:r w:rsidR="00D876E8" w:rsidRPr="00D876E8">
              <w:t>: M</w:t>
            </w:r>
            <w:r w:rsidRPr="00D876E8">
              <w:t>arruecos</w:t>
            </w:r>
          </w:p>
        </w:tc>
      </w:tr>
      <w:tr w:rsidR="00761B47" w:rsidRPr="00D876E8" w:rsidTr="00D876E8">
        <w:tc>
          <w:tcPr>
            <w:tcW w:w="9242" w:type="dxa"/>
            <w:shd w:val="clear" w:color="auto" w:fill="auto"/>
          </w:tcPr>
          <w:p w:rsidR="004A19AF" w:rsidRPr="00D876E8" w:rsidRDefault="005F2DAF" w:rsidP="00D876E8">
            <w:pPr>
              <w:spacing w:before="120" w:after="120"/>
              <w:rPr>
                <w:b/>
              </w:rPr>
            </w:pPr>
            <w:r w:rsidRPr="00D876E8">
              <w:rPr>
                <w:b/>
              </w:rPr>
              <w:t xml:space="preserve">Este </w:t>
            </w:r>
            <w:proofErr w:type="spellStart"/>
            <w:r w:rsidRPr="00D876E8">
              <w:rPr>
                <w:b/>
              </w:rPr>
              <w:t>addendum</w:t>
            </w:r>
            <w:proofErr w:type="spellEnd"/>
            <w:r w:rsidRPr="00D876E8">
              <w:rPr>
                <w:b/>
              </w:rPr>
              <w:t xml:space="preserve"> se refiere a:</w:t>
            </w:r>
          </w:p>
        </w:tc>
      </w:tr>
      <w:tr w:rsidR="00761B47" w:rsidRPr="00D876E8" w:rsidTr="00D876E8">
        <w:tc>
          <w:tcPr>
            <w:tcW w:w="9242" w:type="dxa"/>
            <w:shd w:val="clear" w:color="auto" w:fill="auto"/>
          </w:tcPr>
          <w:p w:rsidR="004A19AF" w:rsidRPr="00D876E8" w:rsidRDefault="00D876E8" w:rsidP="00126D59">
            <w:pPr>
              <w:spacing w:before="120"/>
              <w:ind w:left="1440" w:hanging="873"/>
            </w:pPr>
            <w:r w:rsidRPr="00D876E8">
              <w:t>[ ]</w:t>
            </w:r>
            <w:r w:rsidR="00CB0038" w:rsidRPr="00D876E8">
              <w:tab/>
              <w:t>la modificación de la fecha límite para la presentación de observaciones</w:t>
            </w:r>
          </w:p>
        </w:tc>
      </w:tr>
      <w:tr w:rsidR="00761B47" w:rsidRPr="00D876E8" w:rsidTr="00D876E8">
        <w:tc>
          <w:tcPr>
            <w:tcW w:w="9242" w:type="dxa"/>
            <w:shd w:val="clear" w:color="auto" w:fill="auto"/>
          </w:tcPr>
          <w:p w:rsidR="004A19AF" w:rsidRPr="00D876E8" w:rsidRDefault="00D876E8" w:rsidP="00126D59">
            <w:pPr>
              <w:ind w:left="1440" w:hanging="873"/>
            </w:pPr>
            <w:r w:rsidRPr="00D876E8">
              <w:t>[ ]</w:t>
            </w:r>
            <w:r w:rsidR="00CB0038" w:rsidRPr="00D876E8">
              <w:tab/>
              <w:t>la modificación del contenido y/o ámbito de aplicación de un reglamento previamente notificado</w:t>
            </w:r>
          </w:p>
        </w:tc>
      </w:tr>
      <w:tr w:rsidR="00761B47" w:rsidRPr="00D876E8" w:rsidTr="00D876E8">
        <w:tc>
          <w:tcPr>
            <w:tcW w:w="9242" w:type="dxa"/>
            <w:shd w:val="clear" w:color="auto" w:fill="auto"/>
          </w:tcPr>
          <w:p w:rsidR="004A19AF" w:rsidRPr="00D876E8" w:rsidRDefault="00D876E8" w:rsidP="00126D59">
            <w:pPr>
              <w:ind w:left="1440" w:hanging="873"/>
            </w:pPr>
            <w:r w:rsidRPr="00D876E8">
              <w:t>[ ]</w:t>
            </w:r>
            <w:r w:rsidR="00CB0038" w:rsidRPr="00D876E8">
              <w:tab/>
              <w:t>el retiro del reglamento</w:t>
            </w:r>
          </w:p>
        </w:tc>
      </w:tr>
      <w:tr w:rsidR="00761B47" w:rsidRPr="00D876E8" w:rsidTr="00D876E8">
        <w:tc>
          <w:tcPr>
            <w:tcW w:w="9242" w:type="dxa"/>
            <w:shd w:val="clear" w:color="auto" w:fill="auto"/>
          </w:tcPr>
          <w:p w:rsidR="004A19AF" w:rsidRPr="00D876E8" w:rsidRDefault="00D876E8" w:rsidP="00126D59">
            <w:pPr>
              <w:ind w:left="1440" w:hanging="873"/>
            </w:pPr>
            <w:r w:rsidRPr="00D876E8">
              <w:t>[ ]</w:t>
            </w:r>
            <w:r w:rsidR="00CB0038" w:rsidRPr="00D876E8">
              <w:tab/>
              <w:t>la modificación del período de aplicación de la medida</w:t>
            </w:r>
          </w:p>
        </w:tc>
      </w:tr>
      <w:tr w:rsidR="00761B47" w:rsidRPr="00D876E8" w:rsidTr="00D876E8">
        <w:tc>
          <w:tcPr>
            <w:tcW w:w="9242" w:type="dxa"/>
            <w:shd w:val="clear" w:color="auto" w:fill="auto"/>
          </w:tcPr>
          <w:p w:rsidR="004A19AF" w:rsidRPr="00D876E8" w:rsidRDefault="005F2DAF" w:rsidP="00126D59">
            <w:pPr>
              <w:spacing w:after="120"/>
              <w:ind w:left="1440" w:hanging="873"/>
            </w:pPr>
            <w:r w:rsidRPr="00D876E8">
              <w:t>[</w:t>
            </w:r>
            <w:r w:rsidRPr="00D876E8">
              <w:rPr>
                <w:b/>
              </w:rPr>
              <w:t>X</w:t>
            </w:r>
            <w:r w:rsidRPr="00D876E8">
              <w:t>]</w:t>
            </w:r>
            <w:r w:rsidRPr="00D876E8">
              <w:tab/>
              <w:t>otro aspecto</w:t>
            </w:r>
            <w:r w:rsidR="00D876E8" w:rsidRPr="00D876E8">
              <w:t>: m</w:t>
            </w:r>
            <w:r w:rsidRPr="00D876E8">
              <w:t>odificación de la lista de hospedantes prohibidos</w:t>
            </w:r>
          </w:p>
        </w:tc>
      </w:tr>
      <w:tr w:rsidR="00761B47" w:rsidRPr="00D876E8" w:rsidTr="00D876E8">
        <w:tc>
          <w:tcPr>
            <w:tcW w:w="9242" w:type="dxa"/>
            <w:shd w:val="clear" w:color="auto" w:fill="auto"/>
          </w:tcPr>
          <w:p w:rsidR="004A19AF" w:rsidRPr="00D876E8" w:rsidRDefault="005F2DAF" w:rsidP="00D876E8">
            <w:pPr>
              <w:spacing w:before="120" w:after="120"/>
              <w:rPr>
                <w:b/>
              </w:rPr>
            </w:pPr>
            <w:r w:rsidRPr="00D876E8">
              <w:rPr>
                <w:b/>
              </w:rPr>
              <w:t>Organismo o autoridad encargado de tramitar las observaciones</w:t>
            </w:r>
            <w:r w:rsidR="00D876E8" w:rsidRPr="00D876E8">
              <w:rPr>
                <w:b/>
              </w:rPr>
              <w:t>: [ ]</w:t>
            </w:r>
            <w:r w:rsidRPr="00D876E8">
              <w:rPr>
                <w:b/>
              </w:rPr>
              <w:t xml:space="preserve"> Organismo nacional encargado de la notificación, [X] Servicio nacional de información</w:t>
            </w:r>
            <w:r w:rsidR="00D876E8" w:rsidRPr="00D876E8">
              <w:rPr>
                <w:b/>
              </w:rPr>
              <w:t>. D</w:t>
            </w:r>
            <w:r w:rsidRPr="00D876E8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761B47" w:rsidRPr="00D876E8" w:rsidTr="00D876E8">
        <w:tc>
          <w:tcPr>
            <w:tcW w:w="9242" w:type="dxa"/>
            <w:shd w:val="clear" w:color="auto" w:fill="auto"/>
          </w:tcPr>
          <w:p w:rsidR="00CB0038" w:rsidRPr="00D876E8" w:rsidRDefault="005F2DAF" w:rsidP="00D876E8">
            <w:pPr>
              <w:spacing w:before="120"/>
            </w:pPr>
            <w:r w:rsidRPr="00D876E8">
              <w:t xml:space="preserve">Animal and </w:t>
            </w:r>
            <w:proofErr w:type="spellStart"/>
            <w:r w:rsidRPr="00D876E8">
              <w:t>Plant</w:t>
            </w:r>
            <w:proofErr w:type="spellEnd"/>
            <w:r w:rsidRPr="00D876E8">
              <w:t xml:space="preserve"> </w:t>
            </w:r>
            <w:proofErr w:type="spellStart"/>
            <w:r w:rsidRPr="00D876E8">
              <w:t>Quarantine</w:t>
            </w:r>
            <w:proofErr w:type="spellEnd"/>
            <w:r w:rsidRPr="00D876E8">
              <w:t xml:space="preserve"> Agency/</w:t>
            </w:r>
            <w:proofErr w:type="spellStart"/>
            <w:r w:rsidRPr="00D876E8">
              <w:t>MAFRA</w:t>
            </w:r>
            <w:proofErr w:type="spellEnd"/>
            <w:r w:rsidRPr="00D876E8">
              <w:t xml:space="preserve"> (Organismo de Cuarentena Animal y Vegetal/</w:t>
            </w:r>
            <w:proofErr w:type="spellStart"/>
            <w:r w:rsidRPr="00D876E8">
              <w:t>MAFRA</w:t>
            </w:r>
            <w:proofErr w:type="spellEnd"/>
            <w:r w:rsidRPr="00D876E8">
              <w:t>)</w:t>
            </w:r>
          </w:p>
          <w:p w:rsidR="00761B47" w:rsidRPr="00D876E8" w:rsidRDefault="005F2DAF" w:rsidP="00D876E8">
            <w:r w:rsidRPr="00D876E8">
              <w:t xml:space="preserve">177, </w:t>
            </w:r>
            <w:proofErr w:type="spellStart"/>
            <w:r w:rsidRPr="00D876E8">
              <w:t>Hyeoksin</w:t>
            </w:r>
            <w:proofErr w:type="spellEnd"/>
            <w:r w:rsidRPr="00D876E8">
              <w:t xml:space="preserve"> 8-ro, </w:t>
            </w:r>
            <w:proofErr w:type="spellStart"/>
            <w:r w:rsidRPr="00D876E8">
              <w:t>Gimcheon</w:t>
            </w:r>
            <w:proofErr w:type="spellEnd"/>
            <w:r w:rsidRPr="00D876E8">
              <w:t xml:space="preserve">-si, </w:t>
            </w:r>
            <w:proofErr w:type="spellStart"/>
            <w:r w:rsidRPr="00D876E8">
              <w:t>Gyeongsangbuk</w:t>
            </w:r>
            <w:proofErr w:type="spellEnd"/>
            <w:r w:rsidRPr="00D876E8">
              <w:t>-do, 39660, República de Corea</w:t>
            </w:r>
          </w:p>
          <w:p w:rsidR="00761B47" w:rsidRPr="00D876E8" w:rsidRDefault="005F2DAF" w:rsidP="00D876E8">
            <w:r w:rsidRPr="00D876E8">
              <w:t>Teléfono</w:t>
            </w:r>
            <w:r w:rsidR="00D876E8" w:rsidRPr="00D876E8">
              <w:t>: +</w:t>
            </w:r>
            <w:r w:rsidRPr="00D876E8">
              <w:t>(82) 54 912 0628</w:t>
            </w:r>
          </w:p>
          <w:p w:rsidR="00761B47" w:rsidRPr="00D876E8" w:rsidRDefault="0041169C" w:rsidP="00D876E8">
            <w:r w:rsidRPr="00D876E8">
              <w:t>Fax</w:t>
            </w:r>
            <w:r w:rsidR="00D876E8" w:rsidRPr="00D876E8">
              <w:t>: +</w:t>
            </w:r>
            <w:r w:rsidRPr="00D876E8">
              <w:t>(82) 54 912 0635</w:t>
            </w:r>
          </w:p>
          <w:p w:rsidR="00761B47" w:rsidRPr="00D876E8" w:rsidRDefault="00CB0038" w:rsidP="00D876E8">
            <w:pPr>
              <w:spacing w:after="120"/>
            </w:pPr>
            <w:r w:rsidRPr="00D876E8">
              <w:t>Correo electrónico</w:t>
            </w:r>
            <w:r w:rsidR="00D876E8" w:rsidRPr="00D876E8">
              <w:t>: n</w:t>
            </w:r>
            <w:r w:rsidRPr="00D876E8">
              <w:t xml:space="preserve">pqs@korea.kr </w:t>
            </w:r>
          </w:p>
        </w:tc>
      </w:tr>
      <w:tr w:rsidR="00761B47" w:rsidRPr="00D876E8" w:rsidTr="00D876E8">
        <w:tc>
          <w:tcPr>
            <w:tcW w:w="9242" w:type="dxa"/>
            <w:shd w:val="clear" w:color="auto" w:fill="auto"/>
          </w:tcPr>
          <w:p w:rsidR="004A19AF" w:rsidRPr="00D876E8" w:rsidRDefault="005F2DAF" w:rsidP="00D876E8">
            <w:pPr>
              <w:keepNext/>
              <w:spacing w:before="120" w:after="120"/>
              <w:rPr>
                <w:b/>
              </w:rPr>
            </w:pPr>
            <w:r w:rsidRPr="00D876E8">
              <w:rPr>
                <w:b/>
              </w:rPr>
              <w:lastRenderedPageBreak/>
              <w:t>Texto(s) disponible(s) en</w:t>
            </w:r>
            <w:r w:rsidR="00D876E8" w:rsidRPr="00D876E8">
              <w:rPr>
                <w:b/>
              </w:rPr>
              <w:t>: [ ]</w:t>
            </w:r>
            <w:r w:rsidRPr="00D876E8">
              <w:rPr>
                <w:b/>
              </w:rPr>
              <w:t xml:space="preserve"> Organismo nacional encargado de la notificación, [X] Servicio nacional de información</w:t>
            </w:r>
            <w:r w:rsidR="00D876E8" w:rsidRPr="00D876E8">
              <w:rPr>
                <w:b/>
              </w:rPr>
              <w:t>. D</w:t>
            </w:r>
            <w:r w:rsidRPr="00D876E8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761B47" w:rsidRPr="00D876E8" w:rsidTr="00D876E8">
        <w:tc>
          <w:tcPr>
            <w:tcW w:w="9242" w:type="dxa"/>
            <w:shd w:val="clear" w:color="auto" w:fill="auto"/>
          </w:tcPr>
          <w:p w:rsidR="00CB0038" w:rsidRPr="00D876E8" w:rsidRDefault="005F2DAF" w:rsidP="00D876E8">
            <w:pPr>
              <w:spacing w:before="120"/>
            </w:pPr>
            <w:r w:rsidRPr="00D876E8">
              <w:t xml:space="preserve">Animal and </w:t>
            </w:r>
            <w:proofErr w:type="spellStart"/>
            <w:r w:rsidRPr="00D876E8">
              <w:t>Plant</w:t>
            </w:r>
            <w:proofErr w:type="spellEnd"/>
            <w:r w:rsidRPr="00D876E8">
              <w:t xml:space="preserve"> </w:t>
            </w:r>
            <w:proofErr w:type="spellStart"/>
            <w:r w:rsidRPr="00D876E8">
              <w:t>Quarantine</w:t>
            </w:r>
            <w:proofErr w:type="spellEnd"/>
            <w:r w:rsidRPr="00D876E8">
              <w:t xml:space="preserve"> Agency/</w:t>
            </w:r>
            <w:proofErr w:type="spellStart"/>
            <w:r w:rsidRPr="00D876E8">
              <w:t>MAFRA</w:t>
            </w:r>
            <w:proofErr w:type="spellEnd"/>
            <w:r w:rsidRPr="00D876E8">
              <w:t xml:space="preserve"> (Organismo de Cuarentena Animal y Vegetal/</w:t>
            </w:r>
            <w:proofErr w:type="spellStart"/>
            <w:r w:rsidRPr="00D876E8">
              <w:t>MAFRA</w:t>
            </w:r>
            <w:proofErr w:type="spellEnd"/>
            <w:r w:rsidRPr="00D876E8">
              <w:t>)</w:t>
            </w:r>
          </w:p>
          <w:p w:rsidR="00761B47" w:rsidRPr="00D876E8" w:rsidRDefault="005F2DAF" w:rsidP="00D876E8">
            <w:r w:rsidRPr="00D876E8">
              <w:t xml:space="preserve">177, </w:t>
            </w:r>
            <w:proofErr w:type="spellStart"/>
            <w:r w:rsidRPr="00D876E8">
              <w:t>Hyeoksin</w:t>
            </w:r>
            <w:proofErr w:type="spellEnd"/>
            <w:r w:rsidRPr="00D876E8">
              <w:t xml:space="preserve"> 8-ro, </w:t>
            </w:r>
            <w:proofErr w:type="spellStart"/>
            <w:r w:rsidRPr="00D876E8">
              <w:t>Gimcheon</w:t>
            </w:r>
            <w:proofErr w:type="spellEnd"/>
            <w:r w:rsidRPr="00D876E8">
              <w:t xml:space="preserve">-si, </w:t>
            </w:r>
            <w:proofErr w:type="spellStart"/>
            <w:r w:rsidRPr="00D876E8">
              <w:t>Gyeongsangbuk</w:t>
            </w:r>
            <w:proofErr w:type="spellEnd"/>
            <w:r w:rsidRPr="00D876E8">
              <w:t>-do, 39660, República de Corea</w:t>
            </w:r>
          </w:p>
          <w:p w:rsidR="00761B47" w:rsidRPr="00D876E8" w:rsidRDefault="0041169C" w:rsidP="00D876E8">
            <w:r w:rsidRPr="00D876E8">
              <w:t>Teléfono</w:t>
            </w:r>
            <w:r w:rsidR="00D876E8" w:rsidRPr="00D876E8">
              <w:t>: +</w:t>
            </w:r>
            <w:r w:rsidRPr="00D876E8">
              <w:t>(82) 54 912 0628</w:t>
            </w:r>
          </w:p>
          <w:p w:rsidR="00761B47" w:rsidRPr="00D876E8" w:rsidRDefault="005F2DAF" w:rsidP="00D876E8">
            <w:r w:rsidRPr="00D876E8">
              <w:t>Fax</w:t>
            </w:r>
            <w:r w:rsidR="00D876E8" w:rsidRPr="00D876E8">
              <w:t>: +</w:t>
            </w:r>
            <w:r w:rsidRPr="00D876E8">
              <w:t>(82) 54 912 0635</w:t>
            </w:r>
          </w:p>
          <w:p w:rsidR="00761B47" w:rsidRPr="00D876E8" w:rsidRDefault="00CB0038" w:rsidP="00D876E8">
            <w:pPr>
              <w:spacing w:after="120"/>
            </w:pPr>
            <w:r w:rsidRPr="00D876E8">
              <w:t>Correo electrónico</w:t>
            </w:r>
            <w:r w:rsidR="00D876E8" w:rsidRPr="00D876E8">
              <w:t>: n</w:t>
            </w:r>
            <w:r w:rsidRPr="00D876E8">
              <w:t xml:space="preserve">pqs@korea.kr </w:t>
            </w:r>
          </w:p>
        </w:tc>
      </w:tr>
    </w:tbl>
    <w:p w:rsidR="00CD1985" w:rsidRPr="00D876E8" w:rsidRDefault="00D876E8" w:rsidP="00D876E8">
      <w:pPr>
        <w:jc w:val="center"/>
        <w:rPr>
          <w:b/>
        </w:rPr>
      </w:pPr>
      <w:r w:rsidRPr="00D876E8">
        <w:rPr>
          <w:b/>
        </w:rPr>
        <w:t>__________</w:t>
      </w:r>
    </w:p>
    <w:sectPr w:rsidR="00CD1985" w:rsidRPr="00D876E8" w:rsidSect="004C0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95" w:rsidRPr="00D876E8" w:rsidRDefault="005F2DAF">
      <w:r w:rsidRPr="00D876E8">
        <w:separator/>
      </w:r>
    </w:p>
  </w:endnote>
  <w:endnote w:type="continuationSeparator" w:id="0">
    <w:p w:rsidR="00637395" w:rsidRPr="00D876E8" w:rsidRDefault="005F2DAF">
      <w:r w:rsidRPr="00D876E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D876E8" w:rsidRDefault="00D876E8" w:rsidP="00D876E8">
    <w:pPr>
      <w:pStyle w:val="Pieddepage"/>
    </w:pPr>
    <w:r w:rsidRPr="00D876E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D876E8" w:rsidRDefault="00D876E8" w:rsidP="00D876E8">
    <w:pPr>
      <w:pStyle w:val="Pieddepage"/>
    </w:pPr>
    <w:r w:rsidRPr="00D876E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D876E8" w:rsidRDefault="00D876E8" w:rsidP="00D876E8">
    <w:pPr>
      <w:pStyle w:val="Pieddepage"/>
    </w:pPr>
    <w:r w:rsidRPr="00D876E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95" w:rsidRPr="00D876E8" w:rsidRDefault="005F2DAF">
      <w:r w:rsidRPr="00D876E8">
        <w:separator/>
      </w:r>
    </w:p>
  </w:footnote>
  <w:footnote w:type="continuationSeparator" w:id="0">
    <w:p w:rsidR="00637395" w:rsidRPr="00D876E8" w:rsidRDefault="005F2DAF">
      <w:r w:rsidRPr="00D876E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E8" w:rsidRPr="00126D59" w:rsidRDefault="00D876E8" w:rsidP="00D876E8">
    <w:pPr>
      <w:pStyle w:val="En-tte"/>
      <w:spacing w:after="240"/>
      <w:jc w:val="center"/>
      <w:rPr>
        <w:lang w:val="en-GB"/>
      </w:rPr>
    </w:pPr>
    <w:r w:rsidRPr="00126D59">
      <w:rPr>
        <w:lang w:val="en-GB"/>
      </w:rPr>
      <w:t>G/SPS/N/</w:t>
    </w:r>
    <w:proofErr w:type="spellStart"/>
    <w:r w:rsidRPr="00126D59">
      <w:rPr>
        <w:lang w:val="en-GB"/>
      </w:rPr>
      <w:t>KOR</w:t>
    </w:r>
    <w:proofErr w:type="spellEnd"/>
    <w:r w:rsidRPr="00126D59">
      <w:rPr>
        <w:lang w:val="en-GB"/>
      </w:rPr>
      <w:t>/591/Add.1</w:t>
    </w:r>
  </w:p>
  <w:p w:rsidR="00D876E8" w:rsidRPr="00D876E8" w:rsidRDefault="00D876E8" w:rsidP="00D876E8">
    <w:pPr>
      <w:pStyle w:val="En-tte"/>
      <w:pBdr>
        <w:bottom w:val="single" w:sz="4" w:space="1" w:color="auto"/>
      </w:pBdr>
      <w:jc w:val="center"/>
    </w:pPr>
    <w:r w:rsidRPr="00D876E8">
      <w:t xml:space="preserve">- </w:t>
    </w:r>
    <w:r w:rsidRPr="00D876E8">
      <w:fldChar w:fldCharType="begin"/>
    </w:r>
    <w:r w:rsidRPr="00D876E8">
      <w:instrText xml:space="preserve"> PAGE  \* Arabic  \* MERGEFORMAT </w:instrText>
    </w:r>
    <w:r w:rsidRPr="00D876E8">
      <w:fldChar w:fldCharType="separate"/>
    </w:r>
    <w:r w:rsidRPr="00D876E8">
      <w:t>1</w:t>
    </w:r>
    <w:r w:rsidRPr="00D876E8">
      <w:fldChar w:fldCharType="end"/>
    </w:r>
    <w:r w:rsidRPr="00D876E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E8" w:rsidRPr="00126D59" w:rsidRDefault="00D876E8" w:rsidP="00D876E8">
    <w:pPr>
      <w:pStyle w:val="En-tte"/>
      <w:spacing w:after="240"/>
      <w:jc w:val="center"/>
      <w:rPr>
        <w:lang w:val="en-GB"/>
      </w:rPr>
    </w:pPr>
    <w:r w:rsidRPr="00126D59">
      <w:rPr>
        <w:lang w:val="en-GB"/>
      </w:rPr>
      <w:t>G/SPS/N/</w:t>
    </w:r>
    <w:proofErr w:type="spellStart"/>
    <w:r w:rsidRPr="00126D59">
      <w:rPr>
        <w:lang w:val="en-GB"/>
      </w:rPr>
      <w:t>KOR</w:t>
    </w:r>
    <w:proofErr w:type="spellEnd"/>
    <w:r w:rsidRPr="00126D59">
      <w:rPr>
        <w:lang w:val="en-GB"/>
      </w:rPr>
      <w:t>/591/Add.1</w:t>
    </w:r>
  </w:p>
  <w:p w:rsidR="00D876E8" w:rsidRPr="00D876E8" w:rsidRDefault="00D876E8" w:rsidP="00D876E8">
    <w:pPr>
      <w:pStyle w:val="En-tte"/>
      <w:pBdr>
        <w:bottom w:val="single" w:sz="4" w:space="1" w:color="auto"/>
      </w:pBdr>
      <w:jc w:val="center"/>
    </w:pPr>
    <w:r w:rsidRPr="00D876E8">
      <w:t xml:space="preserve">- </w:t>
    </w:r>
    <w:r w:rsidRPr="00D876E8">
      <w:fldChar w:fldCharType="begin"/>
    </w:r>
    <w:r w:rsidRPr="00D876E8">
      <w:instrText xml:space="preserve"> PAGE  \* Arabic  \* MERGEFORMAT </w:instrText>
    </w:r>
    <w:r w:rsidRPr="00D876E8">
      <w:fldChar w:fldCharType="separate"/>
    </w:r>
    <w:r w:rsidR="00126D59">
      <w:rPr>
        <w:noProof/>
      </w:rPr>
      <w:t>2</w:t>
    </w:r>
    <w:r w:rsidRPr="00D876E8">
      <w:fldChar w:fldCharType="end"/>
    </w:r>
    <w:r w:rsidRPr="00D876E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D876E8" w:rsidRPr="00D876E8" w:rsidTr="00D876E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876E8" w:rsidRPr="00D876E8" w:rsidRDefault="00D876E8" w:rsidP="00D876E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876E8" w:rsidRPr="00D876E8" w:rsidRDefault="00D876E8" w:rsidP="00D876E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876E8" w:rsidRPr="00D876E8" w:rsidTr="00D876E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876E8" w:rsidRPr="00D876E8" w:rsidRDefault="00D876E8" w:rsidP="00D876E8">
          <w:pPr>
            <w:jc w:val="left"/>
            <w:rPr>
              <w:rFonts w:eastAsia="Verdana" w:cs="Verdana"/>
              <w:szCs w:val="18"/>
            </w:rPr>
          </w:pPr>
          <w:r w:rsidRPr="00D876E8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7F3D02B2" wp14:editId="629D58A1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876E8" w:rsidRPr="00D876E8" w:rsidRDefault="00D876E8" w:rsidP="00D876E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876E8" w:rsidRPr="00126D59" w:rsidTr="00D876E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876E8" w:rsidRPr="00D876E8" w:rsidRDefault="00D876E8" w:rsidP="00D876E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876E8" w:rsidRPr="00126D59" w:rsidRDefault="00D876E8" w:rsidP="00D876E8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126D59">
            <w:rPr>
              <w:b/>
              <w:szCs w:val="18"/>
              <w:lang w:val="en-GB"/>
            </w:rPr>
            <w:t>G/SPS/N/</w:t>
          </w:r>
          <w:proofErr w:type="spellStart"/>
          <w:r w:rsidRPr="00126D59">
            <w:rPr>
              <w:b/>
              <w:szCs w:val="18"/>
              <w:lang w:val="en-GB"/>
            </w:rPr>
            <w:t>KOR</w:t>
          </w:r>
          <w:proofErr w:type="spellEnd"/>
          <w:r w:rsidRPr="00126D59">
            <w:rPr>
              <w:b/>
              <w:szCs w:val="18"/>
              <w:lang w:val="en-GB"/>
            </w:rPr>
            <w:t>/591/Add.1</w:t>
          </w:r>
        </w:p>
      </w:tc>
    </w:tr>
    <w:tr w:rsidR="00D876E8" w:rsidRPr="00D876E8" w:rsidTr="00D876E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876E8" w:rsidRPr="00126D59" w:rsidRDefault="00D876E8" w:rsidP="00D876E8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876E8" w:rsidRPr="00D876E8" w:rsidRDefault="00126D59" w:rsidP="00126D5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</w:t>
          </w:r>
          <w:r w:rsidR="00D876E8" w:rsidRPr="00D876E8">
            <w:rPr>
              <w:rFonts w:eastAsia="Verdana" w:cs="Verdana"/>
              <w:szCs w:val="18"/>
            </w:rPr>
            <w:t> de abril de 2018</w:t>
          </w:r>
        </w:p>
      </w:tc>
    </w:tr>
    <w:tr w:rsidR="00D876E8" w:rsidRPr="00D876E8" w:rsidTr="00D876E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876E8" w:rsidRPr="00D876E8" w:rsidRDefault="00D876E8" w:rsidP="00D876E8">
          <w:pPr>
            <w:jc w:val="left"/>
            <w:rPr>
              <w:rFonts w:eastAsia="Verdana" w:cs="Verdana"/>
              <w:b/>
              <w:szCs w:val="18"/>
            </w:rPr>
          </w:pPr>
          <w:r w:rsidRPr="00D876E8">
            <w:rPr>
              <w:rFonts w:eastAsia="Verdana" w:cs="Verdana"/>
              <w:color w:val="FF0000"/>
              <w:szCs w:val="18"/>
            </w:rPr>
            <w:t>(18</w:t>
          </w:r>
          <w:r w:rsidRPr="00D876E8">
            <w:rPr>
              <w:rFonts w:eastAsia="Verdana" w:cs="Verdana"/>
              <w:color w:val="FF0000"/>
              <w:szCs w:val="18"/>
            </w:rPr>
            <w:noBreakHyphen/>
          </w:r>
          <w:r w:rsidR="00126D59">
            <w:rPr>
              <w:rFonts w:eastAsia="Verdana" w:cs="Verdana"/>
              <w:color w:val="FF0000"/>
              <w:szCs w:val="18"/>
            </w:rPr>
            <w:t>2014</w:t>
          </w:r>
          <w:r w:rsidRPr="00D876E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876E8" w:rsidRPr="00D876E8" w:rsidRDefault="00D876E8" w:rsidP="00D876E8">
          <w:pPr>
            <w:jc w:val="right"/>
            <w:rPr>
              <w:rFonts w:eastAsia="Verdana" w:cs="Verdana"/>
              <w:szCs w:val="18"/>
            </w:rPr>
          </w:pPr>
          <w:r w:rsidRPr="00D876E8">
            <w:rPr>
              <w:rFonts w:eastAsia="Verdana" w:cs="Verdana"/>
              <w:szCs w:val="18"/>
            </w:rPr>
            <w:t xml:space="preserve">Página: </w:t>
          </w:r>
          <w:r w:rsidRPr="00D876E8">
            <w:rPr>
              <w:rFonts w:eastAsia="Verdana" w:cs="Verdana"/>
              <w:szCs w:val="18"/>
            </w:rPr>
            <w:fldChar w:fldCharType="begin"/>
          </w:r>
          <w:r w:rsidRPr="00D876E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876E8">
            <w:rPr>
              <w:rFonts w:eastAsia="Verdana" w:cs="Verdana"/>
              <w:szCs w:val="18"/>
            </w:rPr>
            <w:fldChar w:fldCharType="separate"/>
          </w:r>
          <w:r w:rsidR="00126D59">
            <w:rPr>
              <w:rFonts w:eastAsia="Verdana" w:cs="Verdana"/>
              <w:noProof/>
              <w:szCs w:val="18"/>
            </w:rPr>
            <w:t>1</w:t>
          </w:r>
          <w:r w:rsidRPr="00D876E8">
            <w:rPr>
              <w:rFonts w:eastAsia="Verdana" w:cs="Verdana"/>
              <w:szCs w:val="18"/>
            </w:rPr>
            <w:fldChar w:fldCharType="end"/>
          </w:r>
          <w:r w:rsidRPr="00D876E8">
            <w:rPr>
              <w:rFonts w:eastAsia="Verdana" w:cs="Verdana"/>
              <w:szCs w:val="18"/>
            </w:rPr>
            <w:t>/</w:t>
          </w:r>
          <w:r w:rsidRPr="00D876E8">
            <w:rPr>
              <w:rFonts w:eastAsia="Verdana" w:cs="Verdana"/>
              <w:szCs w:val="18"/>
            </w:rPr>
            <w:fldChar w:fldCharType="begin"/>
          </w:r>
          <w:r w:rsidRPr="00D876E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876E8">
            <w:rPr>
              <w:rFonts w:eastAsia="Verdana" w:cs="Verdana"/>
              <w:szCs w:val="18"/>
            </w:rPr>
            <w:fldChar w:fldCharType="separate"/>
          </w:r>
          <w:r w:rsidR="00126D59">
            <w:rPr>
              <w:rFonts w:eastAsia="Verdana" w:cs="Verdana"/>
              <w:noProof/>
              <w:szCs w:val="18"/>
            </w:rPr>
            <w:t>2</w:t>
          </w:r>
          <w:r w:rsidRPr="00D876E8">
            <w:rPr>
              <w:rFonts w:eastAsia="Verdana" w:cs="Verdana"/>
              <w:szCs w:val="18"/>
            </w:rPr>
            <w:fldChar w:fldCharType="end"/>
          </w:r>
        </w:p>
      </w:tc>
    </w:tr>
    <w:tr w:rsidR="00D876E8" w:rsidRPr="00D876E8" w:rsidTr="00D876E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876E8" w:rsidRPr="00D876E8" w:rsidRDefault="00D876E8" w:rsidP="00D876E8">
          <w:pPr>
            <w:jc w:val="left"/>
            <w:rPr>
              <w:rFonts w:eastAsia="Verdana" w:cs="Verdana"/>
              <w:szCs w:val="18"/>
            </w:rPr>
          </w:pPr>
          <w:r w:rsidRPr="00D876E8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876E8" w:rsidRPr="00D876E8" w:rsidRDefault="00D876E8" w:rsidP="00D876E8">
          <w:pPr>
            <w:jc w:val="right"/>
            <w:rPr>
              <w:rFonts w:eastAsia="Verdana" w:cs="Verdana"/>
              <w:bCs/>
              <w:szCs w:val="18"/>
            </w:rPr>
          </w:pPr>
          <w:r w:rsidRPr="00D876E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D876E8" w:rsidRDefault="00126D59" w:rsidP="00D876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C303F3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EB09F8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DAC928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A1A92D2"/>
    <w:numStyleLink w:val="LegalHeadings"/>
  </w:abstractNum>
  <w:abstractNum w:abstractNumId="12">
    <w:nsid w:val="57551E12"/>
    <w:multiLevelType w:val="multilevel"/>
    <w:tmpl w:val="7A1A92D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B62B0D"/>
    <w:multiLevelType w:val="hybridMultilevel"/>
    <w:tmpl w:val="A6D238F2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47"/>
    <w:rsid w:val="00126D59"/>
    <w:rsid w:val="0041169C"/>
    <w:rsid w:val="004C0181"/>
    <w:rsid w:val="005F2DAF"/>
    <w:rsid w:val="00637395"/>
    <w:rsid w:val="006745D1"/>
    <w:rsid w:val="00683D8C"/>
    <w:rsid w:val="00694D13"/>
    <w:rsid w:val="00761B47"/>
    <w:rsid w:val="00C20921"/>
    <w:rsid w:val="00CB0038"/>
    <w:rsid w:val="00D876E8"/>
    <w:rsid w:val="00EB6E7B"/>
    <w:rsid w:val="00F43C09"/>
    <w:rsid w:val="00FC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876E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D876E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876E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876E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876E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876E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876E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876E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876E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876E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876E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D876E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D876E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D876E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D876E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D876E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D876E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D876E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D876E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D876E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876E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876E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876E8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876E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876E8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876E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876E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876E8"/>
    <w:pPr>
      <w:numPr>
        <w:numId w:val="6"/>
      </w:numPr>
    </w:pPr>
  </w:style>
  <w:style w:type="paragraph" w:styleId="Listepuces">
    <w:name w:val="List Bullet"/>
    <w:basedOn w:val="Normal"/>
    <w:uiPriority w:val="1"/>
    <w:rsid w:val="00D876E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876E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876E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876E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876E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876E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876E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876E8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D876E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876E8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876E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876E8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876E8"/>
    <w:rPr>
      <w:szCs w:val="20"/>
    </w:rPr>
  </w:style>
  <w:style w:type="character" w:customStyle="1" w:styleId="NotedefinCar">
    <w:name w:val="Note de fin Car"/>
    <w:link w:val="Notedefin"/>
    <w:uiPriority w:val="49"/>
    <w:rsid w:val="00D876E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876E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876E8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D876E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876E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876E8"/>
    <w:pPr>
      <w:ind w:left="567" w:right="567" w:firstLine="0"/>
    </w:pPr>
  </w:style>
  <w:style w:type="character" w:styleId="Appelnotedebasdep">
    <w:name w:val="footnote reference"/>
    <w:uiPriority w:val="5"/>
    <w:rsid w:val="00D876E8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876E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876E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876E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876E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D876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876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876E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876E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876E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876E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876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876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876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876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876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876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876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876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876E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D876E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876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6E8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876E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876E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876E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876E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876E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D876E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D876E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876E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876E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876E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876E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876E8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876E8"/>
  </w:style>
  <w:style w:type="paragraph" w:styleId="Normalcentr">
    <w:name w:val="Block Text"/>
    <w:basedOn w:val="Normal"/>
    <w:uiPriority w:val="99"/>
    <w:semiHidden/>
    <w:unhideWhenUsed/>
    <w:rsid w:val="00D876E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876E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876E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876E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876E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876E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876E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876E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876E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876E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876E8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D876E8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876E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876E8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D876E8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876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76E8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876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876E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876E8"/>
  </w:style>
  <w:style w:type="character" w:customStyle="1" w:styleId="DateCar">
    <w:name w:val="Date Car"/>
    <w:basedOn w:val="Policepardfaut"/>
    <w:link w:val="Date"/>
    <w:uiPriority w:val="99"/>
    <w:semiHidden/>
    <w:rsid w:val="00D876E8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876E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876E8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876E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876E8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D876E8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876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876E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876E8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D876E8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876E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876E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D876E8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D876E8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D876E8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D876E8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876E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876E8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D876E8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D876E8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D876E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876E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876E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876E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876E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876E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876E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876E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876E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876E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876E8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876E8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876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876E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D876E8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D876E8"/>
    <w:rPr>
      <w:lang w:val="es-ES"/>
    </w:rPr>
  </w:style>
  <w:style w:type="paragraph" w:styleId="Liste">
    <w:name w:val="List"/>
    <w:basedOn w:val="Normal"/>
    <w:uiPriority w:val="99"/>
    <w:semiHidden/>
    <w:unhideWhenUsed/>
    <w:rsid w:val="00D876E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876E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876E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876E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876E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876E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876E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876E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876E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876E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876E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876E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876E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876E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876E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87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876E8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876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876E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876E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876E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876E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3C63F2"/>
  </w:style>
  <w:style w:type="character" w:customStyle="1" w:styleId="NoteHeading1Char">
    <w:name w:val="Note Heading1 Char"/>
    <w:link w:val="NoteHeading1"/>
    <w:uiPriority w:val="99"/>
    <w:semiHidden/>
    <w:rsid w:val="003C63F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876E8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D876E8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876E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876E8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876E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876E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876E8"/>
  </w:style>
  <w:style w:type="character" w:customStyle="1" w:styleId="SalutationsCar">
    <w:name w:val="Salutations Car"/>
    <w:basedOn w:val="Policepardfaut"/>
    <w:link w:val="Salutations"/>
    <w:uiPriority w:val="99"/>
    <w:semiHidden/>
    <w:rsid w:val="00D876E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876E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876E8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D876E8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D876E8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D876E8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D87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876E8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876E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876E8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876E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D876E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876E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876E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876E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876E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876E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876E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876E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876E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876E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D876E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D876E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D876E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D876E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D876E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D876E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D876E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D876E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D876E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876E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876E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876E8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876E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876E8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876E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876E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876E8"/>
    <w:pPr>
      <w:numPr>
        <w:numId w:val="6"/>
      </w:numPr>
    </w:pPr>
  </w:style>
  <w:style w:type="paragraph" w:styleId="Listepuces">
    <w:name w:val="List Bullet"/>
    <w:basedOn w:val="Normal"/>
    <w:uiPriority w:val="1"/>
    <w:rsid w:val="00D876E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876E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876E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876E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876E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876E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876E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876E8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D876E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876E8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876E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876E8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876E8"/>
    <w:rPr>
      <w:szCs w:val="20"/>
    </w:rPr>
  </w:style>
  <w:style w:type="character" w:customStyle="1" w:styleId="NotedefinCar">
    <w:name w:val="Note de fin Car"/>
    <w:link w:val="Notedefin"/>
    <w:uiPriority w:val="49"/>
    <w:rsid w:val="00D876E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876E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876E8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D876E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876E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876E8"/>
    <w:pPr>
      <w:ind w:left="567" w:right="567" w:firstLine="0"/>
    </w:pPr>
  </w:style>
  <w:style w:type="character" w:styleId="Appelnotedebasdep">
    <w:name w:val="footnote reference"/>
    <w:uiPriority w:val="5"/>
    <w:rsid w:val="00D876E8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876E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876E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876E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876E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D876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876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876E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876E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876E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876E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876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876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876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876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876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876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876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876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876E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D876E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876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6E8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876E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876E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876E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876E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876E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D876E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D876E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876E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876E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876E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876E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876E8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876E8"/>
  </w:style>
  <w:style w:type="paragraph" w:styleId="Normalcentr">
    <w:name w:val="Block Text"/>
    <w:basedOn w:val="Normal"/>
    <w:uiPriority w:val="99"/>
    <w:semiHidden/>
    <w:unhideWhenUsed/>
    <w:rsid w:val="00D876E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876E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876E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876E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876E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876E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876E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876E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876E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876E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876E8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D876E8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876E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876E8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D876E8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876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76E8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876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876E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876E8"/>
  </w:style>
  <w:style w:type="character" w:customStyle="1" w:styleId="DateCar">
    <w:name w:val="Date Car"/>
    <w:basedOn w:val="Policepardfaut"/>
    <w:link w:val="Date"/>
    <w:uiPriority w:val="99"/>
    <w:semiHidden/>
    <w:rsid w:val="00D876E8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876E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876E8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876E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876E8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D876E8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876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876E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876E8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D876E8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876E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876E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D876E8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D876E8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D876E8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D876E8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876E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876E8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D876E8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D876E8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D876E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876E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876E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876E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876E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876E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876E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876E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876E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876E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876E8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876E8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876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876E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D876E8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D876E8"/>
    <w:rPr>
      <w:lang w:val="es-ES"/>
    </w:rPr>
  </w:style>
  <w:style w:type="paragraph" w:styleId="Liste">
    <w:name w:val="List"/>
    <w:basedOn w:val="Normal"/>
    <w:uiPriority w:val="99"/>
    <w:semiHidden/>
    <w:unhideWhenUsed/>
    <w:rsid w:val="00D876E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876E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876E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876E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876E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876E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876E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876E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876E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876E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876E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876E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876E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876E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876E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87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876E8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876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876E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876E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876E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876E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3C63F2"/>
  </w:style>
  <w:style w:type="character" w:customStyle="1" w:styleId="NoteHeading1Char">
    <w:name w:val="Note Heading1 Char"/>
    <w:link w:val="NoteHeading1"/>
    <w:uiPriority w:val="99"/>
    <w:semiHidden/>
    <w:rsid w:val="003C63F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876E8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D876E8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876E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876E8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876E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876E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876E8"/>
  </w:style>
  <w:style w:type="character" w:customStyle="1" w:styleId="SalutationsCar">
    <w:name w:val="Salutations Car"/>
    <w:basedOn w:val="Policepardfaut"/>
    <w:link w:val="Salutations"/>
    <w:uiPriority w:val="99"/>
    <w:semiHidden/>
    <w:rsid w:val="00D876E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876E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876E8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D876E8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D876E8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D876E8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D87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876E8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876E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876E8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</dc:title>
  <dc:creator>Doleans, Marion</dc:creator>
  <dc:description>LDIMD - DTU</dc:description>
  <cp:lastModifiedBy>Laverrière, Chantal</cp:lastModifiedBy>
  <cp:revision>3</cp:revision>
  <cp:lastPrinted>2018-04-10T14:00:00Z</cp:lastPrinted>
  <dcterms:created xsi:type="dcterms:W3CDTF">2018-04-10T14:40:00Z</dcterms:created>
  <dcterms:modified xsi:type="dcterms:W3CDTF">2018-04-11T06:11:00Z</dcterms:modified>
</cp:coreProperties>
</file>