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9131" w14:textId="02B2894D" w:rsidR="00AD0FDA" w:rsidRPr="005271B6" w:rsidRDefault="005271B6" w:rsidP="005271B6">
      <w:pPr>
        <w:pStyle w:val="Titre"/>
        <w:rPr>
          <w:caps w:val="0"/>
          <w:kern w:val="0"/>
        </w:rPr>
      </w:pPr>
      <w:bookmarkStart w:id="8" w:name="_Hlk31189362"/>
      <w:r w:rsidRPr="005271B6">
        <w:rPr>
          <w:caps w:val="0"/>
          <w:kern w:val="0"/>
        </w:rPr>
        <w:t>NOTIFICACIÓN</w:t>
      </w:r>
      <w:bookmarkStart w:id="9" w:name="_GoBack"/>
      <w:bookmarkEnd w:id="9"/>
    </w:p>
    <w:p w14:paraId="1F9FF951" w14:textId="77777777" w:rsidR="00AD0FDA" w:rsidRPr="005271B6" w:rsidRDefault="00CA293B" w:rsidP="005271B6">
      <w:pPr>
        <w:pStyle w:val="Title3"/>
      </w:pPr>
      <w:r w:rsidRPr="005271B6">
        <w:t>Addendum</w:t>
      </w:r>
    </w:p>
    <w:p w14:paraId="572C5D49" w14:textId="32053774" w:rsidR="007141CF" w:rsidRPr="005271B6" w:rsidRDefault="00CA293B" w:rsidP="005271B6">
      <w:pPr>
        <w:spacing w:after="120"/>
      </w:pPr>
      <w:r w:rsidRPr="005271B6">
        <w:t xml:space="preserve">La siguiente comunicación, recibida el 9 de enero </w:t>
      </w:r>
      <w:r w:rsidR="005271B6" w:rsidRPr="005271B6">
        <w:t>de 2020</w:t>
      </w:r>
      <w:r w:rsidRPr="005271B6">
        <w:t xml:space="preserve">, se distribuye a petición de la delegación de la </w:t>
      </w:r>
      <w:r w:rsidRPr="005271B6">
        <w:rPr>
          <w:u w:val="single"/>
        </w:rPr>
        <w:t>República de Corea</w:t>
      </w:r>
      <w:r w:rsidRPr="005271B6">
        <w:t>.</w:t>
      </w:r>
    </w:p>
    <w:p w14:paraId="5C039096" w14:textId="77777777" w:rsidR="00AD0FDA" w:rsidRPr="005271B6" w:rsidRDefault="00AD0FDA" w:rsidP="005271B6"/>
    <w:p w14:paraId="0FCEA6E2" w14:textId="22C389B2" w:rsidR="00AD0FDA" w:rsidRPr="005271B6" w:rsidRDefault="005271B6" w:rsidP="005271B6">
      <w:pPr>
        <w:jc w:val="center"/>
        <w:rPr>
          <w:b/>
        </w:rPr>
      </w:pPr>
      <w:r w:rsidRPr="005271B6">
        <w:rPr>
          <w:b/>
        </w:rPr>
        <w:t>_______________</w:t>
      </w:r>
    </w:p>
    <w:p w14:paraId="05E4DE28" w14:textId="77777777" w:rsidR="00AD0FDA" w:rsidRPr="005271B6" w:rsidRDefault="00AD0FDA" w:rsidP="005271B6"/>
    <w:p w14:paraId="382B64E5" w14:textId="77777777" w:rsidR="00AD0FDA" w:rsidRPr="005271B6" w:rsidRDefault="00AD0FDA" w:rsidP="005271B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76D4E" w:rsidRPr="005271B6" w14:paraId="3AA345A4" w14:textId="77777777" w:rsidTr="005271B6">
        <w:tc>
          <w:tcPr>
            <w:tcW w:w="9242" w:type="dxa"/>
            <w:shd w:val="clear" w:color="auto" w:fill="auto"/>
          </w:tcPr>
          <w:p w14:paraId="73CA8027" w14:textId="77777777" w:rsidR="00AD0FDA" w:rsidRPr="005271B6" w:rsidRDefault="00CA293B" w:rsidP="005271B6">
            <w:pPr>
              <w:spacing w:before="120" w:after="120"/>
              <w:rPr>
                <w:u w:val="single"/>
              </w:rPr>
            </w:pPr>
            <w:proofErr w:type="spellStart"/>
            <w:r w:rsidRPr="005271B6">
              <w:rPr>
                <w:i/>
                <w:iCs/>
                <w:u w:val="single"/>
              </w:rPr>
              <w:t>Revision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</w:t>
            </w:r>
            <w:proofErr w:type="spellStart"/>
            <w:r w:rsidRPr="005271B6">
              <w:rPr>
                <w:i/>
                <w:iCs/>
                <w:u w:val="single"/>
              </w:rPr>
              <w:t>of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</w:t>
            </w:r>
            <w:proofErr w:type="spellStart"/>
            <w:r w:rsidRPr="005271B6">
              <w:rPr>
                <w:i/>
                <w:iCs/>
                <w:u w:val="single"/>
              </w:rPr>
              <w:t>Enforcement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Rule </w:t>
            </w:r>
            <w:proofErr w:type="spellStart"/>
            <w:r w:rsidRPr="005271B6">
              <w:rPr>
                <w:i/>
                <w:iCs/>
                <w:u w:val="single"/>
              </w:rPr>
              <w:t>of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</w:t>
            </w:r>
            <w:proofErr w:type="spellStart"/>
            <w:r w:rsidRPr="005271B6">
              <w:rPr>
                <w:i/>
                <w:iCs/>
                <w:u w:val="single"/>
              </w:rPr>
              <w:t>the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</w:t>
            </w:r>
            <w:proofErr w:type="spellStart"/>
            <w:r w:rsidRPr="005271B6">
              <w:rPr>
                <w:i/>
                <w:iCs/>
                <w:u w:val="single"/>
              </w:rPr>
              <w:t>Aquatic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</w:t>
            </w:r>
            <w:proofErr w:type="spellStart"/>
            <w:r w:rsidRPr="005271B6">
              <w:rPr>
                <w:i/>
                <w:iCs/>
                <w:u w:val="single"/>
              </w:rPr>
              <w:t>Life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</w:t>
            </w:r>
            <w:proofErr w:type="spellStart"/>
            <w:r w:rsidRPr="005271B6">
              <w:rPr>
                <w:i/>
                <w:iCs/>
                <w:u w:val="single"/>
              </w:rPr>
              <w:t>Disease</w:t>
            </w:r>
            <w:proofErr w:type="spellEnd"/>
            <w:r w:rsidRPr="005271B6">
              <w:rPr>
                <w:i/>
                <w:iCs/>
                <w:u w:val="single"/>
              </w:rPr>
              <w:t xml:space="preserve"> Control </w:t>
            </w:r>
            <w:proofErr w:type="spellStart"/>
            <w:r w:rsidRPr="005271B6">
              <w:rPr>
                <w:i/>
                <w:iCs/>
                <w:u w:val="single"/>
              </w:rPr>
              <w:t>Act</w:t>
            </w:r>
            <w:proofErr w:type="spellEnd"/>
            <w:r w:rsidRPr="005271B6">
              <w:rPr>
                <w:u w:val="single"/>
              </w:rPr>
              <w:t xml:space="preserve"> (Revisión del Reglamento de aplicación de la Ley de Control de Enfermedades de la Fauna Acuática).</w:t>
            </w:r>
          </w:p>
        </w:tc>
      </w:tr>
      <w:tr w:rsidR="00876D4E" w:rsidRPr="005271B6" w14:paraId="1DD009B7" w14:textId="77777777" w:rsidTr="005271B6">
        <w:tc>
          <w:tcPr>
            <w:tcW w:w="9242" w:type="dxa"/>
            <w:shd w:val="clear" w:color="auto" w:fill="auto"/>
          </w:tcPr>
          <w:p w14:paraId="24B36698" w14:textId="2075C3DB" w:rsidR="00AD0FDA" w:rsidRPr="005271B6" w:rsidRDefault="00CA293B" w:rsidP="005271B6">
            <w:pPr>
              <w:spacing w:before="120"/>
              <w:rPr>
                <w:u w:val="single"/>
              </w:rPr>
            </w:pPr>
            <w:r w:rsidRPr="005271B6">
              <w:t xml:space="preserve">El 3 de enero </w:t>
            </w:r>
            <w:r w:rsidR="005271B6" w:rsidRPr="005271B6">
              <w:t>de 2020</w:t>
            </w:r>
            <w:r w:rsidRPr="005271B6">
              <w:t xml:space="preserve"> se modificaron el artículo</w:t>
            </w:r>
            <w:r w:rsidR="005271B6" w:rsidRPr="005271B6">
              <w:t xml:space="preserve"> </w:t>
            </w:r>
            <w:r w:rsidRPr="005271B6">
              <w:t>2 y el artículo</w:t>
            </w:r>
            <w:r w:rsidR="005271B6" w:rsidRPr="005271B6">
              <w:t xml:space="preserve"> </w:t>
            </w:r>
            <w:r w:rsidRPr="005271B6">
              <w:t>28 del Reglamento de aplicación notificado en G/</w:t>
            </w:r>
            <w:proofErr w:type="spellStart"/>
            <w:r w:rsidRPr="005271B6">
              <w:t>SPS</w:t>
            </w:r>
            <w:proofErr w:type="spellEnd"/>
            <w:r w:rsidRPr="005271B6">
              <w:t>/N/</w:t>
            </w:r>
            <w:proofErr w:type="spellStart"/>
            <w:r w:rsidRPr="005271B6">
              <w:t>KOR</w:t>
            </w:r>
            <w:proofErr w:type="spellEnd"/>
            <w:r w:rsidRPr="005271B6">
              <w:t>/660 en 2019</w:t>
            </w:r>
            <w:r w:rsidR="005271B6" w:rsidRPr="005271B6">
              <w:t>. E</w:t>
            </w:r>
            <w:r w:rsidRPr="005271B6">
              <w:t>l artículo</w:t>
            </w:r>
            <w:r w:rsidR="005271B6" w:rsidRPr="005271B6">
              <w:t xml:space="preserve"> </w:t>
            </w:r>
            <w:r w:rsidRPr="005271B6">
              <w:t xml:space="preserve">28 modificado entró en vigor el 3 de enero </w:t>
            </w:r>
            <w:r w:rsidR="005271B6" w:rsidRPr="005271B6">
              <w:t>de 2020</w:t>
            </w:r>
            <w:r w:rsidRPr="005271B6">
              <w:t xml:space="preserve"> y el artículo</w:t>
            </w:r>
            <w:r w:rsidR="005271B6" w:rsidRPr="005271B6">
              <w:t xml:space="preserve"> </w:t>
            </w:r>
            <w:r w:rsidRPr="005271B6">
              <w:t xml:space="preserve">2 entrará en vigor el 4 de enero </w:t>
            </w:r>
            <w:r w:rsidR="005271B6" w:rsidRPr="005271B6">
              <w:t>de 2021</w:t>
            </w:r>
            <w:r w:rsidRPr="005271B6">
              <w:t>.</w:t>
            </w:r>
          </w:p>
          <w:p w14:paraId="117389AC" w14:textId="126BFF7F" w:rsidR="00F64DE3" w:rsidRPr="005271B6" w:rsidRDefault="00287734" w:rsidP="005271B6">
            <w:pPr>
              <w:rPr>
                <w:rStyle w:val="Lienhypertexte"/>
              </w:rPr>
            </w:pPr>
            <w:hyperlink r:id="rId7" w:tgtFrame="_blank" w:history="1">
              <w:r w:rsidR="005271B6" w:rsidRPr="005271B6">
                <w:rPr>
                  <w:rStyle w:val="Lienhypertexte"/>
                </w:rPr>
                <w:t>https://members.wto.org/crnattachments/2019/SPS/KOR/19_4730_00_x.pdf</w:t>
              </w:r>
            </w:hyperlink>
          </w:p>
          <w:p w14:paraId="187544A8" w14:textId="531F26B8" w:rsidR="00F64DE3" w:rsidRPr="005271B6" w:rsidRDefault="00287734" w:rsidP="005271B6">
            <w:pPr>
              <w:rPr>
                <w:rStyle w:val="Lienhypertexte"/>
              </w:rPr>
            </w:pPr>
            <w:hyperlink r:id="rId8" w:tgtFrame="_blank" w:history="1">
              <w:r w:rsidR="005271B6" w:rsidRPr="005271B6">
                <w:rPr>
                  <w:rStyle w:val="Lienhypertexte"/>
                </w:rPr>
                <w:t>https://members.wto.org/crnattachments/2019/SPS/KOR/19_4730_00_e.pdf</w:t>
              </w:r>
            </w:hyperlink>
          </w:p>
          <w:p w14:paraId="65D7AB35" w14:textId="24CC1CD6" w:rsidR="00F64DE3" w:rsidRPr="005271B6" w:rsidRDefault="00287734" w:rsidP="005271B6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5271B6" w:rsidRPr="005271B6">
                <w:rPr>
                  <w:rStyle w:val="Lienhypertexte"/>
                </w:rPr>
                <w:t>https://members.wto.org/crnattachments/2020/SPS/KOR/20_0337_00_e.pdf</w:t>
              </w:r>
            </w:hyperlink>
          </w:p>
        </w:tc>
      </w:tr>
      <w:tr w:rsidR="00876D4E" w:rsidRPr="005271B6" w14:paraId="25E19F94" w14:textId="77777777" w:rsidTr="005271B6">
        <w:tc>
          <w:tcPr>
            <w:tcW w:w="9242" w:type="dxa"/>
            <w:shd w:val="clear" w:color="auto" w:fill="auto"/>
          </w:tcPr>
          <w:p w14:paraId="511175D0" w14:textId="77777777" w:rsidR="00AD0FDA" w:rsidRPr="005271B6" w:rsidRDefault="00CA293B" w:rsidP="005271B6">
            <w:pPr>
              <w:spacing w:before="120" w:after="120"/>
              <w:rPr>
                <w:b/>
              </w:rPr>
            </w:pPr>
            <w:r w:rsidRPr="005271B6">
              <w:rPr>
                <w:b/>
              </w:rPr>
              <w:t>Este addendum se refiere a:</w:t>
            </w:r>
          </w:p>
        </w:tc>
      </w:tr>
      <w:tr w:rsidR="00876D4E" w:rsidRPr="005271B6" w14:paraId="1A651A03" w14:textId="77777777" w:rsidTr="005271B6">
        <w:tc>
          <w:tcPr>
            <w:tcW w:w="9242" w:type="dxa"/>
            <w:shd w:val="clear" w:color="auto" w:fill="auto"/>
          </w:tcPr>
          <w:p w14:paraId="5BB3C3A3" w14:textId="2A1290CB" w:rsidR="00AD0FDA" w:rsidRPr="005271B6" w:rsidRDefault="005271B6" w:rsidP="005271B6">
            <w:pPr>
              <w:spacing w:before="120" w:after="120"/>
              <w:ind w:left="1440" w:hanging="873"/>
            </w:pPr>
            <w:r w:rsidRPr="005271B6">
              <w:t>[ ]</w:t>
            </w:r>
            <w:r w:rsidR="004F7C43" w:rsidRPr="005271B6">
              <w:tab/>
              <w:t>la modificación de la fecha límite para la presentación de observaciones</w:t>
            </w:r>
          </w:p>
        </w:tc>
      </w:tr>
      <w:tr w:rsidR="00876D4E" w:rsidRPr="005271B6" w14:paraId="260125C6" w14:textId="77777777" w:rsidTr="005271B6">
        <w:tc>
          <w:tcPr>
            <w:tcW w:w="9242" w:type="dxa"/>
            <w:shd w:val="clear" w:color="auto" w:fill="auto"/>
          </w:tcPr>
          <w:p w14:paraId="33A397BE" w14:textId="77777777" w:rsidR="00AD0FDA" w:rsidRPr="005271B6" w:rsidRDefault="00CA293B" w:rsidP="005271B6">
            <w:pPr>
              <w:spacing w:before="120" w:after="120"/>
              <w:ind w:left="1440" w:hanging="873"/>
            </w:pPr>
            <w:r w:rsidRPr="005271B6">
              <w:t>[</w:t>
            </w:r>
            <w:r w:rsidRPr="005271B6">
              <w:rPr>
                <w:b/>
              </w:rPr>
              <w:t>X</w:t>
            </w:r>
            <w:r w:rsidRPr="005271B6">
              <w:t>]</w:t>
            </w:r>
            <w:r w:rsidRPr="005271B6">
              <w:tab/>
              <w:t>la notificación de la adopción, publicación o entrada en vigor del reglamento</w:t>
            </w:r>
          </w:p>
        </w:tc>
      </w:tr>
      <w:tr w:rsidR="00876D4E" w:rsidRPr="005271B6" w14:paraId="0ECC0C34" w14:textId="77777777" w:rsidTr="005271B6">
        <w:tc>
          <w:tcPr>
            <w:tcW w:w="9242" w:type="dxa"/>
            <w:shd w:val="clear" w:color="auto" w:fill="auto"/>
          </w:tcPr>
          <w:p w14:paraId="1512D6ED" w14:textId="0EF47B98" w:rsidR="00AD0FDA" w:rsidRPr="005271B6" w:rsidRDefault="005271B6" w:rsidP="005271B6">
            <w:pPr>
              <w:spacing w:before="120" w:after="120"/>
              <w:ind w:left="1440" w:hanging="873"/>
            </w:pPr>
            <w:r w:rsidRPr="005271B6">
              <w:t>[ ]</w:t>
            </w:r>
            <w:r w:rsidR="004F7C43" w:rsidRPr="005271B6">
              <w:tab/>
              <w:t>la modificación del contenido y/o ámbito de aplicación de un proyecto de reglamento previamente notificado</w:t>
            </w:r>
          </w:p>
        </w:tc>
      </w:tr>
      <w:tr w:rsidR="00876D4E" w:rsidRPr="005271B6" w14:paraId="3703CF46" w14:textId="77777777" w:rsidTr="005271B6">
        <w:tc>
          <w:tcPr>
            <w:tcW w:w="9242" w:type="dxa"/>
            <w:shd w:val="clear" w:color="auto" w:fill="auto"/>
          </w:tcPr>
          <w:p w14:paraId="44FCF305" w14:textId="4017DEBD" w:rsidR="00AD0FDA" w:rsidRPr="005271B6" w:rsidRDefault="005271B6" w:rsidP="005271B6">
            <w:pPr>
              <w:spacing w:before="120" w:after="120"/>
              <w:ind w:left="1440" w:hanging="873"/>
            </w:pPr>
            <w:r w:rsidRPr="005271B6">
              <w:t>[ ]</w:t>
            </w:r>
            <w:r w:rsidR="004F7C43" w:rsidRPr="005271B6">
              <w:tab/>
              <w:t>el retiro del reglamento propuesto</w:t>
            </w:r>
          </w:p>
        </w:tc>
      </w:tr>
      <w:tr w:rsidR="00876D4E" w:rsidRPr="005271B6" w14:paraId="5A440225" w14:textId="77777777" w:rsidTr="005271B6">
        <w:tc>
          <w:tcPr>
            <w:tcW w:w="9242" w:type="dxa"/>
            <w:shd w:val="clear" w:color="auto" w:fill="auto"/>
          </w:tcPr>
          <w:p w14:paraId="28337CB5" w14:textId="26E1C576" w:rsidR="00AD0FDA" w:rsidRPr="005271B6" w:rsidRDefault="005271B6" w:rsidP="005271B6">
            <w:pPr>
              <w:spacing w:before="120" w:after="120"/>
              <w:ind w:left="1440" w:hanging="873"/>
            </w:pPr>
            <w:r w:rsidRPr="005271B6">
              <w:t>[ ]</w:t>
            </w:r>
            <w:r w:rsidR="004F7C43" w:rsidRPr="005271B6">
              <w:tab/>
              <w:t>la modificación de la fecha propuesta de adopción, publicación o entrada en vigor</w:t>
            </w:r>
          </w:p>
        </w:tc>
      </w:tr>
      <w:tr w:rsidR="00876D4E" w:rsidRPr="005271B6" w14:paraId="411F223F" w14:textId="77777777" w:rsidTr="005271B6">
        <w:tc>
          <w:tcPr>
            <w:tcW w:w="9242" w:type="dxa"/>
            <w:shd w:val="clear" w:color="auto" w:fill="auto"/>
          </w:tcPr>
          <w:p w14:paraId="7E132FD6" w14:textId="2C2A1D30" w:rsidR="00AD0FDA" w:rsidRPr="005271B6" w:rsidRDefault="005271B6" w:rsidP="005271B6">
            <w:pPr>
              <w:spacing w:before="120" w:after="120"/>
              <w:ind w:left="1440" w:hanging="873"/>
            </w:pPr>
            <w:r w:rsidRPr="005271B6">
              <w:t>[ ]</w:t>
            </w:r>
            <w:r w:rsidR="004F7C43" w:rsidRPr="005271B6">
              <w:tab/>
              <w:t>otro aspecto:</w:t>
            </w:r>
          </w:p>
        </w:tc>
      </w:tr>
      <w:tr w:rsidR="00876D4E" w:rsidRPr="005271B6" w14:paraId="3E3934B0" w14:textId="77777777" w:rsidTr="005271B6">
        <w:tc>
          <w:tcPr>
            <w:tcW w:w="9242" w:type="dxa"/>
            <w:shd w:val="clear" w:color="auto" w:fill="auto"/>
          </w:tcPr>
          <w:p w14:paraId="6271AE51" w14:textId="007DDD3E" w:rsidR="00AD0FDA" w:rsidRPr="005271B6" w:rsidRDefault="00CA293B" w:rsidP="005271B6">
            <w:pPr>
              <w:spacing w:before="120" w:after="120"/>
              <w:rPr>
                <w:b/>
              </w:rPr>
            </w:pPr>
            <w:r w:rsidRPr="005271B6">
              <w:rPr>
                <w:b/>
              </w:rPr>
              <w:t>Plazo para la presentación de observaciones</w:t>
            </w:r>
            <w:r w:rsidR="005271B6" w:rsidRPr="005271B6">
              <w:rPr>
                <w:b/>
              </w:rPr>
              <w:t xml:space="preserve">: </w:t>
            </w:r>
            <w:r w:rsidR="005271B6" w:rsidRPr="005271B6">
              <w:rPr>
                <w:b/>
                <w:i/>
              </w:rPr>
              <w:t>(</w:t>
            </w:r>
            <w:r w:rsidRPr="005271B6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271B6" w:rsidRPr="005271B6">
              <w:rPr>
                <w:b/>
                <w:i/>
              </w:rPr>
              <w:t>. E</w:t>
            </w:r>
            <w:r w:rsidRPr="005271B6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876D4E" w:rsidRPr="005271B6" w14:paraId="2E8CDD30" w14:textId="77777777" w:rsidTr="005271B6">
        <w:tc>
          <w:tcPr>
            <w:tcW w:w="9242" w:type="dxa"/>
            <w:shd w:val="clear" w:color="auto" w:fill="auto"/>
          </w:tcPr>
          <w:p w14:paraId="33A726EB" w14:textId="51E00073" w:rsidR="00AD0FDA" w:rsidRPr="005271B6" w:rsidRDefault="005271B6" w:rsidP="005271B6">
            <w:pPr>
              <w:spacing w:before="120" w:after="120"/>
              <w:ind w:left="1440" w:hanging="873"/>
            </w:pPr>
            <w:r w:rsidRPr="005271B6">
              <w:t>[ ]</w:t>
            </w:r>
            <w:r w:rsidR="004F7C43" w:rsidRPr="005271B6">
              <w:tab/>
              <w:t xml:space="preserve">Sesenta días a partir de la fecha de distribución del addendum a la notificación y/o </w:t>
            </w:r>
            <w:r w:rsidR="004F7C43" w:rsidRPr="005271B6">
              <w:rPr>
                <w:i/>
              </w:rPr>
              <w:t>(día/mes/año)</w:t>
            </w:r>
            <w:r w:rsidRPr="005271B6">
              <w:t>: N</w:t>
            </w:r>
            <w:r w:rsidR="004F7C43" w:rsidRPr="005271B6">
              <w:t>o procede.</w:t>
            </w:r>
          </w:p>
        </w:tc>
      </w:tr>
      <w:tr w:rsidR="00876D4E" w:rsidRPr="005271B6" w14:paraId="59178139" w14:textId="77777777" w:rsidTr="005271B6">
        <w:tc>
          <w:tcPr>
            <w:tcW w:w="9242" w:type="dxa"/>
            <w:shd w:val="clear" w:color="auto" w:fill="auto"/>
          </w:tcPr>
          <w:p w14:paraId="6D0E4FC7" w14:textId="13D9AE0A" w:rsidR="00AD0FDA" w:rsidRPr="005271B6" w:rsidRDefault="00CA293B" w:rsidP="005271B6">
            <w:pPr>
              <w:spacing w:before="120" w:after="120"/>
              <w:rPr>
                <w:b/>
              </w:rPr>
            </w:pPr>
            <w:r w:rsidRPr="005271B6">
              <w:rPr>
                <w:b/>
              </w:rPr>
              <w:t>Organismo o autoridad encargado de tramitar las observaciones</w:t>
            </w:r>
            <w:r w:rsidR="005271B6" w:rsidRPr="005271B6">
              <w:rPr>
                <w:b/>
              </w:rPr>
              <w:t>: [ ]</w:t>
            </w:r>
            <w:r w:rsidRPr="005271B6">
              <w:rPr>
                <w:b/>
              </w:rPr>
              <w:t xml:space="preserve"> Organismo nacional encargado de la notificación, [X] Servicio nacional de información</w:t>
            </w:r>
            <w:r w:rsidR="005271B6" w:rsidRPr="005271B6">
              <w:rPr>
                <w:b/>
              </w:rPr>
              <w:t>. D</w:t>
            </w:r>
            <w:r w:rsidRPr="005271B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76D4E" w:rsidRPr="005271B6" w14:paraId="4E7E0041" w14:textId="77777777" w:rsidTr="005271B6">
        <w:tc>
          <w:tcPr>
            <w:tcW w:w="9242" w:type="dxa"/>
            <w:shd w:val="clear" w:color="auto" w:fill="auto"/>
          </w:tcPr>
          <w:p w14:paraId="5FE8D7C9" w14:textId="77777777" w:rsidR="004F7C43" w:rsidRPr="005271B6" w:rsidRDefault="00CA293B" w:rsidP="005271B6">
            <w:pPr>
              <w:spacing w:before="120"/>
            </w:pPr>
            <w:r w:rsidRPr="005271B6">
              <w:rPr>
                <w:i/>
                <w:iCs/>
              </w:rPr>
              <w:lastRenderedPageBreak/>
              <w:t xml:space="preserve">International Commerce and </w:t>
            </w:r>
            <w:proofErr w:type="spellStart"/>
            <w:r w:rsidRPr="005271B6">
              <w:rPr>
                <w:i/>
                <w:iCs/>
              </w:rPr>
              <w:t>Trade</w:t>
            </w:r>
            <w:proofErr w:type="spellEnd"/>
            <w:r w:rsidRPr="005271B6">
              <w:rPr>
                <w:i/>
                <w:iCs/>
              </w:rPr>
              <w:t xml:space="preserve"> </w:t>
            </w:r>
            <w:proofErr w:type="spellStart"/>
            <w:r w:rsidRPr="005271B6">
              <w:rPr>
                <w:i/>
                <w:iCs/>
              </w:rPr>
              <w:t>Division</w:t>
            </w:r>
            <w:proofErr w:type="spellEnd"/>
            <w:r w:rsidRPr="005271B6">
              <w:t xml:space="preserve"> (División de Comercio Internacional)</w:t>
            </w:r>
          </w:p>
          <w:p w14:paraId="7062D2E9" w14:textId="77777777" w:rsidR="004F7C43" w:rsidRPr="005271B6" w:rsidRDefault="00CA293B" w:rsidP="005271B6">
            <w:proofErr w:type="spellStart"/>
            <w:r w:rsidRPr="005271B6">
              <w:rPr>
                <w:i/>
                <w:iCs/>
              </w:rPr>
              <w:t>Overseas</w:t>
            </w:r>
            <w:proofErr w:type="spellEnd"/>
            <w:r w:rsidRPr="005271B6">
              <w:rPr>
                <w:i/>
                <w:iCs/>
              </w:rPr>
              <w:t xml:space="preserve"> </w:t>
            </w:r>
            <w:proofErr w:type="spellStart"/>
            <w:r w:rsidRPr="005271B6">
              <w:rPr>
                <w:i/>
                <w:iCs/>
              </w:rPr>
              <w:t>Fisheries</w:t>
            </w:r>
            <w:proofErr w:type="spellEnd"/>
            <w:r w:rsidRPr="005271B6">
              <w:rPr>
                <w:i/>
                <w:iCs/>
              </w:rPr>
              <w:t xml:space="preserve"> and International </w:t>
            </w:r>
            <w:proofErr w:type="spellStart"/>
            <w:r w:rsidRPr="005271B6">
              <w:rPr>
                <w:i/>
                <w:iCs/>
              </w:rPr>
              <w:t>Policy</w:t>
            </w:r>
            <w:proofErr w:type="spellEnd"/>
            <w:r w:rsidRPr="005271B6">
              <w:rPr>
                <w:i/>
                <w:iCs/>
              </w:rPr>
              <w:t xml:space="preserve"> Bureau</w:t>
            </w:r>
            <w:r w:rsidRPr="005271B6">
              <w:t xml:space="preserve"> (Oficina de Pesca Exterior y Política Pesquera Internacional)</w:t>
            </w:r>
          </w:p>
          <w:p w14:paraId="435324DC" w14:textId="77777777" w:rsidR="004F7C43" w:rsidRPr="00287734" w:rsidRDefault="00CA293B" w:rsidP="005271B6">
            <w:pPr>
              <w:rPr>
                <w:lang w:val="en-GB"/>
              </w:rPr>
            </w:pPr>
            <w:r w:rsidRPr="00287734">
              <w:rPr>
                <w:i/>
                <w:iCs/>
                <w:lang w:val="en-GB"/>
              </w:rPr>
              <w:t>Ministry of Oceans and Fisheries</w:t>
            </w:r>
            <w:r w:rsidRPr="00287734">
              <w:rPr>
                <w:lang w:val="en-GB"/>
              </w:rPr>
              <w:t xml:space="preserve"> (Ministerio de Océanos y Pesca)</w:t>
            </w:r>
          </w:p>
          <w:p w14:paraId="376CD07F" w14:textId="5EB70EA4" w:rsidR="00F64DE3" w:rsidRPr="00287734" w:rsidRDefault="00CA293B" w:rsidP="005271B6">
            <w:pPr>
              <w:rPr>
                <w:lang w:val="en-GB"/>
              </w:rPr>
            </w:pPr>
            <w:r w:rsidRPr="00287734">
              <w:rPr>
                <w:lang w:val="en-GB"/>
              </w:rPr>
              <w:t>Dirección</w:t>
            </w:r>
            <w:r w:rsidR="005271B6" w:rsidRPr="00287734">
              <w:rPr>
                <w:lang w:val="en-GB"/>
              </w:rPr>
              <w:t>: G</w:t>
            </w:r>
            <w:r w:rsidRPr="00287734">
              <w:rPr>
                <w:lang w:val="en-GB"/>
              </w:rPr>
              <w:t>overnment Complex Sejong 94, Dasom 2-Ro, Sejong Special Self-governing City</w:t>
            </w:r>
          </w:p>
          <w:p w14:paraId="64876C6E" w14:textId="4E8C30EE" w:rsidR="00F64DE3" w:rsidRPr="005271B6" w:rsidRDefault="00CA293B" w:rsidP="005271B6">
            <w:r w:rsidRPr="005271B6">
              <w:t>Fax</w:t>
            </w:r>
            <w:r w:rsidR="005271B6" w:rsidRPr="005271B6">
              <w:t>: +</w:t>
            </w:r>
            <w:r w:rsidRPr="005271B6">
              <w:t>(82) 44 200 5390</w:t>
            </w:r>
          </w:p>
          <w:p w14:paraId="3A579F10" w14:textId="35BD8D20" w:rsidR="00F64DE3" w:rsidRPr="005271B6" w:rsidRDefault="004F7C43" w:rsidP="005271B6">
            <w:pPr>
              <w:spacing w:after="120"/>
            </w:pPr>
            <w:r w:rsidRPr="005271B6">
              <w:t xml:space="preserve">Correo electrónico: </w:t>
            </w:r>
            <w:hyperlink r:id="rId10" w:history="1">
              <w:r w:rsidR="005271B6" w:rsidRPr="005271B6">
                <w:rPr>
                  <w:rStyle w:val="Lienhypertexte"/>
                </w:rPr>
                <w:t>wtomof@korea.kr</w:t>
              </w:r>
            </w:hyperlink>
          </w:p>
        </w:tc>
      </w:tr>
      <w:tr w:rsidR="00876D4E" w:rsidRPr="005271B6" w14:paraId="7385B07E" w14:textId="77777777" w:rsidTr="005271B6">
        <w:tc>
          <w:tcPr>
            <w:tcW w:w="9242" w:type="dxa"/>
            <w:shd w:val="clear" w:color="auto" w:fill="auto"/>
          </w:tcPr>
          <w:p w14:paraId="52DC967A" w14:textId="2B8F41CA" w:rsidR="00AD0FDA" w:rsidRPr="005271B6" w:rsidRDefault="00CA293B" w:rsidP="005271B6">
            <w:pPr>
              <w:spacing w:before="120" w:after="120"/>
              <w:rPr>
                <w:b/>
              </w:rPr>
            </w:pPr>
            <w:r w:rsidRPr="005271B6">
              <w:rPr>
                <w:b/>
              </w:rPr>
              <w:t>Texto(s) disponible(s) en</w:t>
            </w:r>
            <w:r w:rsidR="005271B6" w:rsidRPr="005271B6">
              <w:rPr>
                <w:b/>
              </w:rPr>
              <w:t>: [ ]</w:t>
            </w:r>
            <w:r w:rsidRPr="005271B6">
              <w:rPr>
                <w:b/>
              </w:rPr>
              <w:t xml:space="preserve"> Organismo nacional encargado de la notificación, [X] Servicio nacional de información</w:t>
            </w:r>
            <w:r w:rsidR="005271B6" w:rsidRPr="005271B6">
              <w:rPr>
                <w:b/>
              </w:rPr>
              <w:t>. D</w:t>
            </w:r>
            <w:r w:rsidRPr="005271B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76D4E" w:rsidRPr="005271B6" w14:paraId="27CD1060" w14:textId="77777777" w:rsidTr="005271B6">
        <w:tc>
          <w:tcPr>
            <w:tcW w:w="9242" w:type="dxa"/>
            <w:shd w:val="clear" w:color="auto" w:fill="auto"/>
          </w:tcPr>
          <w:p w14:paraId="2CEA187D" w14:textId="77777777" w:rsidR="004F7C43" w:rsidRPr="005271B6" w:rsidRDefault="00CA293B" w:rsidP="005271B6">
            <w:pPr>
              <w:spacing w:before="120"/>
            </w:pPr>
            <w:r w:rsidRPr="005271B6">
              <w:rPr>
                <w:i/>
                <w:iCs/>
              </w:rPr>
              <w:t xml:space="preserve">International Commerce and </w:t>
            </w:r>
            <w:proofErr w:type="spellStart"/>
            <w:r w:rsidRPr="005271B6">
              <w:rPr>
                <w:i/>
                <w:iCs/>
              </w:rPr>
              <w:t>Trade</w:t>
            </w:r>
            <w:proofErr w:type="spellEnd"/>
            <w:r w:rsidRPr="005271B6">
              <w:rPr>
                <w:i/>
                <w:iCs/>
              </w:rPr>
              <w:t xml:space="preserve"> </w:t>
            </w:r>
            <w:proofErr w:type="spellStart"/>
            <w:r w:rsidRPr="005271B6">
              <w:rPr>
                <w:i/>
                <w:iCs/>
              </w:rPr>
              <w:t>Division</w:t>
            </w:r>
            <w:proofErr w:type="spellEnd"/>
            <w:r w:rsidRPr="005271B6">
              <w:t xml:space="preserve"> (División de Comercio Internacional)</w:t>
            </w:r>
          </w:p>
          <w:p w14:paraId="56A4AF90" w14:textId="77777777" w:rsidR="004F7C43" w:rsidRPr="005271B6" w:rsidRDefault="00CA293B" w:rsidP="005271B6">
            <w:proofErr w:type="spellStart"/>
            <w:r w:rsidRPr="005271B6">
              <w:rPr>
                <w:i/>
                <w:iCs/>
              </w:rPr>
              <w:t>Overseas</w:t>
            </w:r>
            <w:proofErr w:type="spellEnd"/>
            <w:r w:rsidRPr="005271B6">
              <w:rPr>
                <w:i/>
                <w:iCs/>
              </w:rPr>
              <w:t xml:space="preserve"> </w:t>
            </w:r>
            <w:proofErr w:type="spellStart"/>
            <w:r w:rsidRPr="005271B6">
              <w:rPr>
                <w:i/>
                <w:iCs/>
              </w:rPr>
              <w:t>Fisheries</w:t>
            </w:r>
            <w:proofErr w:type="spellEnd"/>
            <w:r w:rsidRPr="005271B6">
              <w:rPr>
                <w:i/>
                <w:iCs/>
              </w:rPr>
              <w:t xml:space="preserve"> and International </w:t>
            </w:r>
            <w:proofErr w:type="spellStart"/>
            <w:r w:rsidRPr="005271B6">
              <w:rPr>
                <w:i/>
                <w:iCs/>
              </w:rPr>
              <w:t>Policy</w:t>
            </w:r>
            <w:proofErr w:type="spellEnd"/>
            <w:r w:rsidRPr="005271B6">
              <w:rPr>
                <w:i/>
                <w:iCs/>
              </w:rPr>
              <w:t xml:space="preserve"> Bureau</w:t>
            </w:r>
            <w:r w:rsidRPr="005271B6">
              <w:t xml:space="preserve"> (Oficina de Pesca Exterior y Política Pesquera Internacional)</w:t>
            </w:r>
          </w:p>
          <w:p w14:paraId="3BAB6BB7" w14:textId="77777777" w:rsidR="004F7C43" w:rsidRPr="00287734" w:rsidRDefault="00CA293B" w:rsidP="005271B6">
            <w:pPr>
              <w:rPr>
                <w:lang w:val="en-GB"/>
              </w:rPr>
            </w:pPr>
            <w:r w:rsidRPr="00287734">
              <w:rPr>
                <w:i/>
                <w:iCs/>
                <w:lang w:val="en-GB"/>
              </w:rPr>
              <w:t>Ministry of Oceans and Fisheries</w:t>
            </w:r>
            <w:r w:rsidRPr="00287734">
              <w:rPr>
                <w:lang w:val="en-GB"/>
              </w:rPr>
              <w:t xml:space="preserve"> (Ministerio de Océanos y Pesca)</w:t>
            </w:r>
          </w:p>
          <w:p w14:paraId="4A76D57B" w14:textId="15CAEEB7" w:rsidR="00F64DE3" w:rsidRPr="00287734" w:rsidRDefault="00CA293B" w:rsidP="005271B6">
            <w:pPr>
              <w:rPr>
                <w:lang w:val="en-GB"/>
              </w:rPr>
            </w:pPr>
            <w:r w:rsidRPr="00287734">
              <w:rPr>
                <w:lang w:val="en-GB"/>
              </w:rPr>
              <w:t>Dirección</w:t>
            </w:r>
            <w:r w:rsidR="005271B6" w:rsidRPr="00287734">
              <w:rPr>
                <w:lang w:val="en-GB"/>
              </w:rPr>
              <w:t>: G</w:t>
            </w:r>
            <w:r w:rsidRPr="00287734">
              <w:rPr>
                <w:lang w:val="en-GB"/>
              </w:rPr>
              <w:t>overnment Complex Sejong 94, Dasom 2-Ro, Sejong Special Self-governing City</w:t>
            </w:r>
          </w:p>
          <w:p w14:paraId="4BE8BA75" w14:textId="303A681D" w:rsidR="00F64DE3" w:rsidRPr="005271B6" w:rsidRDefault="00CA293B" w:rsidP="005271B6">
            <w:r w:rsidRPr="005271B6">
              <w:t>Fax</w:t>
            </w:r>
            <w:r w:rsidR="005271B6" w:rsidRPr="005271B6">
              <w:t>: +</w:t>
            </w:r>
            <w:r w:rsidRPr="005271B6">
              <w:t>(82) 44 200 5390</w:t>
            </w:r>
          </w:p>
          <w:p w14:paraId="3A45EE20" w14:textId="3859113D" w:rsidR="00F64DE3" w:rsidRPr="005271B6" w:rsidRDefault="004F7C43" w:rsidP="005271B6">
            <w:pPr>
              <w:spacing w:after="120"/>
            </w:pPr>
            <w:r w:rsidRPr="005271B6">
              <w:t xml:space="preserve">Correo electrónico: </w:t>
            </w:r>
            <w:hyperlink r:id="rId11" w:history="1">
              <w:r w:rsidR="005271B6" w:rsidRPr="005271B6">
                <w:rPr>
                  <w:rStyle w:val="Lienhypertexte"/>
                </w:rPr>
                <w:t>wtomof@korea.kr</w:t>
              </w:r>
            </w:hyperlink>
          </w:p>
        </w:tc>
      </w:tr>
    </w:tbl>
    <w:p w14:paraId="00FA090C" w14:textId="1EEDAE2A" w:rsidR="00AD0FDA" w:rsidRPr="005271B6" w:rsidRDefault="005271B6" w:rsidP="005271B6">
      <w:pPr>
        <w:jc w:val="center"/>
        <w:rPr>
          <w:b/>
        </w:rPr>
      </w:pPr>
      <w:r w:rsidRPr="005271B6">
        <w:rPr>
          <w:b/>
        </w:rPr>
        <w:t>__________</w:t>
      </w:r>
      <w:bookmarkEnd w:id="8"/>
    </w:p>
    <w:sectPr w:rsidR="00AD0FDA" w:rsidRPr="005271B6" w:rsidSect="005271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CE39" w14:textId="77777777" w:rsidR="00024044" w:rsidRPr="005271B6" w:rsidRDefault="00CA293B">
      <w:bookmarkStart w:id="4" w:name="_Hlk31189379"/>
      <w:bookmarkStart w:id="5" w:name="_Hlk31189380"/>
      <w:r w:rsidRPr="005271B6">
        <w:separator/>
      </w:r>
      <w:bookmarkEnd w:id="4"/>
      <w:bookmarkEnd w:id="5"/>
    </w:p>
  </w:endnote>
  <w:endnote w:type="continuationSeparator" w:id="0">
    <w:p w14:paraId="5E522B43" w14:textId="77777777" w:rsidR="00024044" w:rsidRPr="005271B6" w:rsidRDefault="00CA293B">
      <w:bookmarkStart w:id="6" w:name="_Hlk31189381"/>
      <w:bookmarkStart w:id="7" w:name="_Hlk31189382"/>
      <w:r w:rsidRPr="005271B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3725" w14:textId="6C36D036" w:rsidR="00AD0FDA" w:rsidRPr="005271B6" w:rsidRDefault="005271B6" w:rsidP="005271B6">
    <w:pPr>
      <w:pStyle w:val="Pieddepage"/>
    </w:pPr>
    <w:bookmarkStart w:id="14" w:name="_Hlk31189367"/>
    <w:bookmarkStart w:id="15" w:name="_Hlk31189368"/>
    <w:r w:rsidRPr="005271B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29EC" w14:textId="552852D8" w:rsidR="00AD0FDA" w:rsidRPr="005271B6" w:rsidRDefault="005271B6" w:rsidP="005271B6">
    <w:pPr>
      <w:pStyle w:val="Pieddepage"/>
    </w:pPr>
    <w:bookmarkStart w:id="16" w:name="_Hlk31189369"/>
    <w:bookmarkStart w:id="17" w:name="_Hlk31189370"/>
    <w:r w:rsidRPr="005271B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11F" w14:textId="02C00314" w:rsidR="009A1BA8" w:rsidRPr="005271B6" w:rsidRDefault="005271B6" w:rsidP="005271B6">
    <w:pPr>
      <w:pStyle w:val="Pieddepage"/>
    </w:pPr>
    <w:bookmarkStart w:id="20" w:name="_Hlk31189373"/>
    <w:bookmarkStart w:id="21" w:name="_Hlk31189374"/>
    <w:r w:rsidRPr="005271B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C07E" w14:textId="77777777" w:rsidR="00024044" w:rsidRPr="005271B6" w:rsidRDefault="00CA293B">
      <w:bookmarkStart w:id="0" w:name="_Hlk31189375"/>
      <w:bookmarkStart w:id="1" w:name="_Hlk31189376"/>
      <w:r w:rsidRPr="005271B6">
        <w:separator/>
      </w:r>
      <w:bookmarkEnd w:id="0"/>
      <w:bookmarkEnd w:id="1"/>
    </w:p>
  </w:footnote>
  <w:footnote w:type="continuationSeparator" w:id="0">
    <w:p w14:paraId="223824BE" w14:textId="77777777" w:rsidR="00024044" w:rsidRPr="005271B6" w:rsidRDefault="00CA293B">
      <w:bookmarkStart w:id="2" w:name="_Hlk31189377"/>
      <w:bookmarkStart w:id="3" w:name="_Hlk31189378"/>
      <w:r w:rsidRPr="005271B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50EF" w14:textId="77777777" w:rsidR="005271B6" w:rsidRPr="00287734" w:rsidRDefault="005271B6" w:rsidP="005271B6">
    <w:pPr>
      <w:pStyle w:val="En-tte"/>
      <w:spacing w:after="240"/>
      <w:jc w:val="center"/>
      <w:rPr>
        <w:lang w:val="en-GB"/>
      </w:rPr>
    </w:pPr>
    <w:bookmarkStart w:id="10" w:name="_Hlk31189363"/>
    <w:bookmarkStart w:id="11" w:name="_Hlk31189364"/>
    <w:r w:rsidRPr="00287734">
      <w:rPr>
        <w:lang w:val="en-GB"/>
      </w:rPr>
      <w:t>G/SPS/N/</w:t>
    </w:r>
    <w:proofErr w:type="spellStart"/>
    <w:r w:rsidRPr="00287734">
      <w:rPr>
        <w:lang w:val="en-GB"/>
      </w:rPr>
      <w:t>KOR</w:t>
    </w:r>
    <w:proofErr w:type="spellEnd"/>
    <w:r w:rsidRPr="00287734">
      <w:rPr>
        <w:lang w:val="en-GB"/>
      </w:rPr>
      <w:t>/660/Add.1</w:t>
    </w:r>
  </w:p>
  <w:p w14:paraId="1EAB9294" w14:textId="77777777" w:rsidR="005271B6" w:rsidRPr="005271B6" w:rsidRDefault="005271B6" w:rsidP="005271B6">
    <w:pPr>
      <w:pStyle w:val="En-tte"/>
      <w:pBdr>
        <w:bottom w:val="single" w:sz="4" w:space="1" w:color="auto"/>
      </w:pBdr>
      <w:jc w:val="center"/>
    </w:pPr>
    <w:r w:rsidRPr="005271B6">
      <w:t xml:space="preserve">- </w:t>
    </w:r>
    <w:r w:rsidRPr="005271B6">
      <w:fldChar w:fldCharType="begin"/>
    </w:r>
    <w:r w:rsidRPr="005271B6">
      <w:instrText xml:space="preserve"> PAGE  \* Arabic  \* MERGEFORMAT </w:instrText>
    </w:r>
    <w:r w:rsidRPr="005271B6">
      <w:fldChar w:fldCharType="separate"/>
    </w:r>
    <w:r w:rsidRPr="005271B6">
      <w:t>1</w:t>
    </w:r>
    <w:r w:rsidRPr="005271B6">
      <w:fldChar w:fldCharType="end"/>
    </w:r>
    <w:r w:rsidRPr="005271B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9630" w14:textId="77777777" w:rsidR="005271B6" w:rsidRPr="00287734" w:rsidRDefault="005271B6" w:rsidP="005271B6">
    <w:pPr>
      <w:pStyle w:val="En-tte"/>
      <w:spacing w:after="240"/>
      <w:jc w:val="center"/>
      <w:rPr>
        <w:lang w:val="en-GB"/>
      </w:rPr>
    </w:pPr>
    <w:bookmarkStart w:id="12" w:name="_Hlk31189365"/>
    <w:bookmarkStart w:id="13" w:name="_Hlk31189366"/>
    <w:r w:rsidRPr="00287734">
      <w:rPr>
        <w:lang w:val="en-GB"/>
      </w:rPr>
      <w:t>G/SPS/N/</w:t>
    </w:r>
    <w:proofErr w:type="spellStart"/>
    <w:r w:rsidRPr="00287734">
      <w:rPr>
        <w:lang w:val="en-GB"/>
      </w:rPr>
      <w:t>KOR</w:t>
    </w:r>
    <w:proofErr w:type="spellEnd"/>
    <w:r w:rsidRPr="00287734">
      <w:rPr>
        <w:lang w:val="en-GB"/>
      </w:rPr>
      <w:t>/660/Add.1</w:t>
    </w:r>
  </w:p>
  <w:p w14:paraId="4E138395" w14:textId="77777777" w:rsidR="005271B6" w:rsidRPr="005271B6" w:rsidRDefault="005271B6" w:rsidP="005271B6">
    <w:pPr>
      <w:pStyle w:val="En-tte"/>
      <w:pBdr>
        <w:bottom w:val="single" w:sz="4" w:space="1" w:color="auto"/>
      </w:pBdr>
      <w:jc w:val="center"/>
    </w:pPr>
    <w:r w:rsidRPr="005271B6">
      <w:t xml:space="preserve">- </w:t>
    </w:r>
    <w:r w:rsidRPr="005271B6">
      <w:fldChar w:fldCharType="begin"/>
    </w:r>
    <w:r w:rsidRPr="005271B6">
      <w:instrText xml:space="preserve"> PAGE  \* Arabic  \* MERGEFORMAT </w:instrText>
    </w:r>
    <w:r w:rsidRPr="005271B6">
      <w:fldChar w:fldCharType="separate"/>
    </w:r>
    <w:r w:rsidRPr="005271B6">
      <w:t>1</w:t>
    </w:r>
    <w:r w:rsidRPr="005271B6">
      <w:fldChar w:fldCharType="end"/>
    </w:r>
    <w:r w:rsidRPr="005271B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271B6" w:rsidRPr="005271B6" w14:paraId="7BF91486" w14:textId="77777777" w:rsidTr="005271B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C714BC" w14:textId="77777777" w:rsidR="005271B6" w:rsidRPr="005271B6" w:rsidRDefault="005271B6" w:rsidP="005271B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189371"/>
          <w:bookmarkStart w:id="19" w:name="_Hlk311893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73365B" w14:textId="77777777" w:rsidR="005271B6" w:rsidRPr="005271B6" w:rsidRDefault="005271B6" w:rsidP="005271B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71B6" w:rsidRPr="005271B6" w14:paraId="3A4CB0BB" w14:textId="77777777" w:rsidTr="005271B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D956639" w14:textId="1911B45F" w:rsidR="005271B6" w:rsidRPr="005271B6" w:rsidRDefault="005271B6" w:rsidP="005271B6">
          <w:pPr>
            <w:jc w:val="left"/>
            <w:rPr>
              <w:rFonts w:eastAsia="Verdana" w:cs="Verdana"/>
              <w:szCs w:val="18"/>
            </w:rPr>
          </w:pPr>
          <w:r w:rsidRPr="005271B6">
            <w:rPr>
              <w:rFonts w:eastAsia="Verdana" w:cs="Verdana"/>
              <w:noProof/>
              <w:szCs w:val="18"/>
            </w:rPr>
            <w:drawing>
              <wp:inline distT="0" distB="0" distL="0" distR="0" wp14:anchorId="574171A8" wp14:editId="4AF6A1C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7F50D5" w14:textId="77777777" w:rsidR="005271B6" w:rsidRPr="005271B6" w:rsidRDefault="005271B6" w:rsidP="005271B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71B6" w:rsidRPr="00287734" w14:paraId="173C92F3" w14:textId="77777777" w:rsidTr="005271B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B24B600" w14:textId="77777777" w:rsidR="005271B6" w:rsidRPr="005271B6" w:rsidRDefault="005271B6" w:rsidP="005271B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66DD17" w14:textId="62C5D980" w:rsidR="005271B6" w:rsidRPr="00287734" w:rsidRDefault="005271B6" w:rsidP="005271B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87734">
            <w:rPr>
              <w:b/>
              <w:szCs w:val="18"/>
              <w:lang w:val="en-GB"/>
            </w:rPr>
            <w:t>G/SPS/N/</w:t>
          </w:r>
          <w:proofErr w:type="spellStart"/>
          <w:r w:rsidRPr="00287734">
            <w:rPr>
              <w:b/>
              <w:szCs w:val="18"/>
              <w:lang w:val="en-GB"/>
            </w:rPr>
            <w:t>KOR</w:t>
          </w:r>
          <w:proofErr w:type="spellEnd"/>
          <w:r w:rsidRPr="00287734">
            <w:rPr>
              <w:b/>
              <w:szCs w:val="18"/>
              <w:lang w:val="en-GB"/>
            </w:rPr>
            <w:t>/660/Add.1</w:t>
          </w:r>
        </w:p>
      </w:tc>
    </w:tr>
    <w:tr w:rsidR="005271B6" w:rsidRPr="005271B6" w14:paraId="0C2FCF7F" w14:textId="77777777" w:rsidTr="005271B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DE34B8" w14:textId="77777777" w:rsidR="005271B6" w:rsidRPr="00287734" w:rsidRDefault="005271B6" w:rsidP="005271B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99326A" w14:textId="0919E352" w:rsidR="005271B6" w:rsidRPr="005271B6" w:rsidRDefault="005271B6" w:rsidP="005271B6">
          <w:pPr>
            <w:jc w:val="right"/>
            <w:rPr>
              <w:rFonts w:eastAsia="Verdana" w:cs="Verdana"/>
              <w:szCs w:val="18"/>
            </w:rPr>
          </w:pPr>
          <w:r w:rsidRPr="005271B6">
            <w:rPr>
              <w:rFonts w:eastAsia="Verdana" w:cs="Verdana"/>
              <w:szCs w:val="18"/>
            </w:rPr>
            <w:t>10 de enero de 2020</w:t>
          </w:r>
        </w:p>
      </w:tc>
    </w:tr>
    <w:tr w:rsidR="005271B6" w:rsidRPr="005271B6" w14:paraId="1881B57F" w14:textId="77777777" w:rsidTr="005271B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37FD73" w14:textId="06FCA181" w:rsidR="005271B6" w:rsidRPr="005271B6" w:rsidRDefault="005271B6" w:rsidP="005271B6">
          <w:pPr>
            <w:jc w:val="left"/>
            <w:rPr>
              <w:rFonts w:eastAsia="Verdana" w:cs="Verdana"/>
              <w:b/>
              <w:szCs w:val="18"/>
            </w:rPr>
          </w:pPr>
          <w:r w:rsidRPr="005271B6">
            <w:rPr>
              <w:rFonts w:eastAsia="Verdana" w:cs="Verdana"/>
              <w:color w:val="FF0000"/>
              <w:szCs w:val="18"/>
            </w:rPr>
            <w:t>(20</w:t>
          </w:r>
          <w:r w:rsidRPr="005271B6">
            <w:rPr>
              <w:rFonts w:eastAsia="Verdana" w:cs="Verdana"/>
              <w:color w:val="FF0000"/>
              <w:szCs w:val="18"/>
            </w:rPr>
            <w:noBreakHyphen/>
          </w:r>
          <w:r w:rsidR="00287734">
            <w:rPr>
              <w:rFonts w:eastAsia="Verdana" w:cs="Verdana"/>
              <w:color w:val="FF0000"/>
              <w:szCs w:val="18"/>
            </w:rPr>
            <w:t>0272</w:t>
          </w:r>
          <w:r w:rsidRPr="005271B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02F519" w14:textId="381DD415" w:rsidR="005271B6" w:rsidRPr="005271B6" w:rsidRDefault="005271B6" w:rsidP="005271B6">
          <w:pPr>
            <w:jc w:val="right"/>
            <w:rPr>
              <w:rFonts w:eastAsia="Verdana" w:cs="Verdana"/>
              <w:szCs w:val="18"/>
            </w:rPr>
          </w:pPr>
          <w:r w:rsidRPr="005271B6">
            <w:rPr>
              <w:rFonts w:eastAsia="Verdana" w:cs="Verdana"/>
              <w:szCs w:val="18"/>
            </w:rPr>
            <w:t xml:space="preserve">Página: </w:t>
          </w:r>
          <w:r w:rsidRPr="005271B6">
            <w:rPr>
              <w:rFonts w:eastAsia="Verdana" w:cs="Verdana"/>
              <w:szCs w:val="18"/>
            </w:rPr>
            <w:fldChar w:fldCharType="begin"/>
          </w:r>
          <w:r w:rsidRPr="005271B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71B6">
            <w:rPr>
              <w:rFonts w:eastAsia="Verdana" w:cs="Verdana"/>
              <w:szCs w:val="18"/>
            </w:rPr>
            <w:fldChar w:fldCharType="separate"/>
          </w:r>
          <w:r w:rsidRPr="005271B6">
            <w:rPr>
              <w:rFonts w:eastAsia="Verdana" w:cs="Verdana"/>
              <w:szCs w:val="18"/>
            </w:rPr>
            <w:t>1</w:t>
          </w:r>
          <w:r w:rsidRPr="005271B6">
            <w:rPr>
              <w:rFonts w:eastAsia="Verdana" w:cs="Verdana"/>
              <w:szCs w:val="18"/>
            </w:rPr>
            <w:fldChar w:fldCharType="end"/>
          </w:r>
          <w:r w:rsidRPr="005271B6">
            <w:rPr>
              <w:rFonts w:eastAsia="Verdana" w:cs="Verdana"/>
              <w:szCs w:val="18"/>
            </w:rPr>
            <w:t>/</w:t>
          </w:r>
          <w:r w:rsidRPr="005271B6">
            <w:rPr>
              <w:rFonts w:eastAsia="Verdana" w:cs="Verdana"/>
              <w:szCs w:val="18"/>
            </w:rPr>
            <w:fldChar w:fldCharType="begin"/>
          </w:r>
          <w:r w:rsidRPr="005271B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71B6">
            <w:rPr>
              <w:rFonts w:eastAsia="Verdana" w:cs="Verdana"/>
              <w:szCs w:val="18"/>
            </w:rPr>
            <w:fldChar w:fldCharType="separate"/>
          </w:r>
          <w:r w:rsidRPr="005271B6">
            <w:rPr>
              <w:rFonts w:eastAsia="Verdana" w:cs="Verdana"/>
              <w:szCs w:val="18"/>
            </w:rPr>
            <w:t>2</w:t>
          </w:r>
          <w:r w:rsidRPr="005271B6">
            <w:rPr>
              <w:rFonts w:eastAsia="Verdana" w:cs="Verdana"/>
              <w:szCs w:val="18"/>
            </w:rPr>
            <w:fldChar w:fldCharType="end"/>
          </w:r>
        </w:p>
      </w:tc>
    </w:tr>
    <w:tr w:rsidR="005271B6" w:rsidRPr="005271B6" w14:paraId="2A7351B8" w14:textId="77777777" w:rsidTr="005271B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1C94E4" w14:textId="16C6A135" w:rsidR="005271B6" w:rsidRPr="005271B6" w:rsidRDefault="005271B6" w:rsidP="005271B6">
          <w:pPr>
            <w:jc w:val="left"/>
            <w:rPr>
              <w:rFonts w:eastAsia="Verdana" w:cs="Verdana"/>
              <w:szCs w:val="18"/>
            </w:rPr>
          </w:pPr>
          <w:r w:rsidRPr="005271B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88BACE" w14:textId="72A96658" w:rsidR="005271B6" w:rsidRPr="005271B6" w:rsidRDefault="005271B6" w:rsidP="005271B6">
          <w:pPr>
            <w:jc w:val="right"/>
            <w:rPr>
              <w:rFonts w:eastAsia="Verdana" w:cs="Verdana"/>
              <w:bCs/>
              <w:szCs w:val="18"/>
            </w:rPr>
          </w:pPr>
          <w:r w:rsidRPr="005271B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A04B29B" w14:textId="77777777" w:rsidR="00ED54E0" w:rsidRPr="005271B6" w:rsidRDefault="00ED54E0" w:rsidP="005271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8FE289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FCACD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37689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62CDA5C"/>
    <w:numStyleLink w:val="LegalHeadings"/>
  </w:abstractNum>
  <w:abstractNum w:abstractNumId="12" w15:restartNumberingAfterBreak="0">
    <w:nsid w:val="57551E12"/>
    <w:multiLevelType w:val="multilevel"/>
    <w:tmpl w:val="E62CDA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4044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25409"/>
    <w:rsid w:val="00233408"/>
    <w:rsid w:val="0027067B"/>
    <w:rsid w:val="00287734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4F7C43"/>
    <w:rsid w:val="005271B6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76D4E"/>
    <w:rsid w:val="00893E85"/>
    <w:rsid w:val="008E372C"/>
    <w:rsid w:val="0091633E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293B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64DE3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4270B3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1B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271B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271B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271B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271B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271B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271B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271B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271B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271B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271B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271B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271B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271B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271B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271B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271B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271B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271B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271B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271B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271B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271B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271B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271B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271B6"/>
    <w:pPr>
      <w:numPr>
        <w:numId w:val="6"/>
      </w:numPr>
    </w:pPr>
  </w:style>
  <w:style w:type="paragraph" w:styleId="Listepuces">
    <w:name w:val="List Bullet"/>
    <w:basedOn w:val="Normal"/>
    <w:uiPriority w:val="1"/>
    <w:rsid w:val="005271B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271B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271B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271B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271B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271B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271B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71B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271B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271B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271B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271B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271B6"/>
    <w:rPr>
      <w:szCs w:val="20"/>
    </w:rPr>
  </w:style>
  <w:style w:type="character" w:customStyle="1" w:styleId="NotedefinCar">
    <w:name w:val="Note de fin Car"/>
    <w:link w:val="Notedefin"/>
    <w:uiPriority w:val="49"/>
    <w:rsid w:val="005271B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271B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71B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271B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271B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271B6"/>
    <w:pPr>
      <w:ind w:left="567" w:right="567" w:firstLine="0"/>
    </w:pPr>
  </w:style>
  <w:style w:type="character" w:styleId="Appelnotedebasdep">
    <w:name w:val="footnote reference"/>
    <w:uiPriority w:val="5"/>
    <w:rsid w:val="005271B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271B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271B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271B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71B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271B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71B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71B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271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271B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271B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71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1B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271B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271B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271B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71B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71B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271B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271B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271B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271B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271B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71B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271B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271B6"/>
  </w:style>
  <w:style w:type="paragraph" w:styleId="Normalcentr">
    <w:name w:val="Block Text"/>
    <w:basedOn w:val="Normal"/>
    <w:uiPriority w:val="99"/>
    <w:semiHidden/>
    <w:unhideWhenUsed/>
    <w:rsid w:val="005271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271B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271B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271B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271B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271B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271B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271B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271B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271B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271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71B6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271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271B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271B6"/>
  </w:style>
  <w:style w:type="character" w:customStyle="1" w:styleId="DateCar">
    <w:name w:val="Date Car"/>
    <w:basedOn w:val="Policepardfaut"/>
    <w:link w:val="Dat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1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1B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271B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271B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271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271B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271B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271B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271B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271B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271B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271B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271B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271B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271B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71B6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271B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271B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271B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271B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71B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71B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71B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71B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71B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71B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71B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71B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271B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271B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27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271B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271B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271B6"/>
    <w:rPr>
      <w:lang w:val="es-ES"/>
    </w:rPr>
  </w:style>
  <w:style w:type="paragraph" w:styleId="Liste">
    <w:name w:val="List"/>
    <w:basedOn w:val="Normal"/>
    <w:uiPriority w:val="99"/>
    <w:semiHidden/>
    <w:unhideWhenUsed/>
    <w:rsid w:val="005271B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271B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271B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271B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271B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271B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271B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271B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271B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271B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271B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271B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271B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271B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271B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27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271B6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27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271B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271B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71B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271B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271B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271B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271B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271B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71B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271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271B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271B6"/>
  </w:style>
  <w:style w:type="character" w:customStyle="1" w:styleId="SalutationsCar">
    <w:name w:val="Salutations Car"/>
    <w:basedOn w:val="Policepardfaut"/>
    <w:link w:val="Salutations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271B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271B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271B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271B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271B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271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271B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F7C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F7C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F7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F7C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F7C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F7C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F7C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F7C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F7C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F7C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F7C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F7C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F7C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F7C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F7C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F7C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F7C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F7C4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F7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F7C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F7C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F7C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F7C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F7C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F7C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F7C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F7C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F7C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F7C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F7C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F7C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F7C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F7C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F7C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F7C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F7C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F7C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F7C4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F7C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F7C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F7C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F7C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F7C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F7C43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4F7C43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4F7C43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4F7C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F7C4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KOR/19_4730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730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omof@korea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tomof@korea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KOR/20_0337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4</cp:revision>
  <dcterms:created xsi:type="dcterms:W3CDTF">2020-01-29T10:20:00Z</dcterms:created>
  <dcterms:modified xsi:type="dcterms:W3CDTF">2020-01-29T11:30:00Z</dcterms:modified>
</cp:coreProperties>
</file>