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2CB8" w14:textId="23E92DF3" w:rsidR="00EA4725" w:rsidRPr="005530E2" w:rsidRDefault="005530E2" w:rsidP="005530E2">
      <w:pPr>
        <w:pStyle w:val="Title"/>
        <w:rPr>
          <w:caps w:val="0"/>
          <w:kern w:val="0"/>
        </w:rPr>
      </w:pPr>
      <w:bookmarkStart w:id="8" w:name="_Hlk37084005"/>
      <w:bookmarkStart w:id="9" w:name="_GoBack"/>
      <w:bookmarkEnd w:id="9"/>
      <w:r w:rsidRPr="005530E2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530E2" w:rsidRPr="005530E2" w14:paraId="57FE2230" w14:textId="77777777" w:rsidTr="005530E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1DF7BA3" w14:textId="77777777" w:rsidR="00EA4725" w:rsidRPr="005530E2" w:rsidRDefault="002A0293" w:rsidP="005530E2">
            <w:pPr>
              <w:spacing w:before="120" w:after="120"/>
              <w:jc w:val="left"/>
            </w:pPr>
            <w:r w:rsidRPr="005530E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5971287" w14:textId="73E432D4" w:rsidR="00EA4725" w:rsidRPr="005530E2" w:rsidRDefault="002A0293" w:rsidP="005530E2">
            <w:pPr>
              <w:spacing w:before="120" w:after="120"/>
            </w:pPr>
            <w:r w:rsidRPr="005530E2">
              <w:rPr>
                <w:b/>
              </w:rPr>
              <w:t>Miembro que notifica</w:t>
            </w:r>
            <w:r w:rsidR="005530E2" w:rsidRPr="005530E2">
              <w:rPr>
                <w:b/>
              </w:rPr>
              <w:t xml:space="preserve">: </w:t>
            </w:r>
            <w:r w:rsidR="005530E2" w:rsidRPr="005530E2">
              <w:rPr>
                <w:u w:val="single"/>
              </w:rPr>
              <w:t>M</w:t>
            </w:r>
            <w:r w:rsidRPr="005530E2">
              <w:rPr>
                <w:u w:val="single"/>
              </w:rPr>
              <w:t>ALASIA</w:t>
            </w:r>
          </w:p>
          <w:p w14:paraId="2FAE97B1" w14:textId="3A5C798F" w:rsidR="00EA4725" w:rsidRPr="005530E2" w:rsidRDefault="002A0293" w:rsidP="005530E2">
            <w:pPr>
              <w:spacing w:after="120"/>
            </w:pPr>
            <w:r w:rsidRPr="005530E2">
              <w:rPr>
                <w:b/>
                <w:bCs/>
              </w:rPr>
              <w:t>Si procede, nombre del gobierno local de que se trate:</w:t>
            </w:r>
          </w:p>
        </w:tc>
      </w:tr>
      <w:tr w:rsidR="005530E2" w:rsidRPr="005530E2" w14:paraId="50C02FC8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270D1" w14:textId="77777777" w:rsidR="00EA4725" w:rsidRPr="005530E2" w:rsidRDefault="002A0293" w:rsidP="005530E2">
            <w:pPr>
              <w:spacing w:before="120" w:after="120"/>
              <w:jc w:val="left"/>
            </w:pPr>
            <w:r w:rsidRPr="005530E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ED28E" w14:textId="0ADA8967" w:rsidR="00EA4725" w:rsidRPr="005530E2" w:rsidRDefault="002A0293" w:rsidP="005530E2">
            <w:pPr>
              <w:spacing w:before="120" w:after="120"/>
            </w:pPr>
            <w:r w:rsidRPr="005530E2">
              <w:rPr>
                <w:b/>
              </w:rPr>
              <w:t>Organismo responsable</w:t>
            </w:r>
            <w:r w:rsidR="005530E2" w:rsidRPr="005530E2">
              <w:rPr>
                <w:b/>
              </w:rPr>
              <w:t xml:space="preserve">: </w:t>
            </w:r>
            <w:proofErr w:type="spellStart"/>
            <w:r w:rsidR="005530E2" w:rsidRPr="005530E2">
              <w:rPr>
                <w:i/>
                <w:iCs/>
              </w:rPr>
              <w:t>F</w:t>
            </w:r>
            <w:r w:rsidRPr="005530E2">
              <w:rPr>
                <w:i/>
                <w:iCs/>
              </w:rPr>
              <w:t>ood</w:t>
            </w:r>
            <w:proofErr w:type="spellEnd"/>
            <w:r w:rsidRPr="005530E2">
              <w:rPr>
                <w:i/>
                <w:iCs/>
              </w:rPr>
              <w:t xml:space="preserve"> Safety and </w:t>
            </w:r>
            <w:proofErr w:type="spellStart"/>
            <w:r w:rsidRPr="005530E2">
              <w:rPr>
                <w:i/>
                <w:iCs/>
              </w:rPr>
              <w:t>Quality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Division</w:t>
            </w:r>
            <w:proofErr w:type="spellEnd"/>
            <w:r w:rsidRPr="005530E2">
              <w:t xml:space="preserve"> (División de Inocuidad de los Alimentos y Garantía de la Calidad), </w:t>
            </w:r>
            <w:proofErr w:type="spellStart"/>
            <w:r w:rsidRPr="005530E2">
              <w:rPr>
                <w:i/>
                <w:iCs/>
              </w:rPr>
              <w:t>Ministry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of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Health</w:t>
            </w:r>
            <w:proofErr w:type="spellEnd"/>
            <w:r w:rsidRPr="005530E2">
              <w:rPr>
                <w:i/>
                <w:iCs/>
              </w:rPr>
              <w:t xml:space="preserve"> Malaysia</w:t>
            </w:r>
            <w:r w:rsidRPr="005530E2">
              <w:t xml:space="preserve"> (Ministerio de Salud de Malasia)</w:t>
            </w:r>
          </w:p>
        </w:tc>
      </w:tr>
      <w:tr w:rsidR="005530E2" w:rsidRPr="005530E2" w14:paraId="25920293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5ED36" w14:textId="77777777" w:rsidR="00EA4725" w:rsidRPr="005530E2" w:rsidRDefault="002A0293" w:rsidP="005530E2">
            <w:pPr>
              <w:spacing w:before="120" w:after="120"/>
              <w:jc w:val="left"/>
            </w:pPr>
            <w:r w:rsidRPr="005530E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A2BE0" w14:textId="630C957C" w:rsidR="00EA4725" w:rsidRPr="005530E2" w:rsidRDefault="002A0293" w:rsidP="005530E2">
            <w:pPr>
              <w:spacing w:before="120" w:after="120"/>
            </w:pPr>
            <w:r w:rsidRPr="005530E2">
              <w:rPr>
                <w:b/>
              </w:rPr>
              <w:t>Productos abarcados (número de la(s) partida(s) arancelaria(s) según se especifica en las listas nacionales depositadas en la OMC</w:t>
            </w:r>
            <w:r w:rsidR="005530E2" w:rsidRPr="005530E2">
              <w:rPr>
                <w:b/>
              </w:rPr>
              <w:t>; d</w:t>
            </w:r>
            <w:r w:rsidRPr="005530E2">
              <w:rPr>
                <w:b/>
              </w:rPr>
              <w:t xml:space="preserve">eberá </w:t>
            </w:r>
            <w:proofErr w:type="gramStart"/>
            <w:r w:rsidRPr="005530E2">
              <w:rPr>
                <w:b/>
              </w:rPr>
              <w:t>indicarse</w:t>
            </w:r>
            <w:proofErr w:type="gramEnd"/>
            <w:r w:rsidRPr="005530E2">
              <w:rPr>
                <w:b/>
              </w:rPr>
              <w:t xml:space="preserve"> además, cuando proceda, el número de partida de la ICS)</w:t>
            </w:r>
            <w:r w:rsidR="005530E2" w:rsidRPr="005530E2">
              <w:rPr>
                <w:b/>
              </w:rPr>
              <w:t xml:space="preserve">: </w:t>
            </w:r>
            <w:r w:rsidR="005530E2" w:rsidRPr="005530E2">
              <w:t>b</w:t>
            </w:r>
            <w:r w:rsidRPr="005530E2">
              <w:t>aterías de cocina de cerámica.</w:t>
            </w:r>
          </w:p>
        </w:tc>
      </w:tr>
      <w:tr w:rsidR="005530E2" w:rsidRPr="005530E2" w14:paraId="62F98F5B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97ED7" w14:textId="77777777" w:rsidR="00EA4725" w:rsidRPr="005530E2" w:rsidRDefault="002A0293" w:rsidP="005530E2">
            <w:pPr>
              <w:spacing w:before="120" w:after="120"/>
              <w:jc w:val="left"/>
              <w:rPr>
                <w:b/>
              </w:rPr>
            </w:pPr>
            <w:r w:rsidRPr="005530E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3FC35" w14:textId="77777777" w:rsidR="00EA4725" w:rsidRPr="005530E2" w:rsidRDefault="002A0293" w:rsidP="005530E2">
            <w:pPr>
              <w:spacing w:before="120" w:after="120"/>
              <w:rPr>
                <w:b/>
                <w:bCs/>
              </w:rPr>
            </w:pPr>
            <w:r w:rsidRPr="005530E2">
              <w:rPr>
                <w:b/>
              </w:rPr>
              <w:t>Regiones o países que podrían verse afectados, en la medida en que sea procedente o factible:</w:t>
            </w:r>
          </w:p>
          <w:p w14:paraId="3C1692DB" w14:textId="77777777" w:rsidR="00383E52" w:rsidRPr="005530E2" w:rsidRDefault="002A0293" w:rsidP="005530E2">
            <w:pPr>
              <w:spacing w:after="120"/>
              <w:ind w:left="607" w:hanging="607"/>
              <w:rPr>
                <w:b/>
              </w:rPr>
            </w:pPr>
            <w:r w:rsidRPr="005530E2">
              <w:rPr>
                <w:b/>
              </w:rPr>
              <w:t>[X]</w:t>
            </w:r>
            <w:r w:rsidRPr="005530E2">
              <w:rPr>
                <w:b/>
              </w:rPr>
              <w:tab/>
              <w:t>Todos los interlocutores comerciales</w:t>
            </w:r>
          </w:p>
          <w:p w14:paraId="74F7D6D5" w14:textId="07A02DE0" w:rsidR="00EA4725" w:rsidRPr="005530E2" w:rsidRDefault="005530E2" w:rsidP="005530E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530E2">
              <w:rPr>
                <w:b/>
                <w:bCs/>
              </w:rPr>
              <w:t>[ ]</w:t>
            </w:r>
            <w:proofErr w:type="gramEnd"/>
            <w:r w:rsidR="00383E52" w:rsidRPr="005530E2">
              <w:rPr>
                <w:b/>
                <w:bCs/>
              </w:rPr>
              <w:tab/>
              <w:t>Regiones o países específicos:</w:t>
            </w:r>
          </w:p>
        </w:tc>
      </w:tr>
      <w:tr w:rsidR="005530E2" w:rsidRPr="009F79FB" w14:paraId="49E89165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D7824" w14:textId="77777777" w:rsidR="00EA4725" w:rsidRPr="005530E2" w:rsidRDefault="002A0293" w:rsidP="005530E2">
            <w:pPr>
              <w:spacing w:before="120" w:after="120"/>
              <w:jc w:val="left"/>
            </w:pPr>
            <w:r w:rsidRPr="005530E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6CE01" w14:textId="28169CA1" w:rsidR="00EA4725" w:rsidRPr="009F79FB" w:rsidRDefault="002A0293" w:rsidP="005530E2">
            <w:pPr>
              <w:spacing w:before="120" w:after="120"/>
              <w:rPr>
                <w:lang w:val="pt-BR"/>
              </w:rPr>
            </w:pPr>
            <w:r w:rsidRPr="005530E2">
              <w:rPr>
                <w:b/>
              </w:rPr>
              <w:t>Título del documento notificado</w:t>
            </w:r>
            <w:r w:rsidR="005530E2" w:rsidRPr="005530E2">
              <w:rPr>
                <w:b/>
              </w:rPr>
              <w:t xml:space="preserve">: </w:t>
            </w:r>
            <w:proofErr w:type="spellStart"/>
            <w:r w:rsidR="005530E2" w:rsidRPr="005530E2">
              <w:rPr>
                <w:i/>
                <w:iCs/>
              </w:rPr>
              <w:t>A</w:t>
            </w:r>
            <w:r w:rsidRPr="005530E2">
              <w:rPr>
                <w:i/>
                <w:iCs/>
              </w:rPr>
              <w:t>mendment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to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Regulation</w:t>
            </w:r>
            <w:proofErr w:type="spellEnd"/>
            <w:r w:rsidRPr="005530E2">
              <w:rPr>
                <w:i/>
                <w:iCs/>
              </w:rPr>
              <w:t xml:space="preserve"> 28 </w:t>
            </w:r>
            <w:proofErr w:type="spellStart"/>
            <w:r w:rsidRPr="005530E2">
              <w:rPr>
                <w:i/>
                <w:iCs/>
              </w:rPr>
              <w:t>of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the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Food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Regulations</w:t>
            </w:r>
            <w:proofErr w:type="spellEnd"/>
            <w:r w:rsidRPr="005530E2">
              <w:rPr>
                <w:i/>
                <w:iCs/>
              </w:rPr>
              <w:t xml:space="preserve"> 1985</w:t>
            </w:r>
            <w:r w:rsidRPr="005530E2">
              <w:t xml:space="preserve"> (Modificación de la disposición 28 del Reglamento de Productos Alimenticios </w:t>
            </w:r>
            <w:r w:rsidR="005530E2" w:rsidRPr="005530E2">
              <w:t>de 1985</w:t>
            </w:r>
            <w:r w:rsidRPr="005530E2">
              <w:t>)</w:t>
            </w:r>
            <w:r w:rsidR="005530E2" w:rsidRPr="005530E2">
              <w:t xml:space="preserve">. </w:t>
            </w:r>
            <w:r w:rsidR="005530E2" w:rsidRPr="009F79FB">
              <w:rPr>
                <w:b/>
                <w:lang w:val="pt-BR"/>
              </w:rPr>
              <w:t>I</w:t>
            </w:r>
            <w:r w:rsidRPr="009F79FB">
              <w:rPr>
                <w:b/>
                <w:lang w:val="pt-BR"/>
              </w:rPr>
              <w:t>dioma(s)</w:t>
            </w:r>
            <w:r w:rsidR="005530E2" w:rsidRPr="009F79FB">
              <w:rPr>
                <w:b/>
                <w:lang w:val="pt-BR"/>
              </w:rPr>
              <w:t xml:space="preserve">: </w:t>
            </w:r>
            <w:r w:rsidR="005530E2" w:rsidRPr="009F79FB">
              <w:rPr>
                <w:lang w:val="pt-BR"/>
              </w:rPr>
              <w:t>i</w:t>
            </w:r>
            <w:r w:rsidRPr="009F79FB">
              <w:rPr>
                <w:lang w:val="pt-BR"/>
              </w:rPr>
              <w:t>nglés</w:t>
            </w:r>
            <w:r w:rsidR="005530E2" w:rsidRPr="009F79FB">
              <w:rPr>
                <w:lang w:val="pt-BR"/>
              </w:rPr>
              <w:t xml:space="preserve">. </w:t>
            </w:r>
            <w:r w:rsidR="005530E2" w:rsidRPr="009F79FB">
              <w:rPr>
                <w:b/>
                <w:lang w:val="pt-BR"/>
              </w:rPr>
              <w:t>N</w:t>
            </w:r>
            <w:r w:rsidRPr="009F79FB">
              <w:rPr>
                <w:b/>
                <w:lang w:val="pt-BR"/>
              </w:rPr>
              <w:t>úmero de páginas</w:t>
            </w:r>
            <w:r w:rsidR="005530E2" w:rsidRPr="009F79FB">
              <w:rPr>
                <w:b/>
                <w:lang w:val="pt-BR"/>
              </w:rPr>
              <w:t xml:space="preserve">: </w:t>
            </w:r>
            <w:r w:rsidR="005530E2" w:rsidRPr="009F79FB">
              <w:rPr>
                <w:lang w:val="pt-BR"/>
              </w:rPr>
              <w:t>1</w:t>
            </w:r>
            <w:r w:rsidRPr="009F79FB">
              <w:rPr>
                <w:lang w:val="pt-BR"/>
              </w:rPr>
              <w:t>.</w:t>
            </w:r>
          </w:p>
          <w:p w14:paraId="7F49B66E" w14:textId="4B8E17D6" w:rsidR="00EA4725" w:rsidRPr="009F79FB" w:rsidRDefault="009F79FB" w:rsidP="005530E2">
            <w:pPr>
              <w:spacing w:after="120"/>
              <w:rPr>
                <w:rStyle w:val="Hyperlink"/>
                <w:lang w:val="pt-BR"/>
              </w:rPr>
            </w:pPr>
            <w:r>
              <w:fldChar w:fldCharType="begin"/>
            </w:r>
            <w:r w:rsidRPr="009F79FB">
              <w:rPr>
                <w:lang w:val="pt-BR"/>
              </w:rPr>
              <w:instrText xml:space="preserve"> HYPERLINK "https://members.wto.org/crnattachments/2020/SPS/MYS/20_2262_00_e.pdf" \t "_blank" </w:instrText>
            </w:r>
            <w:r>
              <w:fldChar w:fldCharType="separate"/>
            </w:r>
            <w:r w:rsidR="005530E2" w:rsidRPr="009F79FB">
              <w:rPr>
                <w:rStyle w:val="Hyperlink"/>
                <w:lang w:val="pt-BR"/>
              </w:rPr>
              <w:t>https://members.wto.org/crnattachments/2020/SPS/MYS/20_2262_00_e.pdf</w:t>
            </w:r>
            <w:r>
              <w:rPr>
                <w:rStyle w:val="Hyperlink"/>
              </w:rPr>
              <w:fldChar w:fldCharType="end"/>
            </w:r>
          </w:p>
        </w:tc>
      </w:tr>
      <w:tr w:rsidR="005530E2" w:rsidRPr="005530E2" w14:paraId="63733AA0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EBE35" w14:textId="77777777" w:rsidR="00EA4725" w:rsidRPr="005530E2" w:rsidRDefault="002A0293" w:rsidP="005530E2">
            <w:pPr>
              <w:spacing w:before="120" w:after="120"/>
              <w:jc w:val="left"/>
            </w:pPr>
            <w:r w:rsidRPr="005530E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3F463" w14:textId="02F57D2D" w:rsidR="00EA4725" w:rsidRPr="005530E2" w:rsidRDefault="002A0293" w:rsidP="005530E2">
            <w:pPr>
              <w:spacing w:before="120" w:after="120"/>
            </w:pPr>
            <w:r w:rsidRPr="005530E2">
              <w:rPr>
                <w:b/>
              </w:rPr>
              <w:t>Descripción del contenido</w:t>
            </w:r>
            <w:r w:rsidR="005530E2" w:rsidRPr="005530E2">
              <w:rPr>
                <w:b/>
              </w:rPr>
              <w:t xml:space="preserve">: </w:t>
            </w:r>
            <w:r w:rsidR="005530E2" w:rsidRPr="005530E2">
              <w:t>S</w:t>
            </w:r>
            <w:r w:rsidRPr="005530E2">
              <w:t xml:space="preserve">e modifica la disposición 28 del Reglamento de Productos Alimenticios </w:t>
            </w:r>
            <w:r w:rsidR="005530E2" w:rsidRPr="005530E2">
              <w:t>de 1985</w:t>
            </w:r>
            <w:r w:rsidRPr="005530E2">
              <w:t xml:space="preserve"> para incluir la definición de batería de cocina de cerámica y establecer la proporción máxima autorizada de liberación de plomo y cadmio como requisito mínimo de seguridad.</w:t>
            </w:r>
          </w:p>
        </w:tc>
      </w:tr>
      <w:tr w:rsidR="005530E2" w:rsidRPr="005530E2" w14:paraId="47878A7E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D02F6" w14:textId="77777777" w:rsidR="00EA4725" w:rsidRPr="005530E2" w:rsidRDefault="002A0293" w:rsidP="005530E2">
            <w:pPr>
              <w:spacing w:before="120" w:after="120"/>
              <w:jc w:val="left"/>
            </w:pPr>
            <w:r w:rsidRPr="005530E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7745A" w14:textId="79FD507D" w:rsidR="00EA4725" w:rsidRPr="005530E2" w:rsidRDefault="002A0293" w:rsidP="005530E2">
            <w:pPr>
              <w:spacing w:before="120" w:after="120"/>
            </w:pPr>
            <w:r w:rsidRPr="005530E2">
              <w:rPr>
                <w:b/>
              </w:rPr>
              <w:t>Objetivo y razón de ser</w:t>
            </w:r>
            <w:r w:rsidR="005530E2" w:rsidRPr="005530E2">
              <w:rPr>
                <w:b/>
              </w:rPr>
              <w:t>: [</w:t>
            </w:r>
            <w:r w:rsidRPr="005530E2">
              <w:rPr>
                <w:b/>
              </w:rPr>
              <w:t xml:space="preserve">X] inocuidad de los alimentos, </w:t>
            </w:r>
            <w:proofErr w:type="gramStart"/>
            <w:r w:rsidR="005530E2" w:rsidRPr="005530E2">
              <w:rPr>
                <w:b/>
              </w:rPr>
              <w:t>[ ]</w:t>
            </w:r>
            <w:proofErr w:type="gramEnd"/>
            <w:r w:rsidRPr="005530E2">
              <w:rPr>
                <w:b/>
              </w:rPr>
              <w:t xml:space="preserve"> sanidad animal, </w:t>
            </w:r>
            <w:r w:rsidR="005530E2" w:rsidRPr="005530E2">
              <w:rPr>
                <w:b/>
              </w:rPr>
              <w:t>[</w:t>
            </w:r>
            <w:r w:rsidR="005530E2">
              <w:rPr>
                <w:b/>
              </w:rPr>
              <w:t> </w:t>
            </w:r>
            <w:r w:rsidR="005530E2" w:rsidRPr="005530E2">
              <w:rPr>
                <w:b/>
              </w:rPr>
              <w:t>]</w:t>
            </w:r>
            <w:r w:rsidR="005530E2">
              <w:rPr>
                <w:b/>
              </w:rPr>
              <w:t> </w:t>
            </w:r>
            <w:r w:rsidRPr="005530E2">
              <w:rPr>
                <w:b/>
              </w:rPr>
              <w:t xml:space="preserve">preservación de los vegetales, </w:t>
            </w:r>
            <w:r w:rsidR="005530E2" w:rsidRPr="005530E2">
              <w:rPr>
                <w:b/>
              </w:rPr>
              <w:t>[ ]</w:t>
            </w:r>
            <w:r w:rsidRPr="005530E2">
              <w:rPr>
                <w:b/>
              </w:rPr>
              <w:t xml:space="preserve"> protección de la salud humana contra las enfermedades o plagas animales o vegetales, </w:t>
            </w:r>
            <w:r w:rsidR="005530E2" w:rsidRPr="005530E2">
              <w:rPr>
                <w:b/>
              </w:rPr>
              <w:t>[ ]</w:t>
            </w:r>
            <w:r w:rsidRPr="005530E2">
              <w:rPr>
                <w:b/>
              </w:rPr>
              <w:t xml:space="preserve"> protección del territorio contra otros daños causados por plagas.</w:t>
            </w:r>
          </w:p>
        </w:tc>
      </w:tr>
      <w:tr w:rsidR="005530E2" w:rsidRPr="005530E2" w14:paraId="7DC3517C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8EFE5" w14:textId="77777777" w:rsidR="00EA4725" w:rsidRPr="005530E2" w:rsidRDefault="002A0293" w:rsidP="005530E2">
            <w:pPr>
              <w:spacing w:before="120" w:after="120"/>
              <w:jc w:val="left"/>
              <w:rPr>
                <w:b/>
              </w:rPr>
            </w:pPr>
            <w:r w:rsidRPr="005530E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80226" w14:textId="77DF3AF8" w:rsidR="00EA4725" w:rsidRPr="005530E2" w:rsidRDefault="002A0293" w:rsidP="005530E2">
            <w:pPr>
              <w:spacing w:before="120" w:after="120"/>
            </w:pPr>
            <w:r w:rsidRPr="005530E2">
              <w:rPr>
                <w:b/>
              </w:rPr>
              <w:t>¿Existe una norma internacional pertinente</w:t>
            </w:r>
            <w:r w:rsidR="005530E2" w:rsidRPr="005530E2">
              <w:rPr>
                <w:b/>
              </w:rPr>
              <w:t>? D</w:t>
            </w:r>
            <w:r w:rsidRPr="005530E2">
              <w:rPr>
                <w:b/>
              </w:rPr>
              <w:t>e ser así, indíquese la norma:</w:t>
            </w:r>
          </w:p>
          <w:p w14:paraId="212D29BD" w14:textId="06EC91C1" w:rsidR="00383E52" w:rsidRPr="005530E2" w:rsidRDefault="005530E2" w:rsidP="005530E2">
            <w:pPr>
              <w:spacing w:after="120"/>
              <w:ind w:left="720" w:hanging="720"/>
            </w:pPr>
            <w:proofErr w:type="gramStart"/>
            <w:r w:rsidRPr="005530E2">
              <w:rPr>
                <w:b/>
                <w:bCs/>
              </w:rPr>
              <w:t>[ ]</w:t>
            </w:r>
            <w:proofErr w:type="gramEnd"/>
            <w:r w:rsidR="00383E52" w:rsidRPr="005530E2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383E52" w:rsidRPr="005530E2">
              <w:rPr>
                <w:b/>
                <w:bCs/>
              </w:rPr>
              <w:t>Alimentarius</w:t>
            </w:r>
            <w:proofErr w:type="spellEnd"/>
            <w:r w:rsidR="00383E52" w:rsidRPr="005530E2">
              <w:rPr>
                <w:b/>
                <w:bCs/>
              </w:rPr>
              <w:t xml:space="preserve"> </w:t>
            </w:r>
            <w:r w:rsidR="00383E52" w:rsidRPr="005530E2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83E52" w:rsidRPr="005530E2">
              <w:rPr>
                <w:b/>
                <w:bCs/>
              </w:rPr>
              <w:t>:</w:t>
            </w:r>
          </w:p>
          <w:p w14:paraId="6255DE39" w14:textId="6EE8D488" w:rsidR="00383E52" w:rsidRPr="005530E2" w:rsidRDefault="005530E2" w:rsidP="005530E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530E2">
              <w:rPr>
                <w:b/>
                <w:bCs/>
              </w:rPr>
              <w:t>[ ]</w:t>
            </w:r>
            <w:proofErr w:type="gramEnd"/>
            <w:r w:rsidR="00383E52" w:rsidRPr="005530E2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383E52" w:rsidRPr="005530E2">
              <w:rPr>
                <w:b/>
                <w:bCs/>
              </w:rPr>
              <w:t>OIE</w:t>
            </w:r>
            <w:proofErr w:type="spellEnd"/>
            <w:r w:rsidR="00383E52" w:rsidRPr="005530E2">
              <w:rPr>
                <w:b/>
                <w:bCs/>
              </w:rPr>
              <w:t xml:space="preserve">) </w:t>
            </w:r>
            <w:r w:rsidR="00383E52" w:rsidRPr="005530E2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83E52" w:rsidRPr="005530E2">
              <w:rPr>
                <w:b/>
                <w:bCs/>
              </w:rPr>
              <w:t>:</w:t>
            </w:r>
          </w:p>
          <w:p w14:paraId="04D3CF0D" w14:textId="0C84AB75" w:rsidR="00383E52" w:rsidRPr="005530E2" w:rsidRDefault="005530E2" w:rsidP="005530E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530E2">
              <w:rPr>
                <w:b/>
                <w:bCs/>
              </w:rPr>
              <w:t>[ ]</w:t>
            </w:r>
            <w:proofErr w:type="gramEnd"/>
            <w:r w:rsidR="00383E52" w:rsidRPr="005530E2">
              <w:rPr>
                <w:b/>
                <w:bCs/>
              </w:rPr>
              <w:tab/>
              <w:t xml:space="preserve">de la Convención Internacional de Protección Fitosanitaria </w:t>
            </w:r>
            <w:r w:rsidR="00383E52" w:rsidRPr="005530E2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383E52" w:rsidRPr="005530E2">
              <w:rPr>
                <w:b/>
                <w:bCs/>
                <w:i/>
                <w:iCs/>
              </w:rPr>
              <w:t>NIMF</w:t>
            </w:r>
            <w:proofErr w:type="spellEnd"/>
            <w:r w:rsidR="00383E52" w:rsidRPr="005530E2">
              <w:rPr>
                <w:b/>
                <w:bCs/>
                <w:i/>
                <w:iCs/>
              </w:rPr>
              <w:t>)</w:t>
            </w:r>
            <w:r w:rsidR="00383E52" w:rsidRPr="005530E2">
              <w:rPr>
                <w:b/>
                <w:bCs/>
              </w:rPr>
              <w:t>:</w:t>
            </w:r>
          </w:p>
          <w:p w14:paraId="790E3098" w14:textId="5B3E6C76" w:rsidR="00EA4725" w:rsidRPr="005530E2" w:rsidRDefault="002A0293" w:rsidP="005530E2">
            <w:pPr>
              <w:spacing w:after="120"/>
              <w:ind w:left="720" w:hanging="720"/>
              <w:rPr>
                <w:b/>
              </w:rPr>
            </w:pPr>
            <w:r w:rsidRPr="005530E2">
              <w:rPr>
                <w:b/>
              </w:rPr>
              <w:t>[X]</w:t>
            </w:r>
            <w:r w:rsidRPr="005530E2">
              <w:rPr>
                <w:b/>
              </w:rPr>
              <w:tab/>
              <w:t>Ninguna</w:t>
            </w:r>
          </w:p>
          <w:p w14:paraId="444FB71E" w14:textId="77777777" w:rsidR="00383E52" w:rsidRPr="005530E2" w:rsidRDefault="002A0293" w:rsidP="005530E2">
            <w:pPr>
              <w:keepNext/>
              <w:keepLines/>
              <w:spacing w:after="120"/>
              <w:rPr>
                <w:b/>
              </w:rPr>
            </w:pPr>
            <w:r w:rsidRPr="005530E2">
              <w:rPr>
                <w:b/>
              </w:rPr>
              <w:lastRenderedPageBreak/>
              <w:t>¿Se ajusta la reglamentación que se propone a la norma internacional pertinente?</w:t>
            </w:r>
          </w:p>
          <w:p w14:paraId="1DD50991" w14:textId="4515D347" w:rsidR="00EA4725" w:rsidRPr="005530E2" w:rsidRDefault="005530E2" w:rsidP="005530E2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5530E2">
              <w:rPr>
                <w:b/>
              </w:rPr>
              <w:t>[ ]</w:t>
            </w:r>
            <w:proofErr w:type="gramEnd"/>
            <w:r w:rsidR="00383E52" w:rsidRPr="005530E2">
              <w:rPr>
                <w:b/>
              </w:rPr>
              <w:t xml:space="preserve"> S</w:t>
            </w:r>
            <w:r w:rsidRPr="005530E2">
              <w:rPr>
                <w:b/>
              </w:rPr>
              <w:t>í [ ]</w:t>
            </w:r>
            <w:r w:rsidR="00383E52" w:rsidRPr="005530E2">
              <w:rPr>
                <w:b/>
              </w:rPr>
              <w:t xml:space="preserve"> No</w:t>
            </w:r>
          </w:p>
          <w:p w14:paraId="10DCB2C8" w14:textId="36BDB12E" w:rsidR="00EA4725" w:rsidRPr="005530E2" w:rsidRDefault="002A0293" w:rsidP="005530E2">
            <w:pPr>
              <w:spacing w:after="120"/>
            </w:pPr>
            <w:r w:rsidRPr="005530E2">
              <w:rPr>
                <w:b/>
              </w:rPr>
              <w:t>En caso negativo, indíquese, cuando sea posible, en qué medida y por qué razón se aparta de la norma internacional</w:t>
            </w:r>
            <w:r w:rsidR="005530E2" w:rsidRPr="005530E2">
              <w:rPr>
                <w:b/>
              </w:rPr>
              <w:t xml:space="preserve">: </w:t>
            </w:r>
            <w:r w:rsidR="005530E2" w:rsidRPr="005530E2">
              <w:t>N</w:t>
            </w:r>
            <w:r w:rsidRPr="005530E2">
              <w:t>o hay ninguna norma del Codex</w:t>
            </w:r>
            <w:r w:rsidR="005530E2" w:rsidRPr="005530E2">
              <w:t>. L</w:t>
            </w:r>
            <w:r w:rsidRPr="005530E2">
              <w:t xml:space="preserve">a propuesta de Reglamento notificada se refiere a la Norma </w:t>
            </w:r>
            <w:r w:rsidR="005530E2" w:rsidRPr="005530E2">
              <w:t>ISO 6486</w:t>
            </w:r>
            <w:r w:rsidRPr="005530E2">
              <w:t>-2:1999, Vajilla de cerámica, vajilla de cerámica vidriada y vajilla de vidrio para entrar en contacto con los alimentos</w:t>
            </w:r>
            <w:r w:rsidR="005530E2" w:rsidRPr="005530E2">
              <w:t>. L</w:t>
            </w:r>
            <w:r w:rsidRPr="005530E2">
              <w:t>iberación de plomo y de cadmio</w:t>
            </w:r>
            <w:r w:rsidR="005530E2" w:rsidRPr="005530E2">
              <w:t>. P</w:t>
            </w:r>
            <w:r w:rsidRPr="005530E2">
              <w:t>arte 2</w:t>
            </w:r>
            <w:r w:rsidR="005530E2" w:rsidRPr="005530E2">
              <w:t>: L</w:t>
            </w:r>
            <w:r w:rsidRPr="005530E2">
              <w:t>ímites permisibles.</w:t>
            </w:r>
          </w:p>
        </w:tc>
      </w:tr>
      <w:tr w:rsidR="005530E2" w:rsidRPr="005530E2" w14:paraId="2FD30DB2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9F00B" w14:textId="77777777" w:rsidR="00EA4725" w:rsidRPr="005530E2" w:rsidRDefault="002A0293" w:rsidP="005530E2">
            <w:pPr>
              <w:spacing w:before="120" w:after="120"/>
              <w:jc w:val="left"/>
            </w:pPr>
            <w:r w:rsidRPr="005530E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AA25A" w14:textId="20096F05" w:rsidR="00EA4725" w:rsidRPr="005530E2" w:rsidRDefault="002A0293" w:rsidP="005530E2">
            <w:pPr>
              <w:spacing w:before="120" w:after="120"/>
            </w:pPr>
            <w:r w:rsidRPr="005530E2">
              <w:rPr>
                <w:b/>
              </w:rPr>
              <w:t>Otros documentos pertinentes e idioma(s) en que están disponibles:</w:t>
            </w:r>
          </w:p>
        </w:tc>
      </w:tr>
      <w:tr w:rsidR="005530E2" w:rsidRPr="005530E2" w14:paraId="062FD766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12594" w14:textId="77777777" w:rsidR="00EA4725" w:rsidRPr="005530E2" w:rsidRDefault="002A0293" w:rsidP="005530E2">
            <w:pPr>
              <w:spacing w:before="120" w:after="120"/>
              <w:jc w:val="left"/>
            </w:pPr>
            <w:r w:rsidRPr="005530E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B8D48" w14:textId="4E3D2EAC" w:rsidR="00EA4725" w:rsidRPr="005530E2" w:rsidRDefault="002A0293" w:rsidP="005530E2">
            <w:pPr>
              <w:spacing w:before="120" w:after="120"/>
            </w:pPr>
            <w:r w:rsidRPr="005530E2">
              <w:rPr>
                <w:b/>
                <w:bCs/>
              </w:rPr>
              <w:t xml:space="preserve">Fecha propuesta de adopción </w:t>
            </w:r>
            <w:r w:rsidRPr="005530E2">
              <w:rPr>
                <w:b/>
                <w:bCs/>
                <w:i/>
                <w:iCs/>
              </w:rPr>
              <w:t>(día/mes/año)</w:t>
            </w:r>
            <w:r w:rsidR="005530E2" w:rsidRPr="005530E2">
              <w:rPr>
                <w:b/>
                <w:bCs/>
              </w:rPr>
              <w:t xml:space="preserve">: </w:t>
            </w:r>
            <w:r w:rsidR="005530E2" w:rsidRPr="005530E2">
              <w:t>N</w:t>
            </w:r>
            <w:r w:rsidRPr="005530E2">
              <w:t>o se ha determinado.</w:t>
            </w:r>
          </w:p>
          <w:p w14:paraId="35F8004A" w14:textId="4B145AB9" w:rsidR="00EA4725" w:rsidRPr="005530E2" w:rsidRDefault="002A0293" w:rsidP="005530E2">
            <w:pPr>
              <w:spacing w:after="120"/>
            </w:pPr>
            <w:r w:rsidRPr="005530E2">
              <w:rPr>
                <w:b/>
                <w:bCs/>
              </w:rPr>
              <w:t xml:space="preserve">Fecha propuesta de publicación </w:t>
            </w:r>
            <w:r w:rsidRPr="005530E2">
              <w:rPr>
                <w:b/>
                <w:bCs/>
                <w:i/>
                <w:iCs/>
              </w:rPr>
              <w:t>(día/mes/año)</w:t>
            </w:r>
            <w:r w:rsidR="005530E2" w:rsidRPr="005530E2">
              <w:rPr>
                <w:b/>
                <w:bCs/>
              </w:rPr>
              <w:t xml:space="preserve">: </w:t>
            </w:r>
            <w:r w:rsidR="005530E2" w:rsidRPr="005530E2">
              <w:t>N</w:t>
            </w:r>
            <w:r w:rsidRPr="005530E2">
              <w:t>o se ha determinado.</w:t>
            </w:r>
          </w:p>
        </w:tc>
      </w:tr>
      <w:tr w:rsidR="005530E2" w:rsidRPr="005530E2" w14:paraId="0298C9E3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72697" w14:textId="77777777" w:rsidR="00EA4725" w:rsidRPr="005530E2" w:rsidRDefault="002A0293" w:rsidP="005530E2">
            <w:pPr>
              <w:spacing w:before="120" w:after="120"/>
              <w:jc w:val="left"/>
            </w:pPr>
            <w:r w:rsidRPr="005530E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05416" w14:textId="744FFB34" w:rsidR="00EA4725" w:rsidRPr="005530E2" w:rsidRDefault="002A0293" w:rsidP="005530E2">
            <w:pPr>
              <w:spacing w:before="120" w:after="120"/>
            </w:pPr>
            <w:r w:rsidRPr="005530E2">
              <w:rPr>
                <w:b/>
              </w:rPr>
              <w:t>Fecha propuesta de entrada en vigor</w:t>
            </w:r>
            <w:r w:rsidR="005530E2" w:rsidRPr="005530E2">
              <w:rPr>
                <w:b/>
              </w:rPr>
              <w:t xml:space="preserve">: </w:t>
            </w:r>
            <w:proofErr w:type="gramStart"/>
            <w:r w:rsidR="005530E2" w:rsidRPr="005530E2">
              <w:rPr>
                <w:b/>
                <w:bCs/>
              </w:rPr>
              <w:t>[ ]</w:t>
            </w:r>
            <w:proofErr w:type="gramEnd"/>
            <w:r w:rsidRPr="005530E2">
              <w:rPr>
                <w:b/>
                <w:bCs/>
              </w:rPr>
              <w:t xml:space="preserve"> Seis meses a partir de la fecha de publicación, y/o </w:t>
            </w:r>
            <w:r w:rsidRPr="005530E2">
              <w:rPr>
                <w:b/>
                <w:bCs/>
                <w:i/>
                <w:iCs/>
              </w:rPr>
              <w:t>(día/mes/año)</w:t>
            </w:r>
            <w:r w:rsidR="005530E2" w:rsidRPr="005530E2">
              <w:rPr>
                <w:b/>
                <w:bCs/>
              </w:rPr>
              <w:t xml:space="preserve">: </w:t>
            </w:r>
            <w:r w:rsidR="005530E2" w:rsidRPr="005530E2">
              <w:t>N</w:t>
            </w:r>
            <w:r w:rsidRPr="005530E2">
              <w:t>o se ha determinado.</w:t>
            </w:r>
          </w:p>
          <w:p w14:paraId="22E692C1" w14:textId="2A430ED5" w:rsidR="00EA4725" w:rsidRPr="005530E2" w:rsidRDefault="005530E2" w:rsidP="005530E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530E2">
              <w:rPr>
                <w:b/>
              </w:rPr>
              <w:t>[ ]</w:t>
            </w:r>
            <w:proofErr w:type="gramEnd"/>
            <w:r w:rsidR="00383E52" w:rsidRPr="005530E2">
              <w:rPr>
                <w:b/>
              </w:rPr>
              <w:tab/>
              <w:t>Medida de facilitación del comercio</w:t>
            </w:r>
          </w:p>
        </w:tc>
      </w:tr>
      <w:tr w:rsidR="005530E2" w:rsidRPr="005530E2" w14:paraId="0E80F39B" w14:textId="77777777" w:rsidTr="005530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5BFCA" w14:textId="77777777" w:rsidR="00EA4725" w:rsidRPr="005530E2" w:rsidRDefault="002A0293" w:rsidP="005530E2">
            <w:pPr>
              <w:spacing w:before="120" w:after="120"/>
              <w:jc w:val="left"/>
            </w:pPr>
            <w:r w:rsidRPr="005530E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B7650" w14:textId="73B8D7E0" w:rsidR="00EA4725" w:rsidRPr="005530E2" w:rsidRDefault="002A0293" w:rsidP="005530E2">
            <w:pPr>
              <w:spacing w:before="120" w:after="120"/>
            </w:pPr>
            <w:r w:rsidRPr="005530E2">
              <w:rPr>
                <w:b/>
              </w:rPr>
              <w:t>Fecha límite para la presentación de observaciones</w:t>
            </w:r>
            <w:r w:rsidR="005530E2" w:rsidRPr="005530E2">
              <w:rPr>
                <w:b/>
              </w:rPr>
              <w:t>: [</w:t>
            </w:r>
            <w:r w:rsidRPr="005530E2">
              <w:rPr>
                <w:b/>
              </w:rPr>
              <w:t>X]</w:t>
            </w:r>
            <w:r w:rsidR="005530E2" w:rsidRPr="005530E2">
              <w:rPr>
                <w:b/>
              </w:rPr>
              <w:t xml:space="preserve"> </w:t>
            </w:r>
            <w:r w:rsidRPr="005530E2">
              <w:rPr>
                <w:b/>
              </w:rPr>
              <w:t xml:space="preserve">Sesenta días a partir de la fecha de distribución de la notificación y/o </w:t>
            </w:r>
            <w:r w:rsidRPr="005530E2">
              <w:rPr>
                <w:b/>
                <w:i/>
              </w:rPr>
              <w:t>(día/mes/año)</w:t>
            </w:r>
            <w:r w:rsidR="005530E2" w:rsidRPr="005530E2">
              <w:rPr>
                <w:b/>
              </w:rPr>
              <w:t xml:space="preserve">: </w:t>
            </w:r>
            <w:r w:rsidR="005530E2" w:rsidRPr="005530E2">
              <w:t>3</w:t>
            </w:r>
            <w:r w:rsidRPr="005530E2">
              <w:t xml:space="preserve">0 de mayo </w:t>
            </w:r>
            <w:r w:rsidR="005530E2" w:rsidRPr="005530E2">
              <w:t>de 2020</w:t>
            </w:r>
          </w:p>
          <w:p w14:paraId="7B8CE33C" w14:textId="1EC8EE73" w:rsidR="00383E52" w:rsidRPr="005530E2" w:rsidRDefault="002A0293" w:rsidP="005530E2">
            <w:pPr>
              <w:spacing w:after="120"/>
            </w:pPr>
            <w:r w:rsidRPr="005530E2">
              <w:rPr>
                <w:b/>
              </w:rPr>
              <w:t>Organismo o autoridad encargado de tramitar las observaciones</w:t>
            </w:r>
            <w:r w:rsidR="005530E2" w:rsidRPr="005530E2">
              <w:rPr>
                <w:b/>
              </w:rPr>
              <w:t xml:space="preserve">: </w:t>
            </w:r>
            <w:proofErr w:type="gramStart"/>
            <w:r w:rsidR="005530E2" w:rsidRPr="005530E2">
              <w:rPr>
                <w:b/>
              </w:rPr>
              <w:t>[ ]</w:t>
            </w:r>
            <w:proofErr w:type="gramEnd"/>
            <w:r w:rsidRPr="005530E2">
              <w:rPr>
                <w:b/>
              </w:rPr>
              <w:t xml:space="preserve"> Organismo nacional encargado de la notificación, [X] Servicio nacional de información</w:t>
            </w:r>
            <w:r w:rsidR="005530E2" w:rsidRPr="005530E2">
              <w:rPr>
                <w:b/>
              </w:rPr>
              <w:t>. D</w:t>
            </w:r>
            <w:r w:rsidRPr="005530E2">
              <w:rPr>
                <w:b/>
              </w:rPr>
              <w:t>irección, número de fax y dirección de correo electrónico (en su caso) de otra institución:</w:t>
            </w:r>
          </w:p>
          <w:p w14:paraId="7DCF944E" w14:textId="09040DAA" w:rsidR="000E10BE" w:rsidRPr="005530E2" w:rsidRDefault="002A0293" w:rsidP="005530E2">
            <w:proofErr w:type="spellStart"/>
            <w:r w:rsidRPr="005530E2">
              <w:rPr>
                <w:i/>
                <w:iCs/>
              </w:rPr>
              <w:t>Food</w:t>
            </w:r>
            <w:proofErr w:type="spellEnd"/>
            <w:r w:rsidRPr="005530E2">
              <w:rPr>
                <w:i/>
                <w:iCs/>
              </w:rPr>
              <w:t xml:space="preserve"> Safety and </w:t>
            </w:r>
            <w:proofErr w:type="spellStart"/>
            <w:r w:rsidRPr="005530E2">
              <w:rPr>
                <w:i/>
                <w:iCs/>
              </w:rPr>
              <w:t>Quality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Division</w:t>
            </w:r>
            <w:proofErr w:type="spellEnd"/>
            <w:r w:rsidRPr="005530E2">
              <w:t xml:space="preserve"> (División de Inocuidad de los Alimentos y Garantía de la Calidad)</w:t>
            </w:r>
          </w:p>
          <w:p w14:paraId="1F797AE9" w14:textId="77777777" w:rsidR="000E10BE" w:rsidRPr="005530E2" w:rsidRDefault="002A0293" w:rsidP="005530E2">
            <w:proofErr w:type="spellStart"/>
            <w:r w:rsidRPr="005530E2">
              <w:rPr>
                <w:i/>
                <w:iCs/>
              </w:rPr>
              <w:t>Ministry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of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Health</w:t>
            </w:r>
            <w:proofErr w:type="spellEnd"/>
            <w:r w:rsidRPr="005530E2">
              <w:rPr>
                <w:i/>
                <w:iCs/>
              </w:rPr>
              <w:t xml:space="preserve"> Malaysia</w:t>
            </w:r>
            <w:r w:rsidRPr="005530E2">
              <w:t xml:space="preserve"> (Ministerio de Salud de Malasia)</w:t>
            </w:r>
          </w:p>
          <w:p w14:paraId="126CF8D1" w14:textId="77777777" w:rsidR="000E10BE" w:rsidRPr="005530E2" w:rsidRDefault="002A0293" w:rsidP="005530E2">
            <w:proofErr w:type="spellStart"/>
            <w:r w:rsidRPr="005530E2">
              <w:t>Level</w:t>
            </w:r>
            <w:proofErr w:type="spellEnd"/>
            <w:r w:rsidRPr="005530E2">
              <w:t xml:space="preserve"> 4, Menara Prisma,</w:t>
            </w:r>
          </w:p>
          <w:p w14:paraId="799217EE" w14:textId="77777777" w:rsidR="000E10BE" w:rsidRPr="005530E2" w:rsidRDefault="002A0293" w:rsidP="005530E2">
            <w:r w:rsidRPr="005530E2">
              <w:t xml:space="preserve">No.26 </w:t>
            </w:r>
            <w:proofErr w:type="spellStart"/>
            <w:r w:rsidRPr="005530E2">
              <w:t>Persiaran</w:t>
            </w:r>
            <w:proofErr w:type="spellEnd"/>
            <w:r w:rsidRPr="005530E2">
              <w:t xml:space="preserve"> </w:t>
            </w:r>
            <w:proofErr w:type="spellStart"/>
            <w:r w:rsidRPr="005530E2">
              <w:t>Perdana</w:t>
            </w:r>
            <w:proofErr w:type="spellEnd"/>
          </w:p>
          <w:p w14:paraId="74ACF387" w14:textId="152EBAA8" w:rsidR="000E10BE" w:rsidRPr="005530E2" w:rsidRDefault="002A0293" w:rsidP="005530E2">
            <w:proofErr w:type="spellStart"/>
            <w:r w:rsidRPr="005530E2">
              <w:t>Precint</w:t>
            </w:r>
            <w:proofErr w:type="spellEnd"/>
            <w:r w:rsidRPr="005530E2">
              <w:t xml:space="preserve"> 3, 62675 </w:t>
            </w:r>
            <w:proofErr w:type="spellStart"/>
            <w:r w:rsidRPr="005530E2">
              <w:t>F.T</w:t>
            </w:r>
            <w:proofErr w:type="spellEnd"/>
            <w:r w:rsidR="005530E2" w:rsidRPr="005530E2">
              <w:t>. P</w:t>
            </w:r>
            <w:r w:rsidRPr="005530E2">
              <w:t>utrajaya</w:t>
            </w:r>
          </w:p>
          <w:p w14:paraId="2A077BCE" w14:textId="77777777" w:rsidR="000E10BE" w:rsidRPr="005530E2" w:rsidRDefault="002A0293" w:rsidP="005530E2">
            <w:r w:rsidRPr="005530E2">
              <w:t>Malasia</w:t>
            </w:r>
          </w:p>
          <w:p w14:paraId="7C2547C1" w14:textId="10CCF243" w:rsidR="000E10BE" w:rsidRPr="005530E2" w:rsidRDefault="002A0293" w:rsidP="005530E2">
            <w:r w:rsidRPr="005530E2">
              <w:t>Teléfono</w:t>
            </w:r>
            <w:r w:rsidR="005530E2" w:rsidRPr="005530E2">
              <w:t>: +</w:t>
            </w:r>
            <w:r w:rsidRPr="005530E2">
              <w:t>(603) 8885 0797</w:t>
            </w:r>
          </w:p>
          <w:p w14:paraId="3D3EA09D" w14:textId="3FE0194D" w:rsidR="000E10BE" w:rsidRPr="005530E2" w:rsidRDefault="002A0293" w:rsidP="005530E2">
            <w:r w:rsidRPr="005530E2">
              <w:t>Fax</w:t>
            </w:r>
            <w:r w:rsidR="005530E2" w:rsidRPr="005530E2">
              <w:t>: +</w:t>
            </w:r>
            <w:r w:rsidRPr="005530E2">
              <w:t>(603) 8885 0790</w:t>
            </w:r>
          </w:p>
          <w:p w14:paraId="26A47749" w14:textId="20D05104" w:rsidR="000E10BE" w:rsidRPr="005530E2" w:rsidRDefault="00383E52" w:rsidP="005530E2">
            <w:pPr>
              <w:spacing w:after="120"/>
            </w:pPr>
            <w:r w:rsidRPr="005530E2">
              <w:t xml:space="preserve">Correo electrónico: </w:t>
            </w:r>
            <w:hyperlink r:id="rId8" w:history="1">
              <w:r w:rsidR="005530E2" w:rsidRPr="005530E2">
                <w:rPr>
                  <w:rStyle w:val="Hyperlink"/>
                </w:rPr>
                <w:t>sps.fsqd@moh.gov.my</w:t>
              </w:r>
            </w:hyperlink>
          </w:p>
        </w:tc>
      </w:tr>
      <w:tr w:rsidR="000E10BE" w:rsidRPr="005530E2" w14:paraId="6DEEBEF6" w14:textId="77777777" w:rsidTr="005530E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40E2ABF" w14:textId="77777777" w:rsidR="00EA4725" w:rsidRPr="005530E2" w:rsidRDefault="002A0293" w:rsidP="005530E2">
            <w:pPr>
              <w:keepNext/>
              <w:keepLines/>
              <w:spacing w:before="120" w:after="120"/>
              <w:jc w:val="left"/>
            </w:pPr>
            <w:r w:rsidRPr="005530E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359D267" w14:textId="00642CB0" w:rsidR="00383E52" w:rsidRPr="005530E2" w:rsidRDefault="002A0293" w:rsidP="005530E2">
            <w:pPr>
              <w:keepNext/>
              <w:keepLines/>
              <w:spacing w:before="120" w:after="120"/>
              <w:rPr>
                <w:b/>
              </w:rPr>
            </w:pPr>
            <w:r w:rsidRPr="005530E2">
              <w:rPr>
                <w:b/>
              </w:rPr>
              <w:t>Texto(s) disponible(s) en</w:t>
            </w:r>
            <w:r w:rsidR="005530E2" w:rsidRPr="005530E2">
              <w:rPr>
                <w:b/>
              </w:rPr>
              <w:t xml:space="preserve">: </w:t>
            </w:r>
            <w:proofErr w:type="gramStart"/>
            <w:r w:rsidR="005530E2" w:rsidRPr="005530E2">
              <w:rPr>
                <w:b/>
              </w:rPr>
              <w:t>[ ]</w:t>
            </w:r>
            <w:proofErr w:type="gramEnd"/>
            <w:r w:rsidRPr="005530E2">
              <w:rPr>
                <w:b/>
              </w:rPr>
              <w:t xml:space="preserve"> Organismo nacional encargado de la notificación, [X] Servicio nacional de información</w:t>
            </w:r>
            <w:r w:rsidR="005530E2" w:rsidRPr="005530E2">
              <w:rPr>
                <w:b/>
              </w:rPr>
              <w:t>. D</w:t>
            </w:r>
            <w:r w:rsidRPr="005530E2">
              <w:rPr>
                <w:b/>
              </w:rPr>
              <w:t>irección, número de fax y dirección de correo electrónico (en su caso) de otra institución:</w:t>
            </w:r>
          </w:p>
          <w:p w14:paraId="180FF658" w14:textId="15331282" w:rsidR="00EA4725" w:rsidRPr="005530E2" w:rsidRDefault="002A0293" w:rsidP="005530E2">
            <w:pPr>
              <w:keepNext/>
              <w:keepLines/>
              <w:rPr>
                <w:bCs/>
              </w:rPr>
            </w:pPr>
            <w:proofErr w:type="spellStart"/>
            <w:r w:rsidRPr="005530E2">
              <w:rPr>
                <w:i/>
                <w:iCs/>
              </w:rPr>
              <w:t>Food</w:t>
            </w:r>
            <w:proofErr w:type="spellEnd"/>
            <w:r w:rsidRPr="005530E2">
              <w:rPr>
                <w:i/>
                <w:iCs/>
              </w:rPr>
              <w:t xml:space="preserve"> Safety and </w:t>
            </w:r>
            <w:proofErr w:type="spellStart"/>
            <w:r w:rsidRPr="005530E2">
              <w:rPr>
                <w:i/>
                <w:iCs/>
              </w:rPr>
              <w:t>Quality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Division</w:t>
            </w:r>
            <w:proofErr w:type="spellEnd"/>
            <w:r w:rsidRPr="005530E2">
              <w:t xml:space="preserve"> (División de Inocuidad de los Alimentos y Garantía de la Calidad)</w:t>
            </w:r>
          </w:p>
          <w:p w14:paraId="376A505B" w14:textId="77777777" w:rsidR="00EA4725" w:rsidRPr="005530E2" w:rsidRDefault="002A0293" w:rsidP="005530E2">
            <w:pPr>
              <w:keepNext/>
              <w:keepLines/>
              <w:rPr>
                <w:bCs/>
              </w:rPr>
            </w:pPr>
            <w:proofErr w:type="spellStart"/>
            <w:r w:rsidRPr="005530E2">
              <w:rPr>
                <w:i/>
                <w:iCs/>
              </w:rPr>
              <w:t>Ministry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of</w:t>
            </w:r>
            <w:proofErr w:type="spellEnd"/>
            <w:r w:rsidRPr="005530E2">
              <w:rPr>
                <w:i/>
                <w:iCs/>
              </w:rPr>
              <w:t xml:space="preserve"> </w:t>
            </w:r>
            <w:proofErr w:type="spellStart"/>
            <w:r w:rsidRPr="005530E2">
              <w:rPr>
                <w:i/>
                <w:iCs/>
              </w:rPr>
              <w:t>Health</w:t>
            </w:r>
            <w:proofErr w:type="spellEnd"/>
            <w:r w:rsidRPr="005530E2">
              <w:rPr>
                <w:i/>
                <w:iCs/>
              </w:rPr>
              <w:t xml:space="preserve"> Malaysia</w:t>
            </w:r>
            <w:r w:rsidRPr="005530E2">
              <w:t xml:space="preserve"> (Ministerio de Salud de Malasia)</w:t>
            </w:r>
          </w:p>
          <w:p w14:paraId="04998A5B" w14:textId="77777777" w:rsidR="00EA4725" w:rsidRPr="005530E2" w:rsidRDefault="002A0293" w:rsidP="005530E2">
            <w:pPr>
              <w:keepNext/>
              <w:keepLines/>
              <w:rPr>
                <w:bCs/>
              </w:rPr>
            </w:pPr>
            <w:proofErr w:type="spellStart"/>
            <w:r w:rsidRPr="005530E2">
              <w:t>Level</w:t>
            </w:r>
            <w:proofErr w:type="spellEnd"/>
            <w:r w:rsidRPr="005530E2">
              <w:t xml:space="preserve"> 4, Menara Prisma,</w:t>
            </w:r>
          </w:p>
          <w:p w14:paraId="115D69A0" w14:textId="77777777" w:rsidR="00EA4725" w:rsidRPr="005530E2" w:rsidRDefault="002A0293" w:rsidP="005530E2">
            <w:pPr>
              <w:keepNext/>
              <w:keepLines/>
              <w:rPr>
                <w:bCs/>
              </w:rPr>
            </w:pPr>
            <w:r w:rsidRPr="005530E2">
              <w:t xml:space="preserve">No.26 </w:t>
            </w:r>
            <w:proofErr w:type="spellStart"/>
            <w:r w:rsidRPr="005530E2">
              <w:t>Persiaran</w:t>
            </w:r>
            <w:proofErr w:type="spellEnd"/>
            <w:r w:rsidRPr="005530E2">
              <w:t xml:space="preserve"> </w:t>
            </w:r>
            <w:proofErr w:type="spellStart"/>
            <w:r w:rsidRPr="005530E2">
              <w:t>Perdana</w:t>
            </w:r>
            <w:proofErr w:type="spellEnd"/>
          </w:p>
          <w:p w14:paraId="47A9EB2D" w14:textId="38D32313" w:rsidR="00EA4725" w:rsidRPr="005530E2" w:rsidRDefault="002A0293" w:rsidP="005530E2">
            <w:pPr>
              <w:keepNext/>
              <w:keepLines/>
              <w:rPr>
                <w:bCs/>
              </w:rPr>
            </w:pPr>
            <w:proofErr w:type="spellStart"/>
            <w:r w:rsidRPr="005530E2">
              <w:t>Precint</w:t>
            </w:r>
            <w:proofErr w:type="spellEnd"/>
            <w:r w:rsidRPr="005530E2">
              <w:t xml:space="preserve"> 3, 62675 </w:t>
            </w:r>
            <w:proofErr w:type="spellStart"/>
            <w:r w:rsidRPr="005530E2">
              <w:t>F.T</w:t>
            </w:r>
            <w:proofErr w:type="spellEnd"/>
            <w:r w:rsidR="005530E2" w:rsidRPr="005530E2">
              <w:t>. P</w:t>
            </w:r>
            <w:r w:rsidRPr="005530E2">
              <w:t>utrajaya</w:t>
            </w:r>
          </w:p>
          <w:p w14:paraId="5CB00532" w14:textId="77777777" w:rsidR="00EA4725" w:rsidRPr="005530E2" w:rsidRDefault="002A0293" w:rsidP="005530E2">
            <w:pPr>
              <w:keepNext/>
              <w:keepLines/>
              <w:rPr>
                <w:bCs/>
              </w:rPr>
            </w:pPr>
            <w:r w:rsidRPr="005530E2">
              <w:t>Malasia</w:t>
            </w:r>
          </w:p>
          <w:p w14:paraId="67C445EC" w14:textId="61B60945" w:rsidR="00EA4725" w:rsidRPr="005530E2" w:rsidRDefault="002A0293" w:rsidP="005530E2">
            <w:pPr>
              <w:keepNext/>
              <w:keepLines/>
              <w:rPr>
                <w:bCs/>
              </w:rPr>
            </w:pPr>
            <w:r w:rsidRPr="005530E2">
              <w:t>Teléfono</w:t>
            </w:r>
            <w:r w:rsidR="005530E2" w:rsidRPr="005530E2">
              <w:t>: +</w:t>
            </w:r>
            <w:r w:rsidRPr="005530E2">
              <w:t>(603) 8885 0797</w:t>
            </w:r>
          </w:p>
          <w:p w14:paraId="6FBB6B1D" w14:textId="5EC85A25" w:rsidR="00EA4725" w:rsidRPr="005530E2" w:rsidRDefault="002A0293" w:rsidP="005530E2">
            <w:pPr>
              <w:keepNext/>
              <w:keepLines/>
              <w:rPr>
                <w:bCs/>
              </w:rPr>
            </w:pPr>
            <w:r w:rsidRPr="005530E2">
              <w:t>Fax</w:t>
            </w:r>
            <w:r w:rsidR="005530E2" w:rsidRPr="005530E2">
              <w:t>: +</w:t>
            </w:r>
            <w:r w:rsidRPr="005530E2">
              <w:t>(603) 8885 0790</w:t>
            </w:r>
          </w:p>
          <w:p w14:paraId="04092575" w14:textId="5DBE165C" w:rsidR="00EA4725" w:rsidRPr="005530E2" w:rsidRDefault="00383E52" w:rsidP="005530E2">
            <w:pPr>
              <w:keepNext/>
              <w:keepLines/>
              <w:spacing w:after="120"/>
              <w:rPr>
                <w:bCs/>
              </w:rPr>
            </w:pPr>
            <w:r w:rsidRPr="005530E2">
              <w:t xml:space="preserve">Correo electrónico: </w:t>
            </w:r>
            <w:hyperlink r:id="rId9" w:history="1">
              <w:r w:rsidR="005530E2" w:rsidRPr="005530E2">
                <w:rPr>
                  <w:rStyle w:val="Hyperlink"/>
                </w:rPr>
                <w:t>sps.fsqd@moh.gov.my</w:t>
              </w:r>
            </w:hyperlink>
          </w:p>
        </w:tc>
      </w:tr>
      <w:bookmarkEnd w:id="8"/>
    </w:tbl>
    <w:p w14:paraId="7B20CBD0" w14:textId="77777777" w:rsidR="007141CF" w:rsidRPr="005530E2" w:rsidRDefault="007141CF" w:rsidP="005530E2"/>
    <w:sectPr w:rsidR="007141CF" w:rsidRPr="005530E2" w:rsidSect="005530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00C5" w14:textId="77777777" w:rsidR="002800AF" w:rsidRPr="005530E2" w:rsidRDefault="002A0293">
      <w:bookmarkStart w:id="4" w:name="_Hlk37084022"/>
      <w:bookmarkStart w:id="5" w:name="_Hlk37084023"/>
      <w:r w:rsidRPr="005530E2">
        <w:separator/>
      </w:r>
      <w:bookmarkEnd w:id="4"/>
      <w:bookmarkEnd w:id="5"/>
    </w:p>
  </w:endnote>
  <w:endnote w:type="continuationSeparator" w:id="0">
    <w:p w14:paraId="110388FA" w14:textId="77777777" w:rsidR="002800AF" w:rsidRPr="005530E2" w:rsidRDefault="002A0293">
      <w:bookmarkStart w:id="6" w:name="_Hlk37084024"/>
      <w:bookmarkStart w:id="7" w:name="_Hlk37084025"/>
      <w:r w:rsidRPr="005530E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A18B" w14:textId="1C4D127C" w:rsidR="00EA4725" w:rsidRPr="005530E2" w:rsidRDefault="005530E2" w:rsidP="005530E2">
    <w:pPr>
      <w:pStyle w:val="Footer"/>
    </w:pPr>
    <w:bookmarkStart w:id="14" w:name="_Hlk37084010"/>
    <w:bookmarkStart w:id="15" w:name="_Hlk37084011"/>
    <w:r w:rsidRPr="005530E2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4A7D" w14:textId="25F43054" w:rsidR="00EA4725" w:rsidRPr="005530E2" w:rsidRDefault="005530E2" w:rsidP="005530E2">
    <w:pPr>
      <w:pStyle w:val="Footer"/>
    </w:pPr>
    <w:bookmarkStart w:id="16" w:name="_Hlk37084012"/>
    <w:bookmarkStart w:id="17" w:name="_Hlk37084013"/>
    <w:r w:rsidRPr="005530E2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44A9" w14:textId="1B505532" w:rsidR="00C863EB" w:rsidRPr="005530E2" w:rsidRDefault="005530E2" w:rsidP="005530E2">
    <w:pPr>
      <w:pStyle w:val="Footer"/>
    </w:pPr>
    <w:bookmarkStart w:id="20" w:name="_Hlk37084016"/>
    <w:bookmarkStart w:id="21" w:name="_Hlk37084017"/>
    <w:r w:rsidRPr="005530E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F2DC" w14:textId="77777777" w:rsidR="002800AF" w:rsidRPr="005530E2" w:rsidRDefault="002A0293">
      <w:bookmarkStart w:id="0" w:name="_Hlk37084018"/>
      <w:bookmarkStart w:id="1" w:name="_Hlk37084019"/>
      <w:r w:rsidRPr="005530E2">
        <w:separator/>
      </w:r>
      <w:bookmarkEnd w:id="0"/>
      <w:bookmarkEnd w:id="1"/>
    </w:p>
  </w:footnote>
  <w:footnote w:type="continuationSeparator" w:id="0">
    <w:p w14:paraId="200220D4" w14:textId="77777777" w:rsidR="002800AF" w:rsidRPr="005530E2" w:rsidRDefault="002A0293">
      <w:bookmarkStart w:id="2" w:name="_Hlk37084020"/>
      <w:bookmarkStart w:id="3" w:name="_Hlk37084021"/>
      <w:r w:rsidRPr="005530E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493B" w14:textId="77777777" w:rsidR="005530E2" w:rsidRPr="005530E2" w:rsidRDefault="005530E2" w:rsidP="005530E2">
    <w:pPr>
      <w:pStyle w:val="Header"/>
      <w:spacing w:after="240"/>
      <w:jc w:val="center"/>
    </w:pPr>
    <w:bookmarkStart w:id="10" w:name="_Hlk37084006"/>
    <w:bookmarkStart w:id="11" w:name="_Hlk37084007"/>
    <w:r w:rsidRPr="005530E2">
      <w:t>G/</w:t>
    </w:r>
    <w:proofErr w:type="spellStart"/>
    <w:r w:rsidRPr="005530E2">
      <w:t>SPS</w:t>
    </w:r>
    <w:proofErr w:type="spellEnd"/>
    <w:r w:rsidRPr="005530E2">
      <w:t>/N/</w:t>
    </w:r>
    <w:proofErr w:type="spellStart"/>
    <w:r w:rsidRPr="005530E2">
      <w:t>MYS</w:t>
    </w:r>
    <w:proofErr w:type="spellEnd"/>
    <w:r w:rsidRPr="005530E2">
      <w:t>/44</w:t>
    </w:r>
  </w:p>
  <w:p w14:paraId="2A16257E" w14:textId="77777777" w:rsidR="005530E2" w:rsidRPr="005530E2" w:rsidRDefault="005530E2" w:rsidP="005530E2">
    <w:pPr>
      <w:pStyle w:val="Header"/>
      <w:pBdr>
        <w:bottom w:val="single" w:sz="4" w:space="1" w:color="auto"/>
      </w:pBdr>
      <w:jc w:val="center"/>
    </w:pPr>
    <w:r w:rsidRPr="005530E2">
      <w:t xml:space="preserve">- </w:t>
    </w:r>
    <w:r w:rsidRPr="005530E2">
      <w:fldChar w:fldCharType="begin"/>
    </w:r>
    <w:r w:rsidRPr="005530E2">
      <w:instrText xml:space="preserve"> PAGE  \* Arabic  \* MERGEFORMAT </w:instrText>
    </w:r>
    <w:r w:rsidRPr="005530E2">
      <w:fldChar w:fldCharType="separate"/>
    </w:r>
    <w:r w:rsidRPr="005530E2">
      <w:t>1</w:t>
    </w:r>
    <w:r w:rsidRPr="005530E2">
      <w:fldChar w:fldCharType="end"/>
    </w:r>
    <w:r w:rsidRPr="005530E2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8E17" w14:textId="77777777" w:rsidR="005530E2" w:rsidRPr="005530E2" w:rsidRDefault="005530E2" w:rsidP="005530E2">
    <w:pPr>
      <w:pStyle w:val="Header"/>
      <w:spacing w:after="240"/>
      <w:jc w:val="center"/>
    </w:pPr>
    <w:bookmarkStart w:id="12" w:name="_Hlk37084008"/>
    <w:bookmarkStart w:id="13" w:name="_Hlk37084009"/>
    <w:r w:rsidRPr="005530E2">
      <w:t>G/</w:t>
    </w:r>
    <w:proofErr w:type="spellStart"/>
    <w:r w:rsidRPr="005530E2">
      <w:t>SPS</w:t>
    </w:r>
    <w:proofErr w:type="spellEnd"/>
    <w:r w:rsidRPr="005530E2">
      <w:t>/N/</w:t>
    </w:r>
    <w:proofErr w:type="spellStart"/>
    <w:r w:rsidRPr="005530E2">
      <w:t>MYS</w:t>
    </w:r>
    <w:proofErr w:type="spellEnd"/>
    <w:r w:rsidRPr="005530E2">
      <w:t>/44</w:t>
    </w:r>
  </w:p>
  <w:p w14:paraId="0C88CA25" w14:textId="77777777" w:rsidR="005530E2" w:rsidRPr="005530E2" w:rsidRDefault="005530E2" w:rsidP="005530E2">
    <w:pPr>
      <w:pStyle w:val="Header"/>
      <w:pBdr>
        <w:bottom w:val="single" w:sz="4" w:space="1" w:color="auto"/>
      </w:pBdr>
      <w:jc w:val="center"/>
    </w:pPr>
    <w:r w:rsidRPr="005530E2">
      <w:t xml:space="preserve">- </w:t>
    </w:r>
    <w:r w:rsidRPr="005530E2">
      <w:fldChar w:fldCharType="begin"/>
    </w:r>
    <w:r w:rsidRPr="005530E2">
      <w:instrText xml:space="preserve"> PAGE  \* Arabic  \* MERGEFORMAT </w:instrText>
    </w:r>
    <w:r w:rsidRPr="005530E2">
      <w:fldChar w:fldCharType="separate"/>
    </w:r>
    <w:r w:rsidRPr="005530E2">
      <w:t>1</w:t>
    </w:r>
    <w:r w:rsidRPr="005530E2">
      <w:fldChar w:fldCharType="end"/>
    </w:r>
    <w:r w:rsidRPr="005530E2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530E2" w:rsidRPr="005530E2" w14:paraId="328ACB3D" w14:textId="77777777" w:rsidTr="005530E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F760D0" w14:textId="77777777" w:rsidR="005530E2" w:rsidRPr="005530E2" w:rsidRDefault="005530E2" w:rsidP="005530E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7084014"/>
          <w:bookmarkStart w:id="19" w:name="_Hlk3708401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49E95F" w14:textId="77777777" w:rsidR="005530E2" w:rsidRPr="005530E2" w:rsidRDefault="005530E2" w:rsidP="005530E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530E2" w:rsidRPr="005530E2" w14:paraId="13A19F59" w14:textId="77777777" w:rsidTr="005530E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1A3A1F4" w14:textId="151354CC" w:rsidR="005530E2" w:rsidRPr="005530E2" w:rsidRDefault="005530E2" w:rsidP="005530E2">
          <w:pPr>
            <w:jc w:val="left"/>
            <w:rPr>
              <w:rFonts w:eastAsia="Verdana" w:cs="Verdana"/>
              <w:szCs w:val="18"/>
            </w:rPr>
          </w:pPr>
          <w:r w:rsidRPr="005530E2">
            <w:rPr>
              <w:rFonts w:eastAsia="Verdana" w:cs="Verdana"/>
              <w:noProof/>
              <w:szCs w:val="18"/>
            </w:rPr>
            <w:drawing>
              <wp:inline distT="0" distB="0" distL="0" distR="0" wp14:anchorId="21A8D1D4" wp14:editId="3303980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D88C95C" w14:textId="77777777" w:rsidR="005530E2" w:rsidRPr="005530E2" w:rsidRDefault="005530E2" w:rsidP="005530E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530E2" w:rsidRPr="005530E2" w14:paraId="4E8994C7" w14:textId="77777777" w:rsidTr="005530E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A6AD367" w14:textId="77777777" w:rsidR="005530E2" w:rsidRPr="005530E2" w:rsidRDefault="005530E2" w:rsidP="005530E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3CE77E" w14:textId="0F814419" w:rsidR="005530E2" w:rsidRPr="005530E2" w:rsidRDefault="005530E2" w:rsidP="005530E2">
          <w:pPr>
            <w:jc w:val="right"/>
            <w:rPr>
              <w:rFonts w:eastAsia="Verdana" w:cs="Verdana"/>
              <w:b/>
              <w:szCs w:val="18"/>
            </w:rPr>
          </w:pPr>
          <w:r w:rsidRPr="005530E2">
            <w:rPr>
              <w:b/>
              <w:szCs w:val="18"/>
            </w:rPr>
            <w:t>G/</w:t>
          </w:r>
          <w:proofErr w:type="spellStart"/>
          <w:r w:rsidRPr="005530E2">
            <w:rPr>
              <w:b/>
              <w:szCs w:val="18"/>
            </w:rPr>
            <w:t>SPS</w:t>
          </w:r>
          <w:proofErr w:type="spellEnd"/>
          <w:r w:rsidRPr="005530E2">
            <w:rPr>
              <w:b/>
              <w:szCs w:val="18"/>
            </w:rPr>
            <w:t>/N/</w:t>
          </w:r>
          <w:proofErr w:type="spellStart"/>
          <w:r w:rsidRPr="005530E2">
            <w:rPr>
              <w:b/>
              <w:szCs w:val="18"/>
            </w:rPr>
            <w:t>MYS</w:t>
          </w:r>
          <w:proofErr w:type="spellEnd"/>
          <w:r w:rsidRPr="005530E2">
            <w:rPr>
              <w:b/>
              <w:szCs w:val="18"/>
            </w:rPr>
            <w:t>/44</w:t>
          </w:r>
        </w:p>
      </w:tc>
    </w:tr>
    <w:tr w:rsidR="005530E2" w:rsidRPr="005530E2" w14:paraId="077C9469" w14:textId="77777777" w:rsidTr="005530E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F1D857D" w14:textId="77777777" w:rsidR="005530E2" w:rsidRPr="005530E2" w:rsidRDefault="005530E2" w:rsidP="005530E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96D52A" w14:textId="745EB44F" w:rsidR="005530E2" w:rsidRPr="005530E2" w:rsidRDefault="005530E2" w:rsidP="005530E2">
          <w:pPr>
            <w:jc w:val="right"/>
            <w:rPr>
              <w:rFonts w:eastAsia="Verdana" w:cs="Verdana"/>
              <w:szCs w:val="18"/>
            </w:rPr>
          </w:pPr>
          <w:r w:rsidRPr="005530E2">
            <w:rPr>
              <w:rFonts w:eastAsia="Verdana" w:cs="Verdana"/>
              <w:szCs w:val="18"/>
            </w:rPr>
            <w:t>31 de marzo de 2020</w:t>
          </w:r>
        </w:p>
      </w:tc>
    </w:tr>
    <w:tr w:rsidR="005530E2" w:rsidRPr="005530E2" w14:paraId="49770C99" w14:textId="77777777" w:rsidTr="005530E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564634" w14:textId="1BE1DE99" w:rsidR="005530E2" w:rsidRPr="005530E2" w:rsidRDefault="005530E2" w:rsidP="005530E2">
          <w:pPr>
            <w:jc w:val="left"/>
            <w:rPr>
              <w:rFonts w:eastAsia="Verdana" w:cs="Verdana"/>
              <w:b/>
              <w:szCs w:val="18"/>
            </w:rPr>
          </w:pPr>
          <w:r w:rsidRPr="005530E2">
            <w:rPr>
              <w:rFonts w:eastAsia="Verdana" w:cs="Verdana"/>
              <w:color w:val="FF0000"/>
              <w:szCs w:val="18"/>
            </w:rPr>
            <w:t>(20</w:t>
          </w:r>
          <w:r w:rsidRPr="005530E2">
            <w:rPr>
              <w:rFonts w:eastAsia="Verdana" w:cs="Verdana"/>
              <w:color w:val="FF0000"/>
              <w:szCs w:val="18"/>
            </w:rPr>
            <w:noBreakHyphen/>
          </w:r>
          <w:r w:rsidR="009F79FB">
            <w:rPr>
              <w:rFonts w:eastAsia="Verdana" w:cs="Verdana"/>
              <w:color w:val="FF0000"/>
              <w:szCs w:val="18"/>
            </w:rPr>
            <w:t>2546</w:t>
          </w:r>
          <w:r w:rsidRPr="005530E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D00C5C" w14:textId="049B35CD" w:rsidR="005530E2" w:rsidRPr="005530E2" w:rsidRDefault="005530E2" w:rsidP="005530E2">
          <w:pPr>
            <w:jc w:val="right"/>
            <w:rPr>
              <w:rFonts w:eastAsia="Verdana" w:cs="Verdana"/>
              <w:szCs w:val="18"/>
            </w:rPr>
          </w:pPr>
          <w:r w:rsidRPr="005530E2">
            <w:rPr>
              <w:rFonts w:eastAsia="Verdana" w:cs="Verdana"/>
              <w:szCs w:val="18"/>
            </w:rPr>
            <w:t xml:space="preserve">Página: </w:t>
          </w:r>
          <w:r w:rsidRPr="005530E2">
            <w:rPr>
              <w:rFonts w:eastAsia="Verdana" w:cs="Verdana"/>
              <w:szCs w:val="18"/>
            </w:rPr>
            <w:fldChar w:fldCharType="begin"/>
          </w:r>
          <w:r w:rsidRPr="005530E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530E2">
            <w:rPr>
              <w:rFonts w:eastAsia="Verdana" w:cs="Verdana"/>
              <w:szCs w:val="18"/>
            </w:rPr>
            <w:fldChar w:fldCharType="separate"/>
          </w:r>
          <w:r w:rsidRPr="005530E2">
            <w:rPr>
              <w:rFonts w:eastAsia="Verdana" w:cs="Verdana"/>
              <w:szCs w:val="18"/>
            </w:rPr>
            <w:t>1</w:t>
          </w:r>
          <w:r w:rsidRPr="005530E2">
            <w:rPr>
              <w:rFonts w:eastAsia="Verdana" w:cs="Verdana"/>
              <w:szCs w:val="18"/>
            </w:rPr>
            <w:fldChar w:fldCharType="end"/>
          </w:r>
          <w:r w:rsidRPr="005530E2">
            <w:rPr>
              <w:rFonts w:eastAsia="Verdana" w:cs="Verdana"/>
              <w:szCs w:val="18"/>
            </w:rPr>
            <w:t>/</w:t>
          </w:r>
          <w:r w:rsidRPr="005530E2">
            <w:rPr>
              <w:rFonts w:eastAsia="Verdana" w:cs="Verdana"/>
              <w:szCs w:val="18"/>
            </w:rPr>
            <w:fldChar w:fldCharType="begin"/>
          </w:r>
          <w:r w:rsidRPr="005530E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530E2">
            <w:rPr>
              <w:rFonts w:eastAsia="Verdana" w:cs="Verdana"/>
              <w:szCs w:val="18"/>
            </w:rPr>
            <w:fldChar w:fldCharType="separate"/>
          </w:r>
          <w:r w:rsidRPr="005530E2">
            <w:rPr>
              <w:rFonts w:eastAsia="Verdana" w:cs="Verdana"/>
              <w:szCs w:val="18"/>
            </w:rPr>
            <w:t>2</w:t>
          </w:r>
          <w:r w:rsidRPr="005530E2">
            <w:rPr>
              <w:rFonts w:eastAsia="Verdana" w:cs="Verdana"/>
              <w:szCs w:val="18"/>
            </w:rPr>
            <w:fldChar w:fldCharType="end"/>
          </w:r>
        </w:p>
      </w:tc>
    </w:tr>
    <w:tr w:rsidR="005530E2" w:rsidRPr="005530E2" w14:paraId="7E7BBDE3" w14:textId="77777777" w:rsidTr="005530E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2B2810" w14:textId="48030982" w:rsidR="005530E2" w:rsidRPr="005530E2" w:rsidRDefault="005530E2" w:rsidP="005530E2">
          <w:pPr>
            <w:jc w:val="left"/>
            <w:rPr>
              <w:rFonts w:eastAsia="Verdana" w:cs="Verdana"/>
              <w:szCs w:val="18"/>
            </w:rPr>
          </w:pPr>
          <w:r w:rsidRPr="005530E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ACEFE3" w14:textId="2BEB939E" w:rsidR="005530E2" w:rsidRPr="005530E2" w:rsidRDefault="005530E2" w:rsidP="005530E2">
          <w:pPr>
            <w:jc w:val="right"/>
            <w:rPr>
              <w:rFonts w:eastAsia="Verdana" w:cs="Verdana"/>
              <w:bCs/>
              <w:szCs w:val="18"/>
            </w:rPr>
          </w:pPr>
          <w:r w:rsidRPr="005530E2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5419E06" w14:textId="77777777" w:rsidR="00ED54E0" w:rsidRPr="005530E2" w:rsidRDefault="00ED54E0" w:rsidP="00553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B9CD47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928B7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F7825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556D4B6"/>
    <w:numStyleLink w:val="LegalHeadings"/>
  </w:abstractNum>
  <w:abstractNum w:abstractNumId="12" w15:restartNumberingAfterBreak="0">
    <w:nsid w:val="57551E12"/>
    <w:multiLevelType w:val="multilevel"/>
    <w:tmpl w:val="D556D4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10B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00AF"/>
    <w:rsid w:val="002A0293"/>
    <w:rsid w:val="002A67C2"/>
    <w:rsid w:val="002C2634"/>
    <w:rsid w:val="00334D8B"/>
    <w:rsid w:val="0035602E"/>
    <w:rsid w:val="003572B4"/>
    <w:rsid w:val="003817C7"/>
    <w:rsid w:val="00383E52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30E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2220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79F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39DA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BD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0E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530E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530E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530E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530E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530E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530E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530E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530E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530E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530E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530E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530E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530E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530E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530E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530E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530E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530E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530E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530E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530E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530E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530E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530E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530E2"/>
    <w:pPr>
      <w:numPr>
        <w:numId w:val="6"/>
      </w:numPr>
    </w:pPr>
  </w:style>
  <w:style w:type="paragraph" w:styleId="ListBullet">
    <w:name w:val="List Bullet"/>
    <w:basedOn w:val="Normal"/>
    <w:uiPriority w:val="1"/>
    <w:rsid w:val="005530E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530E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530E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530E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530E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530E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530E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530E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530E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530E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530E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530E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530E2"/>
    <w:rPr>
      <w:szCs w:val="20"/>
    </w:rPr>
  </w:style>
  <w:style w:type="character" w:customStyle="1" w:styleId="EndnoteTextChar">
    <w:name w:val="Endnote Text Char"/>
    <w:link w:val="EndnoteText"/>
    <w:uiPriority w:val="49"/>
    <w:rsid w:val="005530E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530E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530E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530E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530E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530E2"/>
    <w:pPr>
      <w:ind w:left="567" w:right="567" w:firstLine="0"/>
    </w:pPr>
  </w:style>
  <w:style w:type="character" w:styleId="FootnoteReference">
    <w:name w:val="footnote reference"/>
    <w:uiPriority w:val="5"/>
    <w:rsid w:val="005530E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530E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530E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530E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530E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530E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530E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530E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530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530E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530E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E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530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530E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530E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530E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530E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530E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530E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530E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530E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530E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530E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530E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530E2"/>
  </w:style>
  <w:style w:type="paragraph" w:styleId="BlockText">
    <w:name w:val="Block Text"/>
    <w:basedOn w:val="Normal"/>
    <w:uiPriority w:val="99"/>
    <w:semiHidden/>
    <w:unhideWhenUsed/>
    <w:rsid w:val="005530E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30E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30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30E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30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30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30E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530E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530E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30E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53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0E2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3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530E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30E2"/>
  </w:style>
  <w:style w:type="character" w:customStyle="1" w:styleId="DateChar">
    <w:name w:val="Date Char"/>
    <w:basedOn w:val="DefaultParagraphFont"/>
    <w:link w:val="Date"/>
    <w:uiPriority w:val="99"/>
    <w:semiHidden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30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0E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30E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530E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530E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30E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530E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530E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30E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30E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530E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530E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530E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530E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30E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30E2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530E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530E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530E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530E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530E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530E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530E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530E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530E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530E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530E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530E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30E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530E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530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530E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530E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530E2"/>
    <w:rPr>
      <w:lang w:val="es-ES"/>
    </w:rPr>
  </w:style>
  <w:style w:type="paragraph" w:styleId="List">
    <w:name w:val="List"/>
    <w:basedOn w:val="Normal"/>
    <w:uiPriority w:val="99"/>
    <w:semiHidden/>
    <w:unhideWhenUsed/>
    <w:rsid w:val="005530E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530E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530E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530E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530E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530E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530E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530E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530E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530E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530E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530E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530E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530E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530E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53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30E2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3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30E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530E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530E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530E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30E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530E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530E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530E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30E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530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530E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30E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30E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30E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530E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530E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530E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53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530E2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662220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383E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3E5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3E5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3E5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3E5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3E5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3E5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3E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3E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3E5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3E5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3E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3E5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3E5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3E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3E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3E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3E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3E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3E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3E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3E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3E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3E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3E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3E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3E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3E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3E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3E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3E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3E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3E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3E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3E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83E5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83E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3E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3E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3E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3E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3E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3E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83E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3E5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3E5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3E5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3E5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3E5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3E5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3E5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3E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3E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3E5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3E5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3E5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3E5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3E5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3E5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3E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3E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3E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3E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3E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3E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3E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3E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3E5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3E5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3E5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3E5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3E5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3E5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83E5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83E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3E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3E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3E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3E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83E52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383E52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383E52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83E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fsqd@moh.gov.m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.fsqd@moh.gov.m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21</TotalTime>
  <Pages>2</Pages>
  <Words>650</Words>
  <Characters>3571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5</cp:revision>
  <dcterms:created xsi:type="dcterms:W3CDTF">2020-03-30T13:57:00Z</dcterms:created>
  <dcterms:modified xsi:type="dcterms:W3CDTF">2020-04-06T15:32:00Z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8cd304a6-5c14-4489-aae9-10b373dc0ed1</vt:lpwstr>
  </property>
  <property fmtid="{D5CDD505-2E9C-101B-9397-08002B2CF9AE}" pid="3" name="WTOCLASSIFICATION">
    <vt:lpwstr>WTO OFFICIAL</vt:lpwstr>
  </property>
</Properties>
</file>