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8CAD" w14:textId="77777777" w:rsidR="00B91FF3" w:rsidRPr="00DA2000" w:rsidRDefault="00FA7F0E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92FCD" w14:paraId="6D8DC62E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99BB8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7B7A2" w14:textId="77777777" w:rsidR="00B91FF3" w:rsidRPr="00DA2000" w:rsidRDefault="00FA7F0E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14:paraId="1AFCC13B" w14:textId="77777777" w:rsidR="00B91FF3" w:rsidRPr="00DA2000" w:rsidRDefault="00FA7F0E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B92FCD" w14:paraId="2A9EDCE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8B311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A83CB" w14:textId="77777777" w:rsidR="00B91FF3" w:rsidRPr="00DA2000" w:rsidRDefault="00FA7F0E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B92FCD" w14:paraId="2C6FFB5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8CB7A6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E2436" w14:textId="0BFD11A1" w:rsidR="00B91FF3" w:rsidRPr="00DA2000" w:rsidRDefault="00FA7F0E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</w:t>
            </w:r>
            <w:r w:rsidR="00531118">
              <w:t>S</w:t>
            </w:r>
            <w:r w:rsidRPr="00A834A1">
              <w:t>emillas de calibrachoa (</w:t>
            </w:r>
            <w:r w:rsidRPr="00B57646">
              <w:rPr>
                <w:i/>
                <w:iCs/>
              </w:rPr>
              <w:t>Calibrachoa x hybrida</w:t>
            </w:r>
            <w:r w:rsidRPr="00A834A1">
              <w:t>)</w:t>
            </w:r>
            <w:bookmarkStart w:id="7" w:name="sps3a"/>
            <w:bookmarkEnd w:id="7"/>
          </w:p>
        </w:tc>
      </w:tr>
      <w:tr w:rsidR="00B92FCD" w14:paraId="01ABA5F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A1CA2" w14:textId="77777777" w:rsidR="00B91FF3" w:rsidRPr="00DA2000" w:rsidRDefault="00FA7F0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95F80" w14:textId="77777777" w:rsidR="00B91FF3" w:rsidRPr="00DA2000" w:rsidRDefault="00FA7F0E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76D17382" w14:textId="77777777" w:rsidR="00B91FF3" w:rsidRPr="00DA2000" w:rsidRDefault="00FA7F0E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5C494367" w14:textId="77777777" w:rsidR="00B91FF3" w:rsidRPr="00DA2000" w:rsidRDefault="00FA7F0E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Estados Unidos de América</w:t>
            </w:r>
            <w:bookmarkStart w:id="14" w:name="sps4a"/>
            <w:bookmarkEnd w:id="14"/>
          </w:p>
        </w:tc>
      </w:tr>
      <w:tr w:rsidR="00B92FCD" w14:paraId="5F5F1AF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A4BD2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B8A62" w14:textId="666EC092" w:rsidR="00B91FF3" w:rsidRPr="00DA2000" w:rsidRDefault="00FA7F0E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semillas de calibrachoa (</w:t>
            </w:r>
            <w:r w:rsidRPr="00531118">
              <w:rPr>
                <w:i/>
                <w:iCs/>
              </w:rPr>
              <w:t>Calibrachoa</w:t>
            </w:r>
            <w:r w:rsidRPr="00A834A1">
              <w:t xml:space="preserve"> </w:t>
            </w:r>
            <w:r w:rsidRPr="00531118">
              <w:rPr>
                <w:i/>
                <w:iCs/>
              </w:rPr>
              <w:t>x</w:t>
            </w:r>
            <w:r w:rsidRPr="00A834A1">
              <w:t xml:space="preserve"> </w:t>
            </w:r>
            <w:r w:rsidRPr="00531118">
              <w:rPr>
                <w:i/>
                <w:iCs/>
              </w:rPr>
              <w:t>hybrida</w:t>
            </w:r>
            <w:r w:rsidRPr="00A834A1">
              <w:t>) origen y procedencia EE.UU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="00531118"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14:paraId="1CC8D34E" w14:textId="77777777" w:rsidR="00B91FF3" w:rsidRPr="00DA2000" w:rsidRDefault="004A22D1" w:rsidP="00DA2000">
            <w:pPr>
              <w:spacing w:after="120"/>
            </w:pPr>
            <w:hyperlink r:id="rId7" w:tgtFrame="_blank" w:history="1">
              <w:r w:rsidR="00FA7F0E" w:rsidRPr="00DA2000">
                <w:rPr>
                  <w:color w:val="0000FF"/>
                  <w:u w:val="single"/>
                </w:rPr>
                <w:t>https://members.wto.org/crnattachments/2020/SPS/PER/20_3613_00_s.pdf</w:t>
              </w:r>
            </w:hyperlink>
            <w:bookmarkStart w:id="21" w:name="sps5d"/>
            <w:bookmarkEnd w:id="21"/>
          </w:p>
        </w:tc>
      </w:tr>
      <w:tr w:rsidR="00B92FCD" w14:paraId="654E9D7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B834C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8F293" w14:textId="41DE7C60" w:rsidR="00B91FF3" w:rsidRPr="00DA2000" w:rsidRDefault="00FA7F0E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culminó el análisis de riesgo de plagas para la importación de semillas de calibrachoa (</w:t>
            </w:r>
            <w:r w:rsidRPr="00531118">
              <w:rPr>
                <w:i/>
                <w:iCs/>
              </w:rPr>
              <w:t>Calibrachoa x hybrida</w:t>
            </w:r>
            <w:r w:rsidRPr="00A834A1">
              <w:t>)</w:t>
            </w:r>
            <w:r w:rsidR="00531118">
              <w:t xml:space="preserve"> </w:t>
            </w:r>
            <w:r w:rsidRPr="00A834A1">
              <w:t>de origen y procedencia EE.UU y se proponen los requisitos fitosanitarios para su importación al Perú.</w:t>
            </w:r>
            <w:bookmarkStart w:id="23" w:name="sps6a"/>
            <w:bookmarkEnd w:id="23"/>
          </w:p>
        </w:tc>
      </w:tr>
      <w:tr w:rsidR="00B92FCD" w14:paraId="6C7637E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B8A37" w14:textId="77777777" w:rsidR="00B91FF3" w:rsidRPr="00DA2000" w:rsidRDefault="00FA7F0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22B5C" w14:textId="77777777" w:rsidR="00B91FF3" w:rsidRPr="00DA2000" w:rsidRDefault="00FA7F0E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B92FCD" w14:paraId="3524167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C27DD" w14:textId="77777777" w:rsidR="00B91FF3" w:rsidRPr="00DA2000" w:rsidRDefault="00FA7F0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1F592" w14:textId="77777777" w:rsidR="00B91FF3" w:rsidRPr="00DA2000" w:rsidRDefault="00FA7F0E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5256A2ED" w14:textId="77777777" w:rsidR="00B91FF3" w:rsidRPr="00DA2000" w:rsidRDefault="00FA7F0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60B54379" w14:textId="77777777" w:rsidR="00B91FF3" w:rsidRPr="00DA2000" w:rsidRDefault="00FA7F0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24EA6FF2" w14:textId="77777777" w:rsidR="00B91FF3" w:rsidRPr="00DA2000" w:rsidRDefault="00FA7F0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No: 1, 2,11, 20 y 21</w:t>
            </w:r>
            <w:bookmarkEnd w:id="45"/>
          </w:p>
          <w:p w14:paraId="50D55B79" w14:textId="77777777" w:rsidR="00B91FF3" w:rsidRPr="00DA2000" w:rsidRDefault="00FA7F0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24231284" w14:textId="77777777" w:rsidR="00B91FF3" w:rsidRPr="00DA2000" w:rsidRDefault="00FA7F0E" w:rsidP="00531118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14:paraId="708A1875" w14:textId="77777777" w:rsidR="00B91FF3" w:rsidRPr="00DA2000" w:rsidRDefault="00FA7F0E" w:rsidP="00531118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7CD93DC8" w14:textId="77777777" w:rsidR="00B91FF3" w:rsidRPr="00DA2000" w:rsidRDefault="00FA7F0E" w:rsidP="00531118">
            <w:pPr>
              <w:keepNext/>
              <w:keepLines/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B92FCD" w14:paraId="4BA08FF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EDA54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A8F19" w14:textId="1EE7DB4F" w:rsidR="00B91FF3" w:rsidRPr="00DA2000" w:rsidRDefault="00FA7F0E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92FCD" w14:paraId="701FEC4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BFE76C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DFB45" w14:textId="77777777" w:rsidR="00B91FF3" w:rsidRPr="00DA2000" w:rsidRDefault="00FA7F0E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14:paraId="533D4228" w14:textId="77777777" w:rsidR="00B91FF3" w:rsidRPr="00DA2000" w:rsidRDefault="00FA7F0E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B92FCD" w14:paraId="3380F51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B90271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F7301" w14:textId="77777777" w:rsidR="00B91FF3" w:rsidRPr="00DA2000" w:rsidRDefault="00FA7F0E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 Peruano.</w:t>
            </w:r>
            <w:bookmarkStart w:id="65" w:name="sps11a"/>
            <w:bookmarkEnd w:id="65"/>
          </w:p>
          <w:p w14:paraId="6F0BD1EA" w14:textId="77777777" w:rsidR="00B91FF3" w:rsidRPr="00DA2000" w:rsidRDefault="00FA7F0E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B92FCD" w14:paraId="5F513FF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67F24" w14:textId="77777777" w:rsidR="00B91FF3" w:rsidRPr="00DA2000" w:rsidRDefault="00FA7F0E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86C7C" w14:textId="77777777" w:rsidR="00B91FF3" w:rsidRPr="00DA2000" w:rsidRDefault="00FA7F0E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Treinta días a partir de su notificación.</w:t>
            </w:r>
            <w:bookmarkEnd w:id="72"/>
          </w:p>
          <w:p w14:paraId="08B693D0" w14:textId="77777777" w:rsidR="00B91FF3" w:rsidRPr="00DA2000" w:rsidRDefault="00FA7F0E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B92FCD" w14:paraId="65C8A4EB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FE9C8" w14:textId="77777777" w:rsidR="00B91FF3" w:rsidRPr="00DA2000" w:rsidRDefault="00FA7F0E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86B95" w14:textId="77777777" w:rsidR="00B91FF3" w:rsidRPr="00DA2000" w:rsidRDefault="00FA7F0E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5894095F" w14:textId="77777777" w:rsidR="00B92FCD" w:rsidRPr="00A834A1" w:rsidRDefault="00FA7F0E" w:rsidP="000D29D0">
            <w:pPr>
              <w:keepNext/>
              <w:keepLines/>
            </w:pPr>
            <w:r w:rsidRPr="00A834A1">
              <w:t>Puede solicitar el documento a :</w:t>
            </w:r>
          </w:p>
          <w:p w14:paraId="42385DF9" w14:textId="77777777" w:rsidR="00B92FCD" w:rsidRPr="00A834A1" w:rsidRDefault="00FA7F0E" w:rsidP="000D29D0">
            <w:pPr>
              <w:keepNext/>
              <w:keepLines/>
            </w:pPr>
            <w:r w:rsidRPr="00A834A1">
              <w:t>Ing. Orlando Dolores Salas</w:t>
            </w:r>
          </w:p>
          <w:p w14:paraId="0779F8D8" w14:textId="77777777" w:rsidR="00B92FCD" w:rsidRPr="00A834A1" w:rsidRDefault="00FA7F0E" w:rsidP="000D29D0">
            <w:pPr>
              <w:keepNext/>
              <w:keepLines/>
            </w:pPr>
            <w:r w:rsidRPr="00A834A1">
              <w:t>Director(e) de Subdirección de Cuarentena Vegetal SENASA</w:t>
            </w:r>
          </w:p>
          <w:p w14:paraId="6D4C32B5" w14:textId="77777777" w:rsidR="00B92FCD" w:rsidRPr="00A834A1" w:rsidRDefault="00FA7F0E" w:rsidP="000D29D0">
            <w:pPr>
              <w:keepNext/>
              <w:keepLines/>
            </w:pPr>
            <w:r w:rsidRPr="00A834A1">
              <w:t>Av. La Molina No. 1915, Lima 12, Lima, Perú.</w:t>
            </w:r>
          </w:p>
          <w:p w14:paraId="1F424B75" w14:textId="77777777" w:rsidR="00B92FCD" w:rsidRPr="00A834A1" w:rsidRDefault="00FA7F0E" w:rsidP="000D29D0">
            <w:pPr>
              <w:keepNext/>
              <w:keepLines/>
            </w:pPr>
            <w:r w:rsidRPr="00A834A1">
              <w:t>Teléfono: +(511) 313 3300 anexo 6120</w:t>
            </w:r>
          </w:p>
          <w:p w14:paraId="4D558B2A" w14:textId="3C6CE2C6" w:rsidR="00B92FCD" w:rsidRPr="00A834A1" w:rsidRDefault="00FA7F0E" w:rsidP="000D29D0">
            <w:pPr>
              <w:keepNext/>
              <w:keepLines/>
              <w:spacing w:after="120"/>
            </w:pPr>
            <w:r w:rsidRPr="00A834A1">
              <w:t xml:space="preserve">Correo electrónico: </w:t>
            </w:r>
            <w:hyperlink r:id="rId8" w:history="1">
              <w:r w:rsidRPr="000620FE">
                <w:rPr>
                  <w:rStyle w:val="Hyperlink"/>
                </w:rPr>
                <w:t>odolores@senasa.gob.pe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5D6BC354" w14:textId="77777777" w:rsidR="00337700" w:rsidRPr="00DA2000" w:rsidRDefault="00337700" w:rsidP="00DA2000"/>
    <w:sectPr w:rsidR="00337700" w:rsidRPr="00DA2000" w:rsidSect="00531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A064" w14:textId="77777777" w:rsidR="00984F5C" w:rsidRDefault="00FA7F0E">
      <w:r>
        <w:separator/>
      </w:r>
    </w:p>
  </w:endnote>
  <w:endnote w:type="continuationSeparator" w:id="0">
    <w:p w14:paraId="5B5DEFEC" w14:textId="77777777" w:rsidR="00984F5C" w:rsidRDefault="00F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C5AC" w14:textId="6EE70F11" w:rsidR="00B91FF3" w:rsidRPr="00531118" w:rsidRDefault="00531118" w:rsidP="005311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0575" w14:textId="4904A9D3" w:rsidR="00DD65B2" w:rsidRPr="00531118" w:rsidRDefault="00531118" w:rsidP="005311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AE12" w14:textId="77777777" w:rsidR="00DD65B2" w:rsidRPr="00DA2000" w:rsidRDefault="00FA7F0E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664E" w14:textId="77777777" w:rsidR="00984F5C" w:rsidRDefault="00FA7F0E">
      <w:r>
        <w:separator/>
      </w:r>
    </w:p>
  </w:footnote>
  <w:footnote w:type="continuationSeparator" w:id="0">
    <w:p w14:paraId="23B1972B" w14:textId="77777777" w:rsidR="00984F5C" w:rsidRDefault="00F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5CA9" w14:textId="77777777" w:rsidR="00531118" w:rsidRPr="00531118" w:rsidRDefault="00531118" w:rsidP="005311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1118">
      <w:t>G/SPS/N/PER/876</w:t>
    </w:r>
  </w:p>
  <w:p w14:paraId="1D323E14" w14:textId="77777777" w:rsidR="00531118" w:rsidRPr="00531118" w:rsidRDefault="00531118" w:rsidP="005311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B897DA" w14:textId="7C888A65" w:rsidR="00531118" w:rsidRPr="00531118" w:rsidRDefault="00531118" w:rsidP="005311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1118">
      <w:t xml:space="preserve">- </w:t>
    </w:r>
    <w:r w:rsidRPr="00531118">
      <w:fldChar w:fldCharType="begin"/>
    </w:r>
    <w:r w:rsidRPr="00531118">
      <w:instrText xml:space="preserve"> PAGE </w:instrText>
    </w:r>
    <w:r w:rsidRPr="00531118">
      <w:fldChar w:fldCharType="separate"/>
    </w:r>
    <w:r w:rsidRPr="00531118">
      <w:rPr>
        <w:noProof/>
      </w:rPr>
      <w:t>2</w:t>
    </w:r>
    <w:r w:rsidRPr="00531118">
      <w:fldChar w:fldCharType="end"/>
    </w:r>
    <w:r w:rsidRPr="00531118">
      <w:t xml:space="preserve"> -</w:t>
    </w:r>
  </w:p>
  <w:p w14:paraId="3D29A489" w14:textId="1457A098" w:rsidR="00B91FF3" w:rsidRPr="00531118" w:rsidRDefault="00B91FF3" w:rsidP="005311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D742" w14:textId="77777777" w:rsidR="00531118" w:rsidRPr="00531118" w:rsidRDefault="00531118" w:rsidP="005311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1118">
      <w:t>G/SPS/N/PER/876</w:t>
    </w:r>
  </w:p>
  <w:p w14:paraId="5185C807" w14:textId="77777777" w:rsidR="00531118" w:rsidRPr="00531118" w:rsidRDefault="00531118" w:rsidP="005311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E7E1F1" w14:textId="4936AC88" w:rsidR="00531118" w:rsidRPr="00531118" w:rsidRDefault="00531118" w:rsidP="005311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1118">
      <w:t xml:space="preserve">- </w:t>
    </w:r>
    <w:r w:rsidRPr="00531118">
      <w:fldChar w:fldCharType="begin"/>
    </w:r>
    <w:r w:rsidRPr="00531118">
      <w:instrText xml:space="preserve"> PAGE </w:instrText>
    </w:r>
    <w:r w:rsidRPr="00531118">
      <w:fldChar w:fldCharType="separate"/>
    </w:r>
    <w:r w:rsidRPr="00531118">
      <w:rPr>
        <w:noProof/>
      </w:rPr>
      <w:t>2</w:t>
    </w:r>
    <w:r w:rsidRPr="00531118">
      <w:fldChar w:fldCharType="end"/>
    </w:r>
    <w:r w:rsidRPr="00531118">
      <w:t xml:space="preserve"> -</w:t>
    </w:r>
  </w:p>
  <w:p w14:paraId="0830DB30" w14:textId="3139EA8D" w:rsidR="00DD65B2" w:rsidRPr="00531118" w:rsidRDefault="00DD65B2" w:rsidP="005311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92FCD" w14:paraId="3E9DD638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0636BD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76EBEE4" w14:textId="12C7BA8B" w:rsidR="005D4F0E" w:rsidRPr="00B91FF3" w:rsidRDefault="0053111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B92FCD" w14:paraId="51DEBB01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82FEE52" w14:textId="3768512D" w:rsidR="005D4F0E" w:rsidRPr="00B91FF3" w:rsidRDefault="001248B9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94B241D" wp14:editId="1390DC83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1D6A0AB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B92FCD" w14:paraId="3BD4FC43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8B8EB01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17006A6" w14:textId="77777777" w:rsidR="00531118" w:rsidRDefault="00531118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G/SPS/N/PER/876</w:t>
          </w:r>
        </w:p>
        <w:bookmarkEnd w:id="88"/>
        <w:p w14:paraId="740696D2" w14:textId="5D3BFD44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B92FCD" w14:paraId="71B69BD2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4DE677C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34F563" w14:textId="294B196F" w:rsidR="005D4F0E" w:rsidRPr="00B91FF3" w:rsidRDefault="00E31FC6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9 de junio de 2020</w:t>
          </w:r>
        </w:p>
      </w:tc>
    </w:tr>
    <w:tr w:rsidR="00B92FCD" w14:paraId="0F37A698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584C4B9" w14:textId="3D8E1047" w:rsidR="005D4F0E" w:rsidRPr="00B91FF3" w:rsidRDefault="00FA7F0E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E31FC6">
            <w:rPr>
              <w:color w:val="FF0000"/>
              <w:szCs w:val="18"/>
            </w:rPr>
            <w:t>20-</w:t>
          </w:r>
          <w:r w:rsidR="004A22D1">
            <w:rPr>
              <w:color w:val="FF0000"/>
              <w:szCs w:val="18"/>
            </w:rPr>
            <w:t>4090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17BA361" w14:textId="77777777" w:rsidR="005D4F0E" w:rsidRPr="00B91FF3" w:rsidRDefault="00FA7F0E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B92FCD" w14:paraId="27E72FDB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4FECD57" w14:textId="398D2582" w:rsidR="005D4F0E" w:rsidRPr="00B91FF3" w:rsidRDefault="00531118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E185E52" w14:textId="74197F3C" w:rsidR="005D4F0E" w:rsidRPr="00DA2000" w:rsidRDefault="00531118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6B23A3A5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E3670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20B362" w:tentative="1">
      <w:start w:val="1"/>
      <w:numFmt w:val="lowerLetter"/>
      <w:lvlText w:val="%2."/>
      <w:lvlJc w:val="left"/>
      <w:pPr>
        <w:ind w:left="1080" w:hanging="360"/>
      </w:pPr>
    </w:lvl>
    <w:lvl w:ilvl="2" w:tplc="6DAE3B5C" w:tentative="1">
      <w:start w:val="1"/>
      <w:numFmt w:val="lowerRoman"/>
      <w:lvlText w:val="%3."/>
      <w:lvlJc w:val="right"/>
      <w:pPr>
        <w:ind w:left="1800" w:hanging="180"/>
      </w:pPr>
    </w:lvl>
    <w:lvl w:ilvl="3" w:tplc="B3CAF83C" w:tentative="1">
      <w:start w:val="1"/>
      <w:numFmt w:val="decimal"/>
      <w:lvlText w:val="%4."/>
      <w:lvlJc w:val="left"/>
      <w:pPr>
        <w:ind w:left="2520" w:hanging="360"/>
      </w:pPr>
    </w:lvl>
    <w:lvl w:ilvl="4" w:tplc="D52C9E32" w:tentative="1">
      <w:start w:val="1"/>
      <w:numFmt w:val="lowerLetter"/>
      <w:lvlText w:val="%5."/>
      <w:lvlJc w:val="left"/>
      <w:pPr>
        <w:ind w:left="3240" w:hanging="360"/>
      </w:pPr>
    </w:lvl>
    <w:lvl w:ilvl="5" w:tplc="5F4E9F78" w:tentative="1">
      <w:start w:val="1"/>
      <w:numFmt w:val="lowerRoman"/>
      <w:lvlText w:val="%6."/>
      <w:lvlJc w:val="right"/>
      <w:pPr>
        <w:ind w:left="3960" w:hanging="180"/>
      </w:pPr>
    </w:lvl>
    <w:lvl w:ilvl="6" w:tplc="4D0C530C" w:tentative="1">
      <w:start w:val="1"/>
      <w:numFmt w:val="decimal"/>
      <w:lvlText w:val="%7."/>
      <w:lvlJc w:val="left"/>
      <w:pPr>
        <w:ind w:left="4680" w:hanging="360"/>
      </w:pPr>
    </w:lvl>
    <w:lvl w:ilvl="7" w:tplc="4EC8C904" w:tentative="1">
      <w:start w:val="1"/>
      <w:numFmt w:val="lowerLetter"/>
      <w:lvlText w:val="%8."/>
      <w:lvlJc w:val="left"/>
      <w:pPr>
        <w:ind w:left="5400" w:hanging="360"/>
      </w:pPr>
    </w:lvl>
    <w:lvl w:ilvl="8" w:tplc="178012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13E0D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48B9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1236"/>
    <w:rsid w:val="00435530"/>
    <w:rsid w:val="0043612A"/>
    <w:rsid w:val="00461798"/>
    <w:rsid w:val="00484AF1"/>
    <w:rsid w:val="004A22D1"/>
    <w:rsid w:val="004E1A35"/>
    <w:rsid w:val="004E55A0"/>
    <w:rsid w:val="004F4ADE"/>
    <w:rsid w:val="00524772"/>
    <w:rsid w:val="00531118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84F5C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589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57646"/>
    <w:rsid w:val="00B76205"/>
    <w:rsid w:val="00B83FE6"/>
    <w:rsid w:val="00B86771"/>
    <w:rsid w:val="00B91FF3"/>
    <w:rsid w:val="00B92FCD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31FC6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A7F0E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E70C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A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3613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EF6D6F4E.dotm</Template>
  <TotalTime>33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7</cp:revision>
  <dcterms:created xsi:type="dcterms:W3CDTF">2020-06-09T10:09:00Z</dcterms:created>
  <dcterms:modified xsi:type="dcterms:W3CDTF">2020-06-09T12:19:00Z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G/SPS/N/PER/876</vt:lpwstr>
  </property>
  <property fmtid="{D5CDD505-2E9C-101B-9397-08002B2CF9AE}" pid="3" name="TitusGUID">
    <vt:lpwstr>a7642541-ab72-4d63-af8e-2684b2e3721c</vt:lpwstr>
  </property>
  <property fmtid="{D5CDD505-2E9C-101B-9397-08002B2CF9AE}" pid="4" name="WTOCLASSIFICATION">
    <vt:lpwstr>WTO OFFICIAL</vt:lpwstr>
  </property>
</Properties>
</file>