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F23A0" w14:textId="77777777" w:rsidR="00730687" w:rsidRPr="008179F6" w:rsidRDefault="00F32716" w:rsidP="008179F6">
      <w:pPr>
        <w:pStyle w:val="Title"/>
        <w:rPr>
          <w:caps w:val="0"/>
          <w:kern w:val="0"/>
        </w:rPr>
      </w:pPr>
      <w:r w:rsidRPr="008179F6">
        <w:rPr>
          <w:caps w:val="0"/>
          <w:kern w:val="0"/>
        </w:rPr>
        <w:t>NOTIFICACIÓN</w:t>
      </w:r>
    </w:p>
    <w:p w14:paraId="2916A68A" w14:textId="77777777" w:rsidR="00730687" w:rsidRPr="008179F6" w:rsidRDefault="00F32716" w:rsidP="008179F6">
      <w:pPr>
        <w:pStyle w:val="Title3"/>
      </w:pPr>
      <w:r w:rsidRPr="008179F6">
        <w:t>Addendum</w:t>
      </w:r>
    </w:p>
    <w:p w14:paraId="64FFC7CF" w14:textId="77777777" w:rsidR="00337700" w:rsidRPr="008179F6" w:rsidRDefault="00F32716" w:rsidP="008179F6">
      <w:pPr>
        <w:spacing w:after="120"/>
      </w:pPr>
      <w:r w:rsidRPr="008179F6">
        <w:t xml:space="preserve">La siguiente comunicación, recibida el </w:t>
      </w:r>
      <w:bookmarkStart w:id="0" w:name="spsDateReception"/>
      <w:r w:rsidRPr="008179F6">
        <w:t>16 de febrero de 2021</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Perú</w:t>
      </w:r>
      <w:bookmarkEnd w:id="3"/>
      <w:r w:rsidRPr="008179F6">
        <w:t>.</w:t>
      </w:r>
    </w:p>
    <w:p w14:paraId="43A13B92" w14:textId="77777777" w:rsidR="00730687" w:rsidRPr="008179F6" w:rsidRDefault="00730687" w:rsidP="008179F6"/>
    <w:p w14:paraId="1B77350C" w14:textId="77777777" w:rsidR="00730687" w:rsidRPr="008179F6" w:rsidRDefault="00F32716" w:rsidP="008179F6">
      <w:pPr>
        <w:jc w:val="center"/>
        <w:rPr>
          <w:b/>
        </w:rPr>
      </w:pPr>
      <w:r w:rsidRPr="008179F6">
        <w:rPr>
          <w:b/>
        </w:rPr>
        <w:t>_______________</w:t>
      </w:r>
    </w:p>
    <w:p w14:paraId="473ABB24" w14:textId="77777777" w:rsidR="00730687" w:rsidRPr="008179F6" w:rsidRDefault="00730687" w:rsidP="008179F6"/>
    <w:p w14:paraId="332A2D3E"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1C275D" w14:paraId="1EB4605F" w14:textId="77777777" w:rsidTr="00085CD0">
        <w:tc>
          <w:tcPr>
            <w:tcW w:w="9242" w:type="dxa"/>
            <w:shd w:val="clear" w:color="auto" w:fill="auto"/>
          </w:tcPr>
          <w:p w14:paraId="74168334" w14:textId="77777777" w:rsidR="00730687" w:rsidRPr="008179F6" w:rsidRDefault="00F32716" w:rsidP="008179F6">
            <w:pPr>
              <w:spacing w:after="240"/>
              <w:rPr>
                <w:u w:val="single"/>
              </w:rPr>
            </w:pPr>
            <w:r w:rsidRPr="008179F6">
              <w:rPr>
                <w:u w:val="single"/>
              </w:rPr>
              <w:t>Establecen requisitos fitosanitarios para la importación de semillas de kiwi de Nueva Zelandia</w:t>
            </w:r>
            <w:bookmarkStart w:id="4" w:name="spsTitle"/>
            <w:bookmarkEnd w:id="4"/>
          </w:p>
        </w:tc>
      </w:tr>
      <w:tr w:rsidR="001C275D" w14:paraId="0A42B169" w14:textId="77777777" w:rsidTr="00085CD0">
        <w:tc>
          <w:tcPr>
            <w:tcW w:w="9242" w:type="dxa"/>
            <w:shd w:val="clear" w:color="auto" w:fill="auto"/>
          </w:tcPr>
          <w:p w14:paraId="08E1E75E" w14:textId="77777777" w:rsidR="00730687" w:rsidRPr="008179F6" w:rsidRDefault="00F32716" w:rsidP="008179F6">
            <w:pPr>
              <w:spacing w:after="240"/>
            </w:pPr>
            <w:r w:rsidRPr="008179F6">
              <w:t>El SENASA comunica que el 25 de noviembre de 2020 fue publicado en el Diario Oficial El Peruano, la Resolución Directoral N° 0022-2020-MINAGRI-SENASA-DSV, norma que establece los requisitos fitosanitarios de necesario cumplimiento de la importación de semilla de kiwi de origen y procedencia Nueva Zelandia.</w:t>
            </w:r>
          </w:p>
          <w:p w14:paraId="5D75C63B" w14:textId="77777777" w:rsidR="001C275D" w:rsidRPr="008179F6" w:rsidRDefault="00610F68" w:rsidP="008179F6">
            <w:pPr>
              <w:spacing w:after="240"/>
            </w:pPr>
            <w:hyperlink r:id="rId7" w:tgtFrame="_blank" w:history="1">
              <w:r w:rsidR="00F32716" w:rsidRPr="008179F6">
                <w:rPr>
                  <w:color w:val="0000FF"/>
                  <w:u w:val="single"/>
                </w:rPr>
                <w:t>https://members.wto.org/crnattachments/2021/SPS/PER/21_1162_00_s.pdf</w:t>
              </w:r>
            </w:hyperlink>
            <w:bookmarkStart w:id="5" w:name="spsMeasure"/>
            <w:bookmarkEnd w:id="5"/>
          </w:p>
        </w:tc>
      </w:tr>
      <w:tr w:rsidR="001C275D" w14:paraId="05846261" w14:textId="77777777" w:rsidTr="00085CD0">
        <w:tc>
          <w:tcPr>
            <w:tcW w:w="9242" w:type="dxa"/>
            <w:shd w:val="clear" w:color="auto" w:fill="auto"/>
          </w:tcPr>
          <w:p w14:paraId="3B9CB2CE" w14:textId="77777777" w:rsidR="00730687" w:rsidRPr="008179F6" w:rsidRDefault="00F32716" w:rsidP="008179F6">
            <w:pPr>
              <w:spacing w:after="240"/>
              <w:rPr>
                <w:b/>
              </w:rPr>
            </w:pPr>
            <w:r w:rsidRPr="008179F6">
              <w:rPr>
                <w:b/>
              </w:rPr>
              <w:t>Este addendum se refiere a:</w:t>
            </w:r>
          </w:p>
        </w:tc>
      </w:tr>
      <w:tr w:rsidR="001C275D" w14:paraId="2E991825" w14:textId="77777777" w:rsidTr="00085CD0">
        <w:tc>
          <w:tcPr>
            <w:tcW w:w="9242" w:type="dxa"/>
            <w:shd w:val="clear" w:color="auto" w:fill="auto"/>
          </w:tcPr>
          <w:p w14:paraId="42BED909" w14:textId="77777777" w:rsidR="00730687" w:rsidRPr="008179F6" w:rsidRDefault="00F32716"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1C275D" w14:paraId="2EB91B76" w14:textId="77777777" w:rsidTr="00085CD0">
        <w:tc>
          <w:tcPr>
            <w:tcW w:w="9242" w:type="dxa"/>
            <w:shd w:val="clear" w:color="auto" w:fill="auto"/>
          </w:tcPr>
          <w:p w14:paraId="4240102B" w14:textId="77777777" w:rsidR="00730687" w:rsidRPr="008179F6" w:rsidRDefault="00F32716"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1C275D" w14:paraId="797B3A85" w14:textId="77777777" w:rsidTr="00085CD0">
        <w:tc>
          <w:tcPr>
            <w:tcW w:w="9242" w:type="dxa"/>
            <w:shd w:val="clear" w:color="auto" w:fill="auto"/>
          </w:tcPr>
          <w:p w14:paraId="0E5F4F8B" w14:textId="77777777" w:rsidR="00730687" w:rsidRPr="008179F6" w:rsidRDefault="00F32716"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1C275D" w14:paraId="79403408" w14:textId="77777777" w:rsidTr="00085CD0">
        <w:tc>
          <w:tcPr>
            <w:tcW w:w="9242" w:type="dxa"/>
            <w:shd w:val="clear" w:color="auto" w:fill="auto"/>
          </w:tcPr>
          <w:p w14:paraId="0780F4E9" w14:textId="77777777" w:rsidR="00730687" w:rsidRPr="008179F6" w:rsidRDefault="00F32716" w:rsidP="008179F6">
            <w:pPr>
              <w:ind w:left="1440" w:hanging="873"/>
            </w:pPr>
            <w:r w:rsidRPr="008179F6">
              <w:t>[ ]</w:t>
            </w:r>
            <w:bookmarkStart w:id="9" w:name="spsWithdraw"/>
            <w:bookmarkEnd w:id="9"/>
            <w:r w:rsidRPr="008179F6">
              <w:tab/>
              <w:t>el retiro del reglamento propuesto</w:t>
            </w:r>
          </w:p>
        </w:tc>
      </w:tr>
      <w:tr w:rsidR="001C275D" w14:paraId="6E8496EB" w14:textId="77777777" w:rsidTr="00085CD0">
        <w:tc>
          <w:tcPr>
            <w:tcW w:w="9242" w:type="dxa"/>
            <w:shd w:val="clear" w:color="auto" w:fill="auto"/>
          </w:tcPr>
          <w:p w14:paraId="2F190940" w14:textId="77777777" w:rsidR="00730687" w:rsidRPr="008179F6" w:rsidRDefault="00F32716"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1C275D" w14:paraId="32336D91" w14:textId="77777777" w:rsidTr="00085CD0">
        <w:tc>
          <w:tcPr>
            <w:tcW w:w="9242" w:type="dxa"/>
            <w:shd w:val="clear" w:color="auto" w:fill="auto"/>
          </w:tcPr>
          <w:p w14:paraId="6F9E97D3" w14:textId="77777777" w:rsidR="00730687" w:rsidRPr="008179F6" w:rsidRDefault="00F32716"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1C275D" w14:paraId="4D81F2A0" w14:textId="77777777" w:rsidTr="00085CD0">
        <w:tc>
          <w:tcPr>
            <w:tcW w:w="9242" w:type="dxa"/>
            <w:shd w:val="clear" w:color="auto" w:fill="auto"/>
          </w:tcPr>
          <w:p w14:paraId="79FF2D83" w14:textId="77777777" w:rsidR="00730687" w:rsidRPr="008179F6" w:rsidRDefault="00F32716"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1C275D" w14:paraId="4789FEEB" w14:textId="77777777" w:rsidTr="00085CD0">
        <w:tc>
          <w:tcPr>
            <w:tcW w:w="9242" w:type="dxa"/>
            <w:shd w:val="clear" w:color="auto" w:fill="auto"/>
          </w:tcPr>
          <w:p w14:paraId="0D45BDAB" w14:textId="77777777" w:rsidR="00730687" w:rsidRPr="008179F6" w:rsidRDefault="00F32716"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8179F6">
              <w:t>No se aplica.</w:t>
            </w:r>
            <w:bookmarkEnd w:id="15"/>
          </w:p>
        </w:tc>
      </w:tr>
      <w:tr w:rsidR="001C275D" w14:paraId="2E56A89D" w14:textId="77777777" w:rsidTr="00085CD0">
        <w:tc>
          <w:tcPr>
            <w:tcW w:w="9242" w:type="dxa"/>
            <w:shd w:val="clear" w:color="auto" w:fill="auto"/>
          </w:tcPr>
          <w:p w14:paraId="1405673F" w14:textId="77777777" w:rsidR="00730687" w:rsidRPr="008179F6" w:rsidRDefault="00F32716" w:rsidP="008179F6">
            <w:pPr>
              <w:spacing w:after="24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1C275D" w14:paraId="406A461F" w14:textId="77777777" w:rsidTr="00085CD0">
        <w:tc>
          <w:tcPr>
            <w:tcW w:w="9242" w:type="dxa"/>
            <w:shd w:val="clear" w:color="auto" w:fill="auto"/>
          </w:tcPr>
          <w:p w14:paraId="4D8F68E0" w14:textId="77777777" w:rsidR="00730687" w:rsidRPr="008179F6" w:rsidRDefault="00F32716" w:rsidP="008179F6">
            <w:r w:rsidRPr="008179F6">
              <w:t>Puede solicitar el documento a la:</w:t>
            </w:r>
          </w:p>
          <w:p w14:paraId="11B72B0D" w14:textId="77777777" w:rsidR="001C275D" w:rsidRPr="008179F6" w:rsidRDefault="00F32716" w:rsidP="008179F6">
            <w:r w:rsidRPr="008179F6">
              <w:t>Blgo. Julio Miguel Vivas Bancallan</w:t>
            </w:r>
          </w:p>
          <w:p w14:paraId="3AFB44C0" w14:textId="77777777" w:rsidR="001C275D" w:rsidRPr="008179F6" w:rsidRDefault="00F32716" w:rsidP="008179F6">
            <w:r w:rsidRPr="008179F6">
              <w:t>Director(e) de la Subdirección de Cuarentena Vegetal SENASA</w:t>
            </w:r>
          </w:p>
          <w:p w14:paraId="548947F9" w14:textId="77777777" w:rsidR="001C275D" w:rsidRPr="008179F6" w:rsidRDefault="00F32716" w:rsidP="008179F6">
            <w:r w:rsidRPr="008179F6">
              <w:t>Av. La Molina Nº 1915, Lima 12, Lima, Perú</w:t>
            </w:r>
          </w:p>
          <w:p w14:paraId="319B0D93" w14:textId="77777777" w:rsidR="001C275D" w:rsidRPr="008179F6" w:rsidRDefault="00F32716" w:rsidP="008179F6">
            <w:r w:rsidRPr="008179F6">
              <w:t>Tel: +(511) 313 3300 anexo 6142</w:t>
            </w:r>
          </w:p>
          <w:p w14:paraId="24648C62" w14:textId="77777777" w:rsidR="001C275D" w:rsidRPr="008179F6" w:rsidRDefault="00F32716" w:rsidP="008179F6">
            <w:pPr>
              <w:spacing w:after="240"/>
            </w:pPr>
            <w:r w:rsidRPr="008179F6">
              <w:t>Correo electrónico: jvivas@senasa.gob.pe</w:t>
            </w:r>
            <w:bookmarkStart w:id="18" w:name="spsCommentAddress"/>
            <w:bookmarkEnd w:id="18"/>
            <w:r w:rsidRPr="008179F6">
              <w:t xml:space="preserve"> </w:t>
            </w:r>
          </w:p>
        </w:tc>
      </w:tr>
      <w:tr w:rsidR="001C275D" w14:paraId="4B98B94D" w14:textId="77777777" w:rsidTr="00085CD0">
        <w:tc>
          <w:tcPr>
            <w:tcW w:w="9242" w:type="dxa"/>
            <w:shd w:val="clear" w:color="auto" w:fill="auto"/>
          </w:tcPr>
          <w:p w14:paraId="4810E7C8" w14:textId="02A8B61B" w:rsidR="00730687" w:rsidRPr="008179F6" w:rsidRDefault="00F32716" w:rsidP="008179F6">
            <w:pPr>
              <w:spacing w:after="240"/>
              <w:rPr>
                <w:b/>
              </w:rPr>
            </w:pPr>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Pr="008179F6">
              <w:rPr>
                <w:b/>
              </w:rPr>
              <w:t>]</w:t>
            </w:r>
            <w:r>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1C275D" w14:paraId="3201EEB6" w14:textId="77777777" w:rsidTr="00085CD0">
        <w:tc>
          <w:tcPr>
            <w:tcW w:w="9242" w:type="dxa"/>
            <w:shd w:val="clear" w:color="auto" w:fill="auto"/>
          </w:tcPr>
          <w:p w14:paraId="3D098A0D" w14:textId="77777777" w:rsidR="00730687" w:rsidRPr="008179F6" w:rsidRDefault="00F32716" w:rsidP="008179F6">
            <w:pPr>
              <w:spacing w:after="240"/>
            </w:pPr>
            <w:bookmarkStart w:id="21" w:name="spsTextSupplierAddress"/>
            <w:bookmarkEnd w:id="21"/>
            <w:r w:rsidRPr="008179F6">
              <w:t xml:space="preserve"> </w:t>
            </w:r>
          </w:p>
        </w:tc>
      </w:tr>
    </w:tbl>
    <w:p w14:paraId="0F2F9BBB" w14:textId="77777777" w:rsidR="00293E6A" w:rsidRPr="008179F6" w:rsidRDefault="00293E6A" w:rsidP="008179F6"/>
    <w:p w14:paraId="3075FFB8" w14:textId="77777777" w:rsidR="00293E6A" w:rsidRPr="008179F6" w:rsidRDefault="00F32716" w:rsidP="008179F6">
      <w:pPr>
        <w:jc w:val="center"/>
        <w:rPr>
          <w:b/>
        </w:rPr>
      </w:pPr>
      <w:r w:rsidRPr="008179F6">
        <w:rPr>
          <w:b/>
        </w:rPr>
        <w:t>__________</w:t>
      </w:r>
    </w:p>
    <w:sectPr w:rsidR="00293E6A" w:rsidRPr="008179F6" w:rsidSect="00E2734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68910" w14:textId="77777777" w:rsidR="00E979C2" w:rsidRDefault="00F32716">
      <w:r>
        <w:separator/>
      </w:r>
    </w:p>
  </w:endnote>
  <w:endnote w:type="continuationSeparator" w:id="0">
    <w:p w14:paraId="429CEA04" w14:textId="77777777" w:rsidR="00E979C2" w:rsidRDefault="00F3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3304" w14:textId="7A18A81E" w:rsidR="00730687" w:rsidRPr="00E2734F" w:rsidRDefault="00E2734F" w:rsidP="00E2734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A1C1" w14:textId="3D5F7AF2" w:rsidR="00DD65B2" w:rsidRPr="00E2734F" w:rsidRDefault="00E2734F" w:rsidP="00E2734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E912" w14:textId="77777777" w:rsidR="00DD65B2" w:rsidRPr="008179F6" w:rsidRDefault="00F32716"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004D2" w14:textId="77777777" w:rsidR="00E979C2" w:rsidRDefault="00F32716">
      <w:r>
        <w:separator/>
      </w:r>
    </w:p>
  </w:footnote>
  <w:footnote w:type="continuationSeparator" w:id="0">
    <w:p w14:paraId="5B041621" w14:textId="77777777" w:rsidR="00E979C2" w:rsidRDefault="00F3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0ACF" w14:textId="77777777" w:rsidR="00E2734F" w:rsidRPr="00E2734F" w:rsidRDefault="00E2734F" w:rsidP="00E2734F">
    <w:pPr>
      <w:pStyle w:val="Header"/>
      <w:pBdr>
        <w:bottom w:val="single" w:sz="4" w:space="1" w:color="auto"/>
      </w:pBdr>
      <w:tabs>
        <w:tab w:val="clear" w:pos="4513"/>
        <w:tab w:val="clear" w:pos="9027"/>
      </w:tabs>
      <w:jc w:val="center"/>
      <w:rPr>
        <w:lang w:val="en-GB"/>
      </w:rPr>
    </w:pPr>
    <w:r w:rsidRPr="00E2734F">
      <w:rPr>
        <w:lang w:val="en-GB"/>
      </w:rPr>
      <w:t>G/SPS/N/PER/881/Add.1</w:t>
    </w:r>
  </w:p>
  <w:p w14:paraId="1E9ABB2F" w14:textId="77777777" w:rsidR="00E2734F" w:rsidRPr="00E2734F" w:rsidRDefault="00E2734F" w:rsidP="00E2734F">
    <w:pPr>
      <w:pStyle w:val="Header"/>
      <w:pBdr>
        <w:bottom w:val="single" w:sz="4" w:space="1" w:color="auto"/>
      </w:pBdr>
      <w:tabs>
        <w:tab w:val="clear" w:pos="4513"/>
        <w:tab w:val="clear" w:pos="9027"/>
      </w:tabs>
      <w:jc w:val="center"/>
      <w:rPr>
        <w:lang w:val="en-GB"/>
      </w:rPr>
    </w:pPr>
  </w:p>
  <w:p w14:paraId="66D62DA8" w14:textId="28C1670A" w:rsidR="00E2734F" w:rsidRPr="00E2734F" w:rsidRDefault="00E2734F" w:rsidP="00E2734F">
    <w:pPr>
      <w:pStyle w:val="Header"/>
      <w:pBdr>
        <w:bottom w:val="single" w:sz="4" w:space="1" w:color="auto"/>
      </w:pBdr>
      <w:tabs>
        <w:tab w:val="clear" w:pos="4513"/>
        <w:tab w:val="clear" w:pos="9027"/>
      </w:tabs>
      <w:jc w:val="center"/>
    </w:pPr>
    <w:r w:rsidRPr="00E2734F">
      <w:t xml:space="preserve">- </w:t>
    </w:r>
    <w:r w:rsidRPr="00E2734F">
      <w:fldChar w:fldCharType="begin"/>
    </w:r>
    <w:r w:rsidRPr="00E2734F">
      <w:instrText xml:space="preserve"> PAGE </w:instrText>
    </w:r>
    <w:r w:rsidRPr="00E2734F">
      <w:fldChar w:fldCharType="separate"/>
    </w:r>
    <w:r w:rsidRPr="00E2734F">
      <w:rPr>
        <w:noProof/>
      </w:rPr>
      <w:t>1</w:t>
    </w:r>
    <w:r w:rsidRPr="00E2734F">
      <w:fldChar w:fldCharType="end"/>
    </w:r>
    <w:r w:rsidRPr="00E2734F">
      <w:t xml:space="preserve"> -</w:t>
    </w:r>
  </w:p>
  <w:p w14:paraId="4DA1188C" w14:textId="1C4D9191" w:rsidR="00730687" w:rsidRPr="00E2734F" w:rsidRDefault="00730687" w:rsidP="00E2734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06F6" w14:textId="77777777" w:rsidR="00E2734F" w:rsidRPr="00E2734F" w:rsidRDefault="00E2734F" w:rsidP="00E2734F">
    <w:pPr>
      <w:pStyle w:val="Header"/>
      <w:pBdr>
        <w:bottom w:val="single" w:sz="4" w:space="1" w:color="auto"/>
      </w:pBdr>
      <w:tabs>
        <w:tab w:val="clear" w:pos="4513"/>
        <w:tab w:val="clear" w:pos="9027"/>
      </w:tabs>
      <w:jc w:val="center"/>
      <w:rPr>
        <w:lang w:val="en-GB"/>
      </w:rPr>
    </w:pPr>
    <w:r w:rsidRPr="00E2734F">
      <w:rPr>
        <w:lang w:val="en-GB"/>
      </w:rPr>
      <w:t>G/SPS/N/PER/881/Add.1</w:t>
    </w:r>
  </w:p>
  <w:p w14:paraId="5AE19CEA" w14:textId="77777777" w:rsidR="00E2734F" w:rsidRPr="00E2734F" w:rsidRDefault="00E2734F" w:rsidP="00E2734F">
    <w:pPr>
      <w:pStyle w:val="Header"/>
      <w:pBdr>
        <w:bottom w:val="single" w:sz="4" w:space="1" w:color="auto"/>
      </w:pBdr>
      <w:tabs>
        <w:tab w:val="clear" w:pos="4513"/>
        <w:tab w:val="clear" w:pos="9027"/>
      </w:tabs>
      <w:jc w:val="center"/>
      <w:rPr>
        <w:lang w:val="en-GB"/>
      </w:rPr>
    </w:pPr>
  </w:p>
  <w:p w14:paraId="71762FF4" w14:textId="2987D420" w:rsidR="00E2734F" w:rsidRPr="00E2734F" w:rsidRDefault="00E2734F" w:rsidP="00E2734F">
    <w:pPr>
      <w:pStyle w:val="Header"/>
      <w:pBdr>
        <w:bottom w:val="single" w:sz="4" w:space="1" w:color="auto"/>
      </w:pBdr>
      <w:tabs>
        <w:tab w:val="clear" w:pos="4513"/>
        <w:tab w:val="clear" w:pos="9027"/>
      </w:tabs>
      <w:jc w:val="center"/>
    </w:pPr>
    <w:r w:rsidRPr="00E2734F">
      <w:t xml:space="preserve">- </w:t>
    </w:r>
    <w:r w:rsidRPr="00E2734F">
      <w:fldChar w:fldCharType="begin"/>
    </w:r>
    <w:r w:rsidRPr="00E2734F">
      <w:instrText xml:space="preserve"> PAGE </w:instrText>
    </w:r>
    <w:r w:rsidRPr="00E2734F">
      <w:fldChar w:fldCharType="separate"/>
    </w:r>
    <w:r w:rsidRPr="00E2734F">
      <w:rPr>
        <w:noProof/>
      </w:rPr>
      <w:t>2</w:t>
    </w:r>
    <w:r w:rsidRPr="00E2734F">
      <w:fldChar w:fldCharType="end"/>
    </w:r>
    <w:r w:rsidRPr="00E2734F">
      <w:t xml:space="preserve"> -</w:t>
    </w:r>
  </w:p>
  <w:p w14:paraId="355CCBE3" w14:textId="1EF67F16" w:rsidR="00DD65B2" w:rsidRPr="00E2734F" w:rsidRDefault="00DD65B2" w:rsidP="00E2734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1C275D" w14:paraId="79D1BCE3"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49E537EE"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799F92DA" w14:textId="4E6B459C" w:rsidR="005D4F0E" w:rsidRPr="00730687" w:rsidRDefault="00E2734F">
          <w:pPr>
            <w:jc w:val="right"/>
            <w:rPr>
              <w:b/>
              <w:color w:val="FF0000"/>
              <w:szCs w:val="18"/>
            </w:rPr>
          </w:pPr>
          <w:r>
            <w:rPr>
              <w:b/>
              <w:color w:val="FF0000"/>
              <w:szCs w:val="18"/>
            </w:rPr>
            <w:t xml:space="preserve"> </w:t>
          </w:r>
        </w:p>
      </w:tc>
    </w:tr>
    <w:bookmarkEnd w:id="22"/>
    <w:tr w:rsidR="001C275D" w14:paraId="102814B5" w14:textId="77777777" w:rsidTr="00433BE0">
      <w:trPr>
        <w:trHeight w:val="213"/>
        <w:jc w:val="center"/>
      </w:trPr>
      <w:tc>
        <w:tcPr>
          <w:tcW w:w="3818" w:type="dxa"/>
          <w:vMerge w:val="restart"/>
          <w:shd w:val="clear" w:color="auto" w:fill="FFFFFF"/>
          <w:hideMark/>
        </w:tcPr>
        <w:p w14:paraId="7E484EDE" w14:textId="77777777" w:rsidR="005D4F0E" w:rsidRPr="00730687" w:rsidRDefault="00F32716">
          <w:pPr>
            <w:jc w:val="left"/>
            <w:rPr>
              <w:szCs w:val="18"/>
            </w:rPr>
          </w:pPr>
          <w:r>
            <w:rPr>
              <w:noProof/>
              <w:szCs w:val="18"/>
              <w:lang w:eastAsia="en-GB"/>
            </w:rPr>
            <w:drawing>
              <wp:inline distT="0" distB="0" distL="0" distR="0" wp14:anchorId="41B209DB" wp14:editId="6630DC77">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3653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370684F9" w14:textId="77777777" w:rsidR="005D4F0E" w:rsidRPr="00730687" w:rsidRDefault="005D4F0E">
          <w:pPr>
            <w:jc w:val="right"/>
            <w:rPr>
              <w:b/>
              <w:szCs w:val="18"/>
            </w:rPr>
          </w:pPr>
        </w:p>
      </w:tc>
    </w:tr>
    <w:tr w:rsidR="001C275D" w:rsidRPr="00E2734F" w14:paraId="611D1934" w14:textId="77777777" w:rsidTr="00433BE0">
      <w:trPr>
        <w:trHeight w:val="868"/>
        <w:jc w:val="center"/>
      </w:trPr>
      <w:tc>
        <w:tcPr>
          <w:tcW w:w="3818" w:type="dxa"/>
          <w:vMerge/>
          <w:vAlign w:val="center"/>
          <w:hideMark/>
        </w:tcPr>
        <w:p w14:paraId="6CAF2BD5"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37A362FE" w14:textId="77777777" w:rsidR="00E2734F" w:rsidRPr="00E2734F" w:rsidRDefault="00E2734F" w:rsidP="00294BE1">
          <w:pPr>
            <w:jc w:val="right"/>
            <w:rPr>
              <w:b/>
              <w:szCs w:val="18"/>
              <w:lang w:val="en-GB"/>
            </w:rPr>
          </w:pPr>
          <w:bookmarkStart w:id="23" w:name="bmkSymbols"/>
          <w:r w:rsidRPr="00E2734F">
            <w:rPr>
              <w:b/>
              <w:szCs w:val="18"/>
              <w:lang w:val="en-GB"/>
            </w:rPr>
            <w:t>G/SPS/N/PER/881/Add.1</w:t>
          </w:r>
        </w:p>
        <w:bookmarkEnd w:id="23"/>
        <w:p w14:paraId="1731808B" w14:textId="65E5B025" w:rsidR="005D4F0E" w:rsidRPr="00E2734F" w:rsidRDefault="005D4F0E" w:rsidP="00294BE1">
          <w:pPr>
            <w:jc w:val="right"/>
            <w:rPr>
              <w:b/>
              <w:szCs w:val="18"/>
              <w:lang w:val="en-GB"/>
            </w:rPr>
          </w:pPr>
        </w:p>
      </w:tc>
    </w:tr>
    <w:tr w:rsidR="001C275D" w:rsidRPr="00E2734F" w14:paraId="1EC3FA1A" w14:textId="77777777" w:rsidTr="00433BE0">
      <w:trPr>
        <w:trHeight w:val="240"/>
        <w:jc w:val="center"/>
      </w:trPr>
      <w:tc>
        <w:tcPr>
          <w:tcW w:w="3818" w:type="dxa"/>
          <w:vMerge/>
          <w:vAlign w:val="center"/>
          <w:hideMark/>
        </w:tcPr>
        <w:p w14:paraId="345CCF63" w14:textId="77777777" w:rsidR="005D4F0E" w:rsidRPr="00E2734F"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678CC73A" w14:textId="7AA96725" w:rsidR="005D4F0E" w:rsidRPr="00E2734F" w:rsidRDefault="00873132" w:rsidP="005D4F0E">
          <w:pPr>
            <w:jc w:val="right"/>
            <w:rPr>
              <w:szCs w:val="18"/>
              <w:lang w:val="en-GB"/>
            </w:rPr>
          </w:pPr>
          <w:bookmarkStart w:id="24" w:name="bmkDate"/>
          <w:bookmarkStart w:id="25" w:name="spsDateDistribution"/>
          <w:bookmarkEnd w:id="24"/>
          <w:bookmarkEnd w:id="25"/>
          <w:r>
            <w:rPr>
              <w:szCs w:val="18"/>
              <w:lang w:val="en-GB"/>
            </w:rPr>
            <w:t>16 de febrero de 2021</w:t>
          </w:r>
        </w:p>
      </w:tc>
    </w:tr>
    <w:tr w:rsidR="001C275D" w14:paraId="6324C316"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5F5E7EDA" w14:textId="13ACB1AE" w:rsidR="005D4F0E" w:rsidRPr="00730687" w:rsidRDefault="00F32716">
          <w:pPr>
            <w:jc w:val="left"/>
            <w:rPr>
              <w:b/>
              <w:szCs w:val="18"/>
            </w:rPr>
          </w:pPr>
          <w:bookmarkStart w:id="26" w:name="bmkSerial"/>
          <w:r w:rsidRPr="008179F6">
            <w:rPr>
              <w:color w:val="FF0000"/>
              <w:szCs w:val="18"/>
            </w:rPr>
            <w:t>(</w:t>
          </w:r>
          <w:bookmarkStart w:id="27" w:name="spsSerialNumber"/>
          <w:bookmarkEnd w:id="27"/>
          <w:r w:rsidR="00873132">
            <w:rPr>
              <w:color w:val="FF0000"/>
              <w:szCs w:val="18"/>
            </w:rPr>
            <w:t>21-</w:t>
          </w:r>
          <w:r w:rsidR="00610F68">
            <w:rPr>
              <w:color w:val="FF0000"/>
              <w:szCs w:val="18"/>
            </w:rPr>
            <w:t>1285</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47354F01" w14:textId="77777777" w:rsidR="005D4F0E" w:rsidRPr="00730687" w:rsidRDefault="00F32716"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8"/>
        </w:p>
      </w:tc>
    </w:tr>
    <w:tr w:rsidR="001C275D" w14:paraId="50F3C69A"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145D0826" w14:textId="29285172" w:rsidR="005D4F0E" w:rsidRPr="00730687" w:rsidRDefault="00E2734F">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500E5586" w14:textId="46151AB0" w:rsidR="005D4F0E" w:rsidRPr="008179F6" w:rsidRDefault="00E2734F" w:rsidP="00E3748C">
          <w:pPr>
            <w:jc w:val="right"/>
            <w:rPr>
              <w:bCs/>
              <w:szCs w:val="18"/>
            </w:rPr>
          </w:pPr>
          <w:bookmarkStart w:id="30" w:name="bmkLanguage"/>
          <w:r>
            <w:rPr>
              <w:bCs/>
              <w:szCs w:val="18"/>
            </w:rPr>
            <w:t>Original: español</w:t>
          </w:r>
          <w:bookmarkEnd w:id="30"/>
        </w:p>
      </w:tc>
    </w:tr>
  </w:tbl>
  <w:p w14:paraId="3316E261"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7CE48E">
      <w:start w:val="1"/>
      <w:numFmt w:val="decimal"/>
      <w:pStyle w:val="SummaryText"/>
      <w:lvlText w:val="%1."/>
      <w:lvlJc w:val="left"/>
      <w:pPr>
        <w:ind w:left="360" w:hanging="360"/>
      </w:pPr>
    </w:lvl>
    <w:lvl w:ilvl="1" w:tplc="A65ED528" w:tentative="1">
      <w:start w:val="1"/>
      <w:numFmt w:val="lowerLetter"/>
      <w:lvlText w:val="%2."/>
      <w:lvlJc w:val="left"/>
      <w:pPr>
        <w:ind w:left="1080" w:hanging="360"/>
      </w:pPr>
    </w:lvl>
    <w:lvl w:ilvl="2" w:tplc="F39643E4" w:tentative="1">
      <w:start w:val="1"/>
      <w:numFmt w:val="lowerRoman"/>
      <w:lvlText w:val="%3."/>
      <w:lvlJc w:val="right"/>
      <w:pPr>
        <w:ind w:left="1800" w:hanging="180"/>
      </w:pPr>
    </w:lvl>
    <w:lvl w:ilvl="3" w:tplc="14207CE0" w:tentative="1">
      <w:start w:val="1"/>
      <w:numFmt w:val="decimal"/>
      <w:lvlText w:val="%4."/>
      <w:lvlJc w:val="left"/>
      <w:pPr>
        <w:ind w:left="2520" w:hanging="360"/>
      </w:pPr>
    </w:lvl>
    <w:lvl w:ilvl="4" w:tplc="0576BAC2" w:tentative="1">
      <w:start w:val="1"/>
      <w:numFmt w:val="lowerLetter"/>
      <w:lvlText w:val="%5."/>
      <w:lvlJc w:val="left"/>
      <w:pPr>
        <w:ind w:left="3240" w:hanging="360"/>
      </w:pPr>
    </w:lvl>
    <w:lvl w:ilvl="5" w:tplc="2DF8F89E" w:tentative="1">
      <w:start w:val="1"/>
      <w:numFmt w:val="lowerRoman"/>
      <w:lvlText w:val="%6."/>
      <w:lvlJc w:val="right"/>
      <w:pPr>
        <w:ind w:left="3960" w:hanging="180"/>
      </w:pPr>
    </w:lvl>
    <w:lvl w:ilvl="6" w:tplc="5B8A58AE" w:tentative="1">
      <w:start w:val="1"/>
      <w:numFmt w:val="decimal"/>
      <w:lvlText w:val="%7."/>
      <w:lvlJc w:val="left"/>
      <w:pPr>
        <w:ind w:left="4680" w:hanging="360"/>
      </w:pPr>
    </w:lvl>
    <w:lvl w:ilvl="7" w:tplc="7E5E6D8E" w:tentative="1">
      <w:start w:val="1"/>
      <w:numFmt w:val="lowerLetter"/>
      <w:lvlText w:val="%8."/>
      <w:lvlJc w:val="left"/>
      <w:pPr>
        <w:ind w:left="5400" w:hanging="360"/>
      </w:pPr>
    </w:lvl>
    <w:lvl w:ilvl="8" w:tplc="3F62017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C275D"/>
    <w:rsid w:val="001D0E4B"/>
    <w:rsid w:val="001F3EB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10F68"/>
    <w:rsid w:val="006629BA"/>
    <w:rsid w:val="006652F7"/>
    <w:rsid w:val="00674833"/>
    <w:rsid w:val="006A2F2A"/>
    <w:rsid w:val="006E0C67"/>
    <w:rsid w:val="006F1734"/>
    <w:rsid w:val="00727F5B"/>
    <w:rsid w:val="00730687"/>
    <w:rsid w:val="00735ADA"/>
    <w:rsid w:val="0078273A"/>
    <w:rsid w:val="00795114"/>
    <w:rsid w:val="007A761F"/>
    <w:rsid w:val="007B242B"/>
    <w:rsid w:val="007B7BB1"/>
    <w:rsid w:val="007C4766"/>
    <w:rsid w:val="007D39B5"/>
    <w:rsid w:val="007F7EFF"/>
    <w:rsid w:val="008179F6"/>
    <w:rsid w:val="00827789"/>
    <w:rsid w:val="00834FB6"/>
    <w:rsid w:val="008402D9"/>
    <w:rsid w:val="00842D59"/>
    <w:rsid w:val="0085388D"/>
    <w:rsid w:val="00873132"/>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2734F"/>
    <w:rsid w:val="00E3748C"/>
    <w:rsid w:val="00E400CC"/>
    <w:rsid w:val="00E464CD"/>
    <w:rsid w:val="00E47B1B"/>
    <w:rsid w:val="00E6362C"/>
    <w:rsid w:val="00E753AC"/>
    <w:rsid w:val="00E75804"/>
    <w:rsid w:val="00E81A56"/>
    <w:rsid w:val="00E844E4"/>
    <w:rsid w:val="00E97806"/>
    <w:rsid w:val="00E979C2"/>
    <w:rsid w:val="00EA1572"/>
    <w:rsid w:val="00EB0DA3"/>
    <w:rsid w:val="00EB1D8F"/>
    <w:rsid w:val="00EB4982"/>
    <w:rsid w:val="00EE50B7"/>
    <w:rsid w:val="00F009AC"/>
    <w:rsid w:val="00F11625"/>
    <w:rsid w:val="00F167D1"/>
    <w:rsid w:val="00F325A3"/>
    <w:rsid w:val="00F32716"/>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C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PER/21_1162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5</cp:revision>
  <dcterms:created xsi:type="dcterms:W3CDTF">2021-02-16T08:15:00Z</dcterms:created>
  <dcterms:modified xsi:type="dcterms:W3CDTF">2021-02-16T11:15:00Z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G/SPS/N/PER/881/Add.1</vt:lpwstr>
  </property>
  <property fmtid="{D5CDD505-2E9C-101B-9397-08002B2CF9AE}" pid="3" name="TitusGUID">
    <vt:lpwstr>3f9c1fd7-cb24-4eed-85f1-2ad4eb29934b</vt:lpwstr>
  </property>
  <property fmtid="{D5CDD505-2E9C-101B-9397-08002B2CF9AE}" pid="4" name="WTOCLASSIFICATION">
    <vt:lpwstr>WTO OFFICIAL</vt:lpwstr>
  </property>
</Properties>
</file>