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80430" w14:textId="77777777" w:rsidR="00B91FF3" w:rsidRPr="00DA2000" w:rsidRDefault="00362E3B" w:rsidP="00DA2000">
      <w:pPr>
        <w:pStyle w:val="Ttulo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05391" w14:paraId="45D8FDD0" w14:textId="77777777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B57889" w14:textId="77777777" w:rsidR="00B91FF3" w:rsidRPr="00DA2000" w:rsidRDefault="00362E3B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DDE41A" w14:textId="77777777" w:rsidR="00B91FF3" w:rsidRPr="00DA2000" w:rsidRDefault="00362E3B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El Salvador</w:t>
            </w:r>
            <w:bookmarkEnd w:id="1"/>
          </w:p>
          <w:p w14:paraId="5D84AC75" w14:textId="77777777" w:rsidR="00B91FF3" w:rsidRPr="00DA2000" w:rsidRDefault="00362E3B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805391" w14:paraId="6CD9E87A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8DF153" w14:textId="77777777" w:rsidR="00B91FF3" w:rsidRPr="00DA2000" w:rsidRDefault="00362E3B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6FD20C" w14:textId="77777777" w:rsidR="00B91FF3" w:rsidRPr="00DA2000" w:rsidRDefault="00362E3B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Organismo Salvadoreño de Reglamentación Técnica (OSARTEC)</w:t>
            </w:r>
            <w:bookmarkStart w:id="5" w:name="sps2a"/>
            <w:bookmarkEnd w:id="5"/>
          </w:p>
        </w:tc>
      </w:tr>
      <w:tr w:rsidR="00805391" w14:paraId="446E5FA8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B89384" w14:textId="77777777" w:rsidR="00B91FF3" w:rsidRPr="00DA2000" w:rsidRDefault="00362E3B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003142" w14:textId="77777777" w:rsidR="00B91FF3" w:rsidRPr="00DA2000" w:rsidRDefault="00362E3B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>; deberá indicarse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ICS Códigos: 65.020.30, ICS 65.140, ICS 65.150, ICS 67.120.20</w:t>
            </w:r>
            <w:bookmarkStart w:id="7" w:name="sps3a"/>
            <w:bookmarkEnd w:id="7"/>
          </w:p>
        </w:tc>
      </w:tr>
      <w:tr w:rsidR="00805391" w14:paraId="6A9B6A61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589017" w14:textId="77777777" w:rsidR="00B91FF3" w:rsidRPr="00DA2000" w:rsidRDefault="00362E3B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9C96F3" w14:textId="77777777" w:rsidR="00B91FF3" w:rsidRPr="00DA2000" w:rsidRDefault="00362E3B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14:paraId="5357C4E3" w14:textId="77777777" w:rsidR="00B91FF3" w:rsidRPr="00DA2000" w:rsidRDefault="00362E3B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9" w:name="sps4b"/>
            <w:r w:rsidRPr="00DA2000">
              <w:rPr>
                <w:b/>
              </w:rPr>
              <w:t>X</w:t>
            </w:r>
            <w:bookmarkEnd w:id="9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14:paraId="692925C8" w14:textId="77777777" w:rsidR="00B91FF3" w:rsidRPr="00DA2000" w:rsidRDefault="00362E3B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12" w:name="sps4abis"/>
            <w:bookmarkEnd w:id="12"/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4" w:name="sps4a"/>
            <w:bookmarkEnd w:id="14"/>
          </w:p>
        </w:tc>
      </w:tr>
      <w:tr w:rsidR="00805391" w14:paraId="28B322E4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4D0DB0" w14:textId="77777777" w:rsidR="00B91FF3" w:rsidRPr="00DA2000" w:rsidRDefault="00362E3B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12FBD9" w14:textId="77777777" w:rsidR="00B91FF3" w:rsidRPr="00DA2000" w:rsidRDefault="00362E3B" w:rsidP="00DA2000">
            <w:pPr>
              <w:spacing w:before="120" w:after="12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Reglamento Técnico Salvadoreño RTS 65.05.02:19 SISTEMA DE REGISTRO E IDENTIFICACIÓN PARA LA TRAZABILIDAD PECUARIO Y ACUÍCOLA</w:t>
            </w:r>
            <w:bookmarkStart w:id="16" w:name="sps5a"/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8" w:name="sps5b"/>
            <w:r w:rsidRPr="00A834A1">
              <w:t>español</w:t>
            </w:r>
            <w:bookmarkEnd w:id="18"/>
            <w:r w:rsidR="00B52654" w:rsidRPr="00DA2000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 de 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r w:rsidRPr="00A834A1">
              <w:t>9</w:t>
            </w:r>
            <w:bookmarkEnd w:id="20"/>
          </w:p>
          <w:p w14:paraId="7D545E50" w14:textId="77777777" w:rsidR="00B91FF3" w:rsidRPr="00DA2000" w:rsidRDefault="0000109E" w:rsidP="00DA2000">
            <w:pPr>
              <w:spacing w:after="120"/>
            </w:pPr>
            <w:hyperlink r:id="rId7" w:tgtFrame="_blank" w:history="1">
              <w:r w:rsidR="00362E3B" w:rsidRPr="00DA2000">
                <w:rPr>
                  <w:color w:val="0000FF"/>
                  <w:u w:val="single"/>
                </w:rPr>
                <w:t>https://members.wto.org/crnattachments/2020/SPS/SLV/20_3119_00_s.pdf</w:t>
              </w:r>
            </w:hyperlink>
            <w:bookmarkStart w:id="21" w:name="sps5d"/>
            <w:bookmarkEnd w:id="21"/>
          </w:p>
        </w:tc>
      </w:tr>
      <w:tr w:rsidR="00805391" w14:paraId="5834B4DC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4E5A2B" w14:textId="77777777" w:rsidR="00B91FF3" w:rsidRPr="00DA2000" w:rsidRDefault="00362E3B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61F8E" w14:textId="77777777" w:rsidR="00B91FF3" w:rsidRPr="00DA2000" w:rsidRDefault="00362E3B" w:rsidP="00DA2000">
            <w:pPr>
              <w:spacing w:before="120" w:after="120"/>
            </w:pPr>
            <w:bookmarkStart w:id="22" w:name="X_SPS_Reg_6A"/>
            <w:r w:rsidRPr="00DA2000">
              <w:rPr>
                <w:b/>
              </w:rPr>
              <w:t>Descripción del contenido</w:t>
            </w:r>
            <w:bookmarkEnd w:id="22"/>
            <w:r w:rsidRPr="00DA2000">
              <w:rPr>
                <w:b/>
              </w:rPr>
              <w:t>:</w:t>
            </w:r>
            <w:r w:rsidRPr="00A834A1">
              <w:t xml:space="preserve"> Este reglamento establece las disposiciones que regulan el Sistema de Registro e Identificación para la Trazabilidad Pecuario y Acuícola en el territorio nacional.</w:t>
            </w:r>
          </w:p>
          <w:p w14:paraId="22554ED9" w14:textId="77777777" w:rsidR="00805391" w:rsidRPr="00A834A1" w:rsidRDefault="00362E3B" w:rsidP="00DA2000">
            <w:pPr>
              <w:spacing w:after="120"/>
            </w:pPr>
            <w:r w:rsidRPr="00A834A1">
              <w:t>Aplica al registro de personas naturales o jurídicas y de establecimientos dedicados a las actividades de producción primaria, procesamiento, almacenamiento, comercialización, exportación e importación, exhibición y transporte de animales vivos pecuarios y acuícolas.</w:t>
            </w:r>
          </w:p>
          <w:p w14:paraId="3DBEA084" w14:textId="77777777" w:rsidR="00805391" w:rsidRPr="00A834A1" w:rsidRDefault="00362E3B" w:rsidP="00DA2000">
            <w:pPr>
              <w:spacing w:after="120"/>
            </w:pPr>
            <w:r w:rsidRPr="00A834A1">
              <w:t>Asimismo aplica para la identificación de los animales según su especie.</w:t>
            </w:r>
          </w:p>
          <w:p w14:paraId="5520BEF2" w14:textId="77777777" w:rsidR="00805391" w:rsidRPr="00A834A1" w:rsidRDefault="00362E3B" w:rsidP="00DA2000">
            <w:pPr>
              <w:spacing w:after="120"/>
            </w:pPr>
            <w:r w:rsidRPr="00A834A1">
              <w:t>De igual manera aplica a la movilización de animales, producto y subproducto según la naturaleza de cada especie o rubro.</w:t>
            </w:r>
          </w:p>
          <w:p w14:paraId="644A1F55" w14:textId="77777777" w:rsidR="00805391" w:rsidRPr="00A834A1" w:rsidRDefault="00362E3B" w:rsidP="00DA2000">
            <w:pPr>
              <w:spacing w:after="120"/>
            </w:pPr>
            <w:r w:rsidRPr="00A834A1">
              <w:t>Para productos y subproductos pecuarios y acuícolas aplica de conformidad específicamente al ámbito de competencia del Ministerio de Agricultura y Ganadería.</w:t>
            </w:r>
          </w:p>
          <w:p w14:paraId="0AA0DC6B" w14:textId="77777777" w:rsidR="00805391" w:rsidRPr="00A834A1" w:rsidRDefault="00362E3B" w:rsidP="00DA2000">
            <w:pPr>
              <w:spacing w:after="120"/>
            </w:pPr>
            <w:r w:rsidRPr="00A834A1">
              <w:t>Se excluye de la aplicación de este Reglamento Técnico Salvadoreño a los animales de compañía con excepción de aquellas especies de interés sanitario que el Ministerio de Agricultura y Ganadería defina de conformidad a la Ley de Sanidad Vegetal y Animal.</w:t>
            </w:r>
            <w:bookmarkStart w:id="23" w:name="sps6a"/>
            <w:bookmarkEnd w:id="23"/>
          </w:p>
        </w:tc>
      </w:tr>
      <w:tr w:rsidR="00805391" w14:paraId="46DD5F33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0B3A67" w14:textId="77777777" w:rsidR="00B91FF3" w:rsidRPr="00DA2000" w:rsidRDefault="00362E3B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CC837E" w14:textId="77777777" w:rsidR="00B91FF3" w:rsidRPr="00DA2000" w:rsidRDefault="00362E3B" w:rsidP="00DA2000">
            <w:pPr>
              <w:spacing w:before="120" w:after="120"/>
            </w:pPr>
            <w:bookmarkStart w:id="24" w:name="X_SPS_Reg_7A"/>
            <w:r w:rsidRPr="00DA2000">
              <w:rPr>
                <w:b/>
              </w:rPr>
              <w:t>Objetivo y razón de ser</w:t>
            </w:r>
            <w:bookmarkEnd w:id="24"/>
            <w:r w:rsidRPr="00DA2000">
              <w:rPr>
                <w:b/>
              </w:rPr>
              <w:t>: [ ]</w:t>
            </w:r>
            <w:bookmarkStart w:id="25" w:name="sps7a"/>
            <w:bookmarkEnd w:id="25"/>
            <w:r w:rsidRPr="00DA2000">
              <w:rPr>
                <w:b/>
              </w:rPr>
              <w:t> </w:t>
            </w:r>
            <w:bookmarkStart w:id="26" w:name="X_SPS_Reg_7B"/>
            <w:r w:rsidRPr="00DA2000">
              <w:rPr>
                <w:b/>
              </w:rPr>
              <w:t>inocuidad de los alimentos</w:t>
            </w:r>
            <w:bookmarkEnd w:id="26"/>
            <w:r w:rsidRPr="00DA2000">
              <w:rPr>
                <w:b/>
              </w:rPr>
              <w:t>, [</w:t>
            </w:r>
            <w:bookmarkStart w:id="27" w:name="sps7b"/>
            <w:r w:rsidRPr="00DA2000">
              <w:rPr>
                <w:b/>
              </w:rPr>
              <w:t>X</w:t>
            </w:r>
            <w:bookmarkEnd w:id="27"/>
            <w:r w:rsidRPr="00DA2000">
              <w:rPr>
                <w:b/>
              </w:rPr>
              <w:t>] </w:t>
            </w:r>
            <w:bookmarkStart w:id="28" w:name="X_SPS_Reg_7C"/>
            <w:r w:rsidRPr="00DA2000">
              <w:rPr>
                <w:b/>
              </w:rPr>
              <w:t>sanidad animal</w:t>
            </w:r>
            <w:bookmarkEnd w:id="28"/>
            <w:r w:rsidRPr="00DA2000">
              <w:rPr>
                <w:b/>
              </w:rPr>
              <w:t>, [ ]</w:t>
            </w:r>
            <w:bookmarkStart w:id="29" w:name="sps7c"/>
            <w:bookmarkEnd w:id="29"/>
            <w:r w:rsidRPr="00DA2000">
              <w:rPr>
                <w:b/>
              </w:rPr>
              <w:t> </w:t>
            </w:r>
            <w:bookmarkStart w:id="30" w:name="X_SPS_Reg_7D"/>
            <w:r w:rsidRPr="00DA2000">
              <w:rPr>
                <w:b/>
              </w:rPr>
              <w:t>preservación de los vegetales</w:t>
            </w:r>
            <w:bookmarkEnd w:id="30"/>
            <w:r w:rsidRPr="00DA2000">
              <w:rPr>
                <w:b/>
              </w:rPr>
              <w:t>, [ ]</w:t>
            </w:r>
            <w:bookmarkStart w:id="31" w:name="sps7d"/>
            <w:bookmarkEnd w:id="31"/>
            <w:r w:rsidRPr="00DA2000">
              <w:rPr>
                <w:b/>
              </w:rPr>
              <w:t> </w:t>
            </w:r>
            <w:bookmarkStart w:id="32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2"/>
            <w:r w:rsidRPr="00DA2000">
              <w:rPr>
                <w:b/>
              </w:rPr>
              <w:t>, [ ]</w:t>
            </w:r>
            <w:bookmarkStart w:id="33" w:name="sps7e"/>
            <w:bookmarkEnd w:id="33"/>
            <w:r w:rsidRPr="00DA2000">
              <w:rPr>
                <w:b/>
              </w:rPr>
              <w:t> </w:t>
            </w:r>
            <w:bookmarkStart w:id="34" w:name="X_SPS_Reg_7F"/>
            <w:r w:rsidRPr="00DA2000">
              <w:rPr>
                <w:b/>
              </w:rPr>
              <w:t>protección del territorio contra otros daños causados por plagas</w:t>
            </w:r>
            <w:bookmarkEnd w:id="34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5" w:name="sps7f"/>
            <w:bookmarkEnd w:id="35"/>
          </w:p>
        </w:tc>
      </w:tr>
      <w:tr w:rsidR="00805391" w14:paraId="04BF9D6B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9A0CFB" w14:textId="77777777" w:rsidR="00B91FF3" w:rsidRPr="00DA2000" w:rsidRDefault="00362E3B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F0D0C6" w14:textId="77777777" w:rsidR="00B91FF3" w:rsidRPr="00DA2000" w:rsidRDefault="00362E3B" w:rsidP="00362E3B">
            <w:pPr>
              <w:keepNext/>
              <w:keepLines/>
              <w:spacing w:before="120" w:after="120"/>
            </w:pPr>
            <w:bookmarkStart w:id="36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6"/>
            <w:r w:rsidRPr="00DA2000">
              <w:rPr>
                <w:b/>
              </w:rPr>
              <w:t xml:space="preserve">: </w:t>
            </w:r>
          </w:p>
          <w:p w14:paraId="3E8622BB" w14:textId="77777777" w:rsidR="00B91FF3" w:rsidRPr="00DA2000" w:rsidRDefault="00362E3B" w:rsidP="00362E3B">
            <w:pPr>
              <w:keepNext/>
              <w:keepLines/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7" w:name="sps8a"/>
            <w:bookmarkEnd w:id="37"/>
            <w:r w:rsidRPr="00DA2000">
              <w:rPr>
                <w:b/>
              </w:rPr>
              <w:tab/>
            </w:r>
            <w:bookmarkStart w:id="38" w:name="X_SPS_Reg_8B"/>
            <w:r w:rsidRPr="00DA2000">
              <w:rPr>
                <w:b/>
              </w:rPr>
              <w:t xml:space="preserve">de la Comisión del Codex Alimentarius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8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39" w:name="sps8atext"/>
            <w:bookmarkEnd w:id="39"/>
          </w:p>
          <w:p w14:paraId="3AEF41DE" w14:textId="77777777" w:rsidR="00B91FF3" w:rsidRPr="00DA2000" w:rsidRDefault="00362E3B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0" w:name="sps8b"/>
            <w:r w:rsidRPr="00DA2000">
              <w:rPr>
                <w:b/>
              </w:rPr>
              <w:t>X</w:t>
            </w:r>
            <w:bookmarkEnd w:id="40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1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1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2" w:name="sps8btext"/>
            <w:r w:rsidRPr="00A834A1">
              <w:t xml:space="preserve">Código Sanitario para los Animales Terrestres, Capítulo 4.2 Principios generales de identificación y trazabilidad de animales vivos y Capítulo 4.3 Creación y aplicación de sistemas de identificación que permitan la trazabilidad de los animales de la Organización Mundial de Sanidad Animal. (OIE) </w:t>
            </w:r>
            <w:bookmarkEnd w:id="42"/>
          </w:p>
          <w:p w14:paraId="07BEA4A3" w14:textId="77777777" w:rsidR="00B91FF3" w:rsidRPr="00DA2000" w:rsidRDefault="00362E3B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3" w:name="sps8c"/>
            <w:bookmarkEnd w:id="43"/>
            <w:r w:rsidRPr="00DA2000">
              <w:rPr>
                <w:b/>
              </w:rPr>
              <w:tab/>
            </w:r>
            <w:bookmarkStart w:id="44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4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5" w:name="sps8ctext"/>
            <w:bookmarkEnd w:id="45"/>
          </w:p>
          <w:p w14:paraId="37BEC387" w14:textId="77777777" w:rsidR="00B91FF3" w:rsidRPr="00DA2000" w:rsidRDefault="00362E3B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6" w:name="sps8d"/>
            <w:bookmarkEnd w:id="46"/>
            <w:r w:rsidRPr="00DA2000">
              <w:rPr>
                <w:b/>
              </w:rPr>
              <w:tab/>
            </w:r>
            <w:bookmarkStart w:id="47" w:name="X_SPS_Reg_8E"/>
            <w:r w:rsidRPr="00DA2000">
              <w:rPr>
                <w:b/>
              </w:rPr>
              <w:t>Ninguna</w:t>
            </w:r>
            <w:bookmarkEnd w:id="47"/>
          </w:p>
          <w:p w14:paraId="2C5FE25E" w14:textId="77777777" w:rsidR="00B91FF3" w:rsidRPr="00DA2000" w:rsidRDefault="00362E3B" w:rsidP="00DA2000">
            <w:pPr>
              <w:spacing w:after="120"/>
              <w:rPr>
                <w:b/>
              </w:rPr>
            </w:pPr>
            <w:bookmarkStart w:id="48" w:name="X_SPS_Reg_8F"/>
            <w:r w:rsidRPr="00DA2000">
              <w:rPr>
                <w:b/>
              </w:rPr>
              <w:t>¿Se ajusta la reglamentación que se propone a la norma internacional pertinente?</w:t>
            </w:r>
            <w:bookmarkEnd w:id="48"/>
          </w:p>
          <w:p w14:paraId="757BFF32" w14:textId="77777777" w:rsidR="00B91FF3" w:rsidRPr="00DA2000" w:rsidRDefault="00362E3B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49" w:name="sps8ey"/>
            <w:r w:rsidRPr="00DA2000">
              <w:rPr>
                <w:b/>
              </w:rPr>
              <w:t>X</w:t>
            </w:r>
            <w:bookmarkEnd w:id="49"/>
            <w:r w:rsidRPr="00DA2000">
              <w:rPr>
                <w:b/>
              </w:rPr>
              <w:t xml:space="preserve">] </w:t>
            </w:r>
            <w:bookmarkStart w:id="50" w:name="X_SPS_Reg_8G"/>
            <w:r w:rsidRPr="00DA2000">
              <w:rPr>
                <w:b/>
              </w:rPr>
              <w:t>Sí</w:t>
            </w:r>
            <w:bookmarkEnd w:id="50"/>
            <w:r w:rsidRPr="00DA2000">
              <w:rPr>
                <w:b/>
              </w:rPr>
              <w:t xml:space="preserve">   [ ]</w:t>
            </w:r>
            <w:bookmarkStart w:id="51" w:name="sps8en"/>
            <w:bookmarkEnd w:id="51"/>
            <w:r w:rsidRPr="00DA2000">
              <w:rPr>
                <w:b/>
              </w:rPr>
              <w:t xml:space="preserve"> </w:t>
            </w:r>
            <w:bookmarkStart w:id="52" w:name="X_SPS_Reg_8H"/>
            <w:r w:rsidRPr="00DA2000">
              <w:rPr>
                <w:b/>
              </w:rPr>
              <w:t>No</w:t>
            </w:r>
            <w:bookmarkEnd w:id="52"/>
          </w:p>
          <w:p w14:paraId="30FA1335" w14:textId="77777777" w:rsidR="00B91FF3" w:rsidRPr="00DA2000" w:rsidRDefault="00362E3B" w:rsidP="00DA2000">
            <w:pPr>
              <w:spacing w:after="120"/>
              <w:rPr>
                <w:b/>
              </w:rPr>
            </w:pPr>
            <w:bookmarkStart w:id="53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4" w:name="sps8e"/>
            <w:bookmarkEnd w:id="54"/>
          </w:p>
        </w:tc>
      </w:tr>
      <w:tr w:rsidR="00805391" w14:paraId="0C8FFE1C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06B816" w14:textId="77777777" w:rsidR="00B91FF3" w:rsidRPr="00DA2000" w:rsidRDefault="00362E3B" w:rsidP="00DA2000">
            <w:pPr>
              <w:spacing w:before="120" w:after="120"/>
            </w:pPr>
            <w:r w:rsidRPr="00DA2000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D0EFE6" w14:textId="11CBB61D" w:rsidR="00B91FF3" w:rsidRPr="00DA2000" w:rsidRDefault="00362E3B" w:rsidP="00DA2000">
            <w:pPr>
              <w:spacing w:before="120" w:after="120"/>
            </w:pPr>
            <w:bookmarkStart w:id="55" w:name="X_SPS_Reg_9A"/>
            <w:r w:rsidRPr="00DA2000">
              <w:rPr>
                <w:b/>
              </w:rPr>
              <w:t>Otros documentos pertinentes e idioma(s) en que están disponibles</w:t>
            </w:r>
            <w:bookmarkEnd w:id="55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805391" w14:paraId="5CB8C299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142A74" w14:textId="77777777" w:rsidR="00B91FF3" w:rsidRPr="00DA2000" w:rsidRDefault="00362E3B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AD530C" w14:textId="77777777" w:rsidR="00B91FF3" w:rsidRPr="00DA2000" w:rsidRDefault="00362E3B" w:rsidP="00DA2000">
            <w:pPr>
              <w:spacing w:before="120" w:after="120"/>
              <w:rPr>
                <w:bCs/>
              </w:rPr>
            </w:pPr>
            <w:bookmarkStart w:id="58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8"/>
            <w:r w:rsidRPr="00DA2000">
              <w:rPr>
                <w:b/>
              </w:rPr>
              <w:t>:</w:t>
            </w:r>
            <w:r w:rsidRPr="00A834A1">
              <w:t xml:space="preserve"> Por determinar.</w:t>
            </w:r>
            <w:bookmarkStart w:id="59" w:name="sps10a"/>
            <w:bookmarkEnd w:id="59"/>
          </w:p>
          <w:p w14:paraId="5757C1F5" w14:textId="77777777" w:rsidR="00B91FF3" w:rsidRPr="00DA2000" w:rsidRDefault="00362E3B" w:rsidP="00DA2000">
            <w:pPr>
              <w:spacing w:after="120"/>
            </w:pPr>
            <w:bookmarkStart w:id="60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0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Por determinar.</w:t>
            </w:r>
            <w:bookmarkStart w:id="61" w:name="sps10bisa"/>
            <w:bookmarkEnd w:id="61"/>
          </w:p>
        </w:tc>
      </w:tr>
      <w:tr w:rsidR="00805391" w14:paraId="34152D41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0E4551" w14:textId="77777777" w:rsidR="00B91FF3" w:rsidRPr="00DA2000" w:rsidRDefault="00362E3B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86172F" w14:textId="77777777" w:rsidR="00B91FF3" w:rsidRPr="00DA2000" w:rsidRDefault="00362E3B" w:rsidP="00DA2000">
            <w:pPr>
              <w:spacing w:before="120" w:after="120"/>
              <w:rPr>
                <w:bCs/>
              </w:rPr>
            </w:pPr>
            <w:bookmarkStart w:id="62" w:name="X_SPS_Reg_11A"/>
            <w:r w:rsidRPr="00DA2000">
              <w:rPr>
                <w:b/>
              </w:rPr>
              <w:t>Fecha propuesta de entrada en vigor</w:t>
            </w:r>
            <w:bookmarkEnd w:id="62"/>
            <w:r w:rsidRPr="00DA2000">
              <w:rPr>
                <w:b/>
              </w:rPr>
              <w:t>: [ ]</w:t>
            </w:r>
            <w:bookmarkStart w:id="63" w:name="sps11c"/>
            <w:bookmarkEnd w:id="63"/>
            <w:r w:rsidRPr="00DA2000">
              <w:rPr>
                <w:b/>
              </w:rPr>
              <w:t> </w:t>
            </w:r>
            <w:bookmarkStart w:id="64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4"/>
            <w:r w:rsidRPr="00DA2000">
              <w:rPr>
                <w:b/>
              </w:rPr>
              <w:t>:</w:t>
            </w:r>
            <w:r w:rsidRPr="00A834A1">
              <w:t xml:space="preserve"> Por determinar.</w:t>
            </w:r>
            <w:bookmarkStart w:id="65" w:name="sps11a"/>
            <w:bookmarkEnd w:id="65"/>
          </w:p>
          <w:p w14:paraId="683428FC" w14:textId="77777777" w:rsidR="00B91FF3" w:rsidRPr="00DA2000" w:rsidRDefault="00362E3B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66" w:name="sps11e"/>
            <w:bookmarkEnd w:id="66"/>
            <w:r w:rsidRPr="00DA2000">
              <w:rPr>
                <w:b/>
              </w:rPr>
              <w:tab/>
            </w:r>
            <w:bookmarkStart w:id="67" w:name="X_SPS_Reg_11C"/>
            <w:r w:rsidRPr="00DA2000">
              <w:rPr>
                <w:b/>
              </w:rPr>
              <w:t>Medida de facilitación del comercio</w:t>
            </w:r>
            <w:bookmarkEnd w:id="67"/>
            <w:r w:rsidRPr="00A834A1">
              <w:t xml:space="preserve"> </w:t>
            </w:r>
            <w:bookmarkStart w:id="68" w:name="sps11ebis"/>
            <w:bookmarkEnd w:id="68"/>
          </w:p>
        </w:tc>
      </w:tr>
      <w:tr w:rsidR="00805391" w14:paraId="057AFF45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75EB0F" w14:textId="77777777" w:rsidR="00B91FF3" w:rsidRPr="00DA2000" w:rsidRDefault="00362E3B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C76D1F" w14:textId="77777777" w:rsidR="00B91FF3" w:rsidRPr="00DA2000" w:rsidRDefault="00362E3B" w:rsidP="00DA2000">
            <w:pPr>
              <w:spacing w:before="120" w:after="120"/>
            </w:pPr>
            <w:bookmarkStart w:id="69" w:name="X_SPS_Reg_12A"/>
            <w:r w:rsidRPr="00DA2000">
              <w:rPr>
                <w:b/>
              </w:rPr>
              <w:t>Fecha límite para la presentación de observaciones</w:t>
            </w:r>
            <w:bookmarkEnd w:id="69"/>
            <w:r w:rsidRPr="00DA2000">
              <w:rPr>
                <w:b/>
              </w:rPr>
              <w:t>: [</w:t>
            </w:r>
            <w:bookmarkStart w:id="70" w:name="sps12e"/>
            <w:r w:rsidRPr="00DA2000">
              <w:rPr>
                <w:b/>
              </w:rPr>
              <w:t>X</w:t>
            </w:r>
            <w:bookmarkEnd w:id="70"/>
            <w:r w:rsidRPr="00DA2000">
              <w:rPr>
                <w:b/>
              </w:rPr>
              <w:t>] </w:t>
            </w:r>
            <w:bookmarkStart w:id="71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2" w:name="sps12a"/>
            <w:r w:rsidRPr="00A834A1">
              <w:t>11 de julio de 2020</w:t>
            </w:r>
            <w:bookmarkEnd w:id="72"/>
          </w:p>
          <w:p w14:paraId="2EB233D3" w14:textId="77777777" w:rsidR="00B91FF3" w:rsidRPr="00DA2000" w:rsidRDefault="00362E3B" w:rsidP="00DA2000">
            <w:pPr>
              <w:keepNext/>
              <w:spacing w:after="120"/>
            </w:pPr>
            <w:bookmarkStart w:id="73" w:name="X_SPS_Reg_12C"/>
            <w:r w:rsidRPr="00DA2000">
              <w:rPr>
                <w:b/>
              </w:rPr>
              <w:t>Organismo o autoridad encargado de tramitar las observaciones</w:t>
            </w:r>
            <w:bookmarkEnd w:id="73"/>
            <w:r w:rsidRPr="00DA2000">
              <w:rPr>
                <w:b/>
              </w:rPr>
              <w:t>: [</w:t>
            </w:r>
            <w:bookmarkStart w:id="74" w:name="sps12b"/>
            <w:r w:rsidRPr="00DA2000">
              <w:rPr>
                <w:b/>
              </w:rPr>
              <w:t>X</w:t>
            </w:r>
            <w:bookmarkEnd w:id="74"/>
            <w:r w:rsidRPr="00DA2000">
              <w:rPr>
                <w:b/>
              </w:rPr>
              <w:t>] </w:t>
            </w:r>
            <w:bookmarkStart w:id="75" w:name="X_SPS_Reg_12D"/>
            <w:r w:rsidRPr="00DA2000">
              <w:rPr>
                <w:b/>
              </w:rPr>
              <w:t>Organismo nacional encargado de la notificación</w:t>
            </w:r>
            <w:bookmarkEnd w:id="75"/>
            <w:r w:rsidRPr="00DA2000">
              <w:rPr>
                <w:b/>
              </w:rPr>
              <w:t>, [ ]</w:t>
            </w:r>
            <w:bookmarkStart w:id="76" w:name="sps12c"/>
            <w:bookmarkEnd w:id="76"/>
            <w:r w:rsidRPr="00DA2000">
              <w:rPr>
                <w:b/>
              </w:rPr>
              <w:t> </w:t>
            </w:r>
            <w:bookmarkStart w:id="77" w:name="X_SPS_Reg_12E"/>
            <w:r w:rsidRPr="00DA2000">
              <w:rPr>
                <w:b/>
              </w:rPr>
              <w:t>Servicio nacional de información</w:t>
            </w:r>
            <w:bookmarkEnd w:id="77"/>
            <w:r w:rsidRPr="00DA2000">
              <w:rPr>
                <w:b/>
              </w:rPr>
              <w:t xml:space="preserve">. </w:t>
            </w:r>
            <w:bookmarkStart w:id="78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8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9" w:name="sps12d"/>
            <w:bookmarkEnd w:id="79"/>
          </w:p>
        </w:tc>
      </w:tr>
      <w:tr w:rsidR="00805391" w14:paraId="2D6CC18E" w14:textId="77777777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9FB6D5" w14:textId="77777777" w:rsidR="00B91FF3" w:rsidRPr="00DA2000" w:rsidRDefault="00362E3B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35EF22" w14:textId="77777777" w:rsidR="00B91FF3" w:rsidRPr="00DA2000" w:rsidRDefault="00362E3B" w:rsidP="000D29D0">
            <w:pPr>
              <w:keepNext/>
              <w:keepLines/>
              <w:spacing w:before="120" w:after="120"/>
            </w:pPr>
            <w:bookmarkStart w:id="80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0"/>
            <w:r w:rsidRPr="00DA2000">
              <w:rPr>
                <w:b/>
              </w:rPr>
              <w:t>: [</w:t>
            </w:r>
            <w:bookmarkStart w:id="81" w:name="sps13a"/>
            <w:r w:rsidRPr="00DA2000">
              <w:rPr>
                <w:b/>
              </w:rPr>
              <w:t>X</w:t>
            </w:r>
            <w:bookmarkEnd w:id="81"/>
            <w:r w:rsidRPr="00DA2000">
              <w:rPr>
                <w:b/>
              </w:rPr>
              <w:t>] </w:t>
            </w:r>
            <w:bookmarkStart w:id="82" w:name="X_SPS_Reg_13B"/>
            <w:r w:rsidRPr="00DA2000">
              <w:rPr>
                <w:b/>
              </w:rPr>
              <w:t>Organismo nacional encargado de la notificación</w:t>
            </w:r>
            <w:bookmarkEnd w:id="82"/>
            <w:r w:rsidRPr="00DA2000">
              <w:rPr>
                <w:b/>
              </w:rPr>
              <w:t>, [</w:t>
            </w:r>
            <w:bookmarkStart w:id="83" w:name="sps13b"/>
            <w:r w:rsidRPr="00DA2000">
              <w:rPr>
                <w:b/>
              </w:rPr>
              <w:t>X</w:t>
            </w:r>
            <w:bookmarkEnd w:id="83"/>
            <w:r w:rsidRPr="00DA2000">
              <w:rPr>
                <w:b/>
              </w:rPr>
              <w:t>] </w:t>
            </w:r>
            <w:bookmarkStart w:id="84" w:name="X_SPS_Reg_13C"/>
            <w:r w:rsidRPr="00DA2000">
              <w:rPr>
                <w:b/>
              </w:rPr>
              <w:t>Servicio nacional de información</w:t>
            </w:r>
            <w:bookmarkEnd w:id="84"/>
            <w:r w:rsidRPr="00DA2000">
              <w:rPr>
                <w:b/>
              </w:rPr>
              <w:t xml:space="preserve">. </w:t>
            </w:r>
            <w:bookmarkStart w:id="85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5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7C23B873" w14:textId="77777777" w:rsidR="00805391" w:rsidRPr="00A834A1" w:rsidRDefault="00362E3B" w:rsidP="000D29D0">
            <w:pPr>
              <w:keepNext/>
              <w:keepLines/>
            </w:pPr>
            <w:r w:rsidRPr="00A834A1">
              <w:t>Ministerio de Economía</w:t>
            </w:r>
          </w:p>
          <w:p w14:paraId="01681076" w14:textId="77777777" w:rsidR="00805391" w:rsidRPr="00A834A1" w:rsidRDefault="00362E3B" w:rsidP="000D29D0">
            <w:pPr>
              <w:keepNext/>
              <w:keepLines/>
            </w:pPr>
            <w:r w:rsidRPr="00A834A1">
              <w:t>Dirección de Administración de Tratados Comerciales</w:t>
            </w:r>
          </w:p>
          <w:p w14:paraId="104C3BF0" w14:textId="77777777" w:rsidR="00805391" w:rsidRPr="00A834A1" w:rsidRDefault="00362E3B" w:rsidP="000D29D0">
            <w:pPr>
              <w:keepNext/>
              <w:keepLines/>
            </w:pPr>
            <w:r w:rsidRPr="00A834A1">
              <w:t>Alameda Juan Pablo II y Calle Guadalupe Plan Maestro San Salvador, El Salvador.</w:t>
            </w:r>
          </w:p>
          <w:p w14:paraId="57A41B16" w14:textId="77777777" w:rsidR="00805391" w:rsidRPr="00575E63" w:rsidRDefault="00362E3B" w:rsidP="000D29D0">
            <w:pPr>
              <w:keepNext/>
              <w:keepLines/>
              <w:rPr>
                <w:lang w:val="en-GB"/>
              </w:rPr>
            </w:pPr>
            <w:r w:rsidRPr="00575E63">
              <w:rPr>
                <w:lang w:val="en-GB"/>
              </w:rPr>
              <w:t xml:space="preserve">Sitio Web: </w:t>
            </w:r>
            <w:hyperlink r:id="rId8" w:tgtFrame="_blank" w:history="1">
              <w:r w:rsidRPr="00575E63">
                <w:rPr>
                  <w:color w:val="0000FF"/>
                  <w:u w:val="single"/>
                  <w:lang w:val="en-GB"/>
                </w:rPr>
                <w:t>http://www.minec.gob.sv</w:t>
              </w:r>
            </w:hyperlink>
          </w:p>
          <w:p w14:paraId="4DB00979" w14:textId="77777777" w:rsidR="00805391" w:rsidRPr="00A834A1" w:rsidRDefault="00362E3B" w:rsidP="000D29D0">
            <w:pPr>
              <w:keepNext/>
              <w:keepLines/>
            </w:pPr>
            <w:r w:rsidRPr="00A834A1">
              <w:t xml:space="preserve">Tel: +(503) 2590 5788 </w:t>
            </w:r>
          </w:p>
          <w:p w14:paraId="75684D75" w14:textId="77777777" w:rsidR="00805391" w:rsidRPr="00A834A1" w:rsidRDefault="00362E3B" w:rsidP="000D29D0">
            <w:pPr>
              <w:keepNext/>
              <w:keepLines/>
            </w:pPr>
            <w:r w:rsidRPr="00A834A1">
              <w:t>Fax: +(503) 2590 5789</w:t>
            </w:r>
          </w:p>
          <w:p w14:paraId="3D706DED" w14:textId="073CD632" w:rsidR="00805391" w:rsidRPr="00A834A1" w:rsidRDefault="00362E3B" w:rsidP="000D29D0">
            <w:pPr>
              <w:keepNext/>
              <w:keepLines/>
            </w:pPr>
            <w:r w:rsidRPr="00A834A1">
              <w:t xml:space="preserve">Correo electrónico: </w:t>
            </w:r>
            <w:hyperlink r:id="rId9" w:history="1">
              <w:r w:rsidRPr="006C0ADC">
                <w:rPr>
                  <w:rStyle w:val="Hipervnculo"/>
                </w:rPr>
                <w:t>datco@minec.gob.sv</w:t>
              </w:r>
            </w:hyperlink>
            <w:r>
              <w:t xml:space="preserve"> </w:t>
            </w:r>
          </w:p>
          <w:p w14:paraId="1D35F0A5" w14:textId="4F1633B7" w:rsidR="00805391" w:rsidRPr="00A834A1" w:rsidRDefault="00805391" w:rsidP="000D29D0">
            <w:pPr>
              <w:keepNext/>
              <w:keepLines/>
            </w:pPr>
          </w:p>
          <w:p w14:paraId="395DB1B9" w14:textId="77777777" w:rsidR="00805391" w:rsidRPr="00A834A1" w:rsidRDefault="00362E3B" w:rsidP="000D29D0">
            <w:pPr>
              <w:keepNext/>
              <w:keepLines/>
            </w:pPr>
            <w:r w:rsidRPr="00A834A1">
              <w:t>Organismo Salvadoreño de Reglamentación Técnica (OSARTEC)</w:t>
            </w:r>
          </w:p>
          <w:p w14:paraId="5A77E07F" w14:textId="77777777" w:rsidR="00805391" w:rsidRPr="00A834A1" w:rsidRDefault="00362E3B" w:rsidP="000D29D0">
            <w:pPr>
              <w:keepNext/>
              <w:keepLines/>
            </w:pPr>
            <w:r w:rsidRPr="00A834A1">
              <w:t>Boulevard San Bartolo y Calle Lempa, costado Norte del INSAFORP, Edificio CNC, Ilopango, San Salvador, El Salvador.</w:t>
            </w:r>
          </w:p>
          <w:p w14:paraId="43EC3D41" w14:textId="77777777" w:rsidR="00805391" w:rsidRPr="00575E63" w:rsidRDefault="00362E3B" w:rsidP="000D29D0">
            <w:pPr>
              <w:keepNext/>
              <w:keepLines/>
              <w:rPr>
                <w:lang w:val="en-GB"/>
              </w:rPr>
            </w:pPr>
            <w:r w:rsidRPr="00575E63">
              <w:rPr>
                <w:lang w:val="en-GB"/>
              </w:rPr>
              <w:t xml:space="preserve">Sitio Web: </w:t>
            </w:r>
            <w:hyperlink r:id="rId10" w:tgtFrame="_blank" w:history="1">
              <w:r w:rsidRPr="00575E63">
                <w:rPr>
                  <w:color w:val="0000FF"/>
                  <w:u w:val="single"/>
                  <w:lang w:val="en-GB"/>
                </w:rPr>
                <w:t>http://www.osartec.gob.sv</w:t>
              </w:r>
            </w:hyperlink>
          </w:p>
          <w:p w14:paraId="58F6CDA3" w14:textId="77777777" w:rsidR="00805391" w:rsidRPr="00A834A1" w:rsidRDefault="00362E3B" w:rsidP="000D29D0">
            <w:pPr>
              <w:keepNext/>
              <w:keepLines/>
            </w:pPr>
            <w:r w:rsidRPr="00A834A1">
              <w:t xml:space="preserve">Tel: +(503) 2590 5335 </w:t>
            </w:r>
          </w:p>
          <w:p w14:paraId="0F3BDD0E" w14:textId="77777777" w:rsidR="00805391" w:rsidRPr="00A834A1" w:rsidRDefault="00362E3B" w:rsidP="00362E3B">
            <w:pPr>
              <w:keepNext/>
              <w:keepLines/>
              <w:ind w:firstLine="437"/>
            </w:pPr>
            <w:r w:rsidRPr="00A834A1">
              <w:t>+(503) 2590 5338</w:t>
            </w:r>
          </w:p>
          <w:p w14:paraId="069C18B6" w14:textId="771B9C55" w:rsidR="00805391" w:rsidRPr="00A834A1" w:rsidRDefault="00362E3B" w:rsidP="000D29D0">
            <w:pPr>
              <w:keepNext/>
              <w:keepLines/>
              <w:spacing w:after="120"/>
            </w:pPr>
            <w:r w:rsidRPr="00A834A1">
              <w:t xml:space="preserve">Correo electrónico: </w:t>
            </w:r>
            <w:hyperlink r:id="rId11" w:history="1">
              <w:r w:rsidRPr="006C0ADC">
                <w:rPr>
                  <w:rStyle w:val="Hipervnculo"/>
                </w:rPr>
                <w:t>consultasreglamento@osartec.gob.sv</w:t>
              </w:r>
            </w:hyperlink>
            <w:bookmarkStart w:id="86" w:name="sps13c"/>
            <w:bookmarkEnd w:id="86"/>
            <w:r>
              <w:t xml:space="preserve"> </w:t>
            </w:r>
          </w:p>
        </w:tc>
      </w:tr>
    </w:tbl>
    <w:p w14:paraId="404A2A58" w14:textId="77777777" w:rsidR="00337700" w:rsidRPr="00DA2000" w:rsidRDefault="00337700" w:rsidP="00DA2000"/>
    <w:sectPr w:rsidR="00337700" w:rsidRPr="00DA2000" w:rsidSect="00362E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E2AE2" w14:textId="77777777" w:rsidR="00F614C0" w:rsidRDefault="00362E3B">
      <w:r>
        <w:separator/>
      </w:r>
    </w:p>
  </w:endnote>
  <w:endnote w:type="continuationSeparator" w:id="0">
    <w:p w14:paraId="2702BF54" w14:textId="77777777" w:rsidR="00F614C0" w:rsidRDefault="0036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CC0FE" w14:textId="39444BF6" w:rsidR="00B91FF3" w:rsidRPr="00362E3B" w:rsidRDefault="00362E3B" w:rsidP="00362E3B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2327" w14:textId="13271847" w:rsidR="00DD65B2" w:rsidRPr="00362E3B" w:rsidRDefault="00362E3B" w:rsidP="00362E3B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D7586" w14:textId="77777777" w:rsidR="00DD65B2" w:rsidRPr="00DA2000" w:rsidRDefault="00362E3B" w:rsidP="00594227">
    <w:pPr>
      <w:pStyle w:val="Piedepgina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74FED" w14:textId="77777777" w:rsidR="00F614C0" w:rsidRDefault="00362E3B">
      <w:r>
        <w:separator/>
      </w:r>
    </w:p>
  </w:footnote>
  <w:footnote w:type="continuationSeparator" w:id="0">
    <w:p w14:paraId="3458A577" w14:textId="77777777" w:rsidR="00F614C0" w:rsidRDefault="00362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DA371" w14:textId="77777777" w:rsidR="00362E3B" w:rsidRPr="00362E3B" w:rsidRDefault="00362E3B" w:rsidP="00362E3B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2E3B">
      <w:t>G/SPS/N/SLV/134</w:t>
    </w:r>
  </w:p>
  <w:p w14:paraId="5451050F" w14:textId="77777777" w:rsidR="00362E3B" w:rsidRPr="00362E3B" w:rsidRDefault="00362E3B" w:rsidP="00362E3B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55F59B" w14:textId="7C93FCAA" w:rsidR="00362E3B" w:rsidRPr="00362E3B" w:rsidRDefault="00362E3B" w:rsidP="00362E3B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2E3B">
      <w:t xml:space="preserve">- </w:t>
    </w:r>
    <w:r w:rsidRPr="00362E3B">
      <w:fldChar w:fldCharType="begin"/>
    </w:r>
    <w:r w:rsidRPr="00362E3B">
      <w:instrText xml:space="preserve"> PAGE </w:instrText>
    </w:r>
    <w:r w:rsidRPr="00362E3B">
      <w:fldChar w:fldCharType="separate"/>
    </w:r>
    <w:r w:rsidRPr="00362E3B">
      <w:rPr>
        <w:noProof/>
      </w:rPr>
      <w:t>2</w:t>
    </w:r>
    <w:r w:rsidRPr="00362E3B">
      <w:fldChar w:fldCharType="end"/>
    </w:r>
    <w:r w:rsidRPr="00362E3B">
      <w:t xml:space="preserve"> -</w:t>
    </w:r>
  </w:p>
  <w:p w14:paraId="7F103A44" w14:textId="51B58902" w:rsidR="00B91FF3" w:rsidRPr="00362E3B" w:rsidRDefault="00B91FF3" w:rsidP="00362E3B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F90D" w14:textId="77777777" w:rsidR="00362E3B" w:rsidRPr="00362E3B" w:rsidRDefault="00362E3B" w:rsidP="00362E3B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2E3B">
      <w:t>G/SPS/N/SLV/134</w:t>
    </w:r>
  </w:p>
  <w:p w14:paraId="354275FF" w14:textId="77777777" w:rsidR="00362E3B" w:rsidRPr="00362E3B" w:rsidRDefault="00362E3B" w:rsidP="00362E3B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39FA8B0" w14:textId="079D368D" w:rsidR="00362E3B" w:rsidRPr="00362E3B" w:rsidRDefault="00362E3B" w:rsidP="00362E3B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2E3B">
      <w:t xml:space="preserve">- </w:t>
    </w:r>
    <w:r w:rsidRPr="00362E3B">
      <w:fldChar w:fldCharType="begin"/>
    </w:r>
    <w:r w:rsidRPr="00362E3B">
      <w:instrText xml:space="preserve"> PAGE </w:instrText>
    </w:r>
    <w:r w:rsidRPr="00362E3B">
      <w:fldChar w:fldCharType="separate"/>
    </w:r>
    <w:r w:rsidRPr="00362E3B">
      <w:rPr>
        <w:noProof/>
      </w:rPr>
      <w:t>2</w:t>
    </w:r>
    <w:r w:rsidRPr="00362E3B">
      <w:fldChar w:fldCharType="end"/>
    </w:r>
    <w:r w:rsidRPr="00362E3B">
      <w:t xml:space="preserve"> -</w:t>
    </w:r>
  </w:p>
  <w:p w14:paraId="31D79F19" w14:textId="0C22F1B7" w:rsidR="00DD65B2" w:rsidRPr="00362E3B" w:rsidRDefault="00DD65B2" w:rsidP="00362E3B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805391" w14:paraId="124D7359" w14:textId="77777777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AB0246F" w14:textId="77777777"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2729F13" w14:textId="49CA0843" w:rsidR="005D4F0E" w:rsidRPr="00B91FF3" w:rsidRDefault="00362E3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805391" w14:paraId="3FBCF1D3" w14:textId="77777777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404ECFD6" w14:textId="3ED1074A" w:rsidR="005D4F0E" w:rsidRPr="00B91FF3" w:rsidRDefault="00575E63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68C3B97A" wp14:editId="11C7F364">
                <wp:extent cx="240919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19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2A88088E" w14:textId="77777777"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805391" w14:paraId="2CAADA74" w14:textId="77777777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4E95F502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78D8A69" w14:textId="77777777" w:rsidR="00362E3B" w:rsidRDefault="00362E3B" w:rsidP="00043017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G/SPS/N/SLV/134</w:t>
          </w:r>
        </w:p>
        <w:bookmarkEnd w:id="88"/>
        <w:p w14:paraId="162BE2DC" w14:textId="6A5770C1"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805391" w14:paraId="3990CF92" w14:textId="77777777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318B6763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C0A133C" w14:textId="77777777" w:rsidR="005D4F0E" w:rsidRPr="00B91FF3" w:rsidRDefault="00362E3B" w:rsidP="005D4F0E">
          <w:pPr>
            <w:jc w:val="right"/>
            <w:rPr>
              <w:szCs w:val="18"/>
            </w:rPr>
          </w:pPr>
          <w:bookmarkStart w:id="89" w:name="spsDateDistribution"/>
          <w:r w:rsidRPr="00B91FF3">
            <w:rPr>
              <w:szCs w:val="18"/>
            </w:rPr>
            <w:t>12 de mayo de 2020</w:t>
          </w:r>
          <w:bookmarkStart w:id="90" w:name="bmkDate"/>
          <w:bookmarkEnd w:id="89"/>
          <w:bookmarkEnd w:id="90"/>
        </w:p>
      </w:tc>
    </w:tr>
    <w:tr w:rsidR="00805391" w14:paraId="38A81A9C" w14:textId="77777777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0377E7AA" w14:textId="744145F6" w:rsidR="005D4F0E" w:rsidRPr="00B91FF3" w:rsidRDefault="00362E3B">
          <w:pPr>
            <w:jc w:val="left"/>
            <w:rPr>
              <w:b/>
              <w:szCs w:val="18"/>
            </w:rPr>
          </w:pPr>
          <w:bookmarkStart w:id="91" w:name="bmkSerial"/>
          <w:r w:rsidRPr="00DA2000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EB62F6">
            <w:rPr>
              <w:color w:val="FF0000"/>
              <w:szCs w:val="18"/>
            </w:rPr>
            <w:t>20-</w:t>
          </w:r>
          <w:r w:rsidR="0000109E">
            <w:rPr>
              <w:color w:val="FF0000"/>
              <w:szCs w:val="18"/>
            </w:rPr>
            <w:t>3552</w:t>
          </w:r>
          <w:bookmarkStart w:id="93" w:name="_GoBack"/>
          <w:bookmarkEnd w:id="93"/>
          <w:r w:rsidRPr="00DA2000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29FF0D25" w14:textId="77777777" w:rsidR="005D4F0E" w:rsidRPr="00B91FF3" w:rsidRDefault="00362E3B" w:rsidP="005D4F0E">
          <w:pPr>
            <w:jc w:val="right"/>
            <w:rPr>
              <w:szCs w:val="18"/>
            </w:rPr>
          </w:pPr>
          <w:bookmarkStart w:id="94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4"/>
        </w:p>
      </w:tc>
    </w:tr>
    <w:tr w:rsidR="00805391" w14:paraId="7CDAB911" w14:textId="77777777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2411A82B" w14:textId="29A88E6F" w:rsidR="005D4F0E" w:rsidRPr="00B91FF3" w:rsidRDefault="00362E3B">
          <w:pPr>
            <w:jc w:val="left"/>
            <w:rPr>
              <w:szCs w:val="18"/>
            </w:rPr>
          </w:pPr>
          <w:bookmarkStart w:id="95" w:name="bmkCommittee"/>
          <w:r>
            <w:rPr>
              <w:b/>
              <w:szCs w:val="18"/>
            </w:rPr>
            <w:t>Comité de Medidas Sanitarias y Fitosanitarias</w:t>
          </w:r>
          <w:bookmarkEnd w:id="9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546D36C3" w14:textId="5C90762C" w:rsidR="005D4F0E" w:rsidRPr="00DA2000" w:rsidRDefault="00362E3B" w:rsidP="002C7141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español</w:t>
          </w:r>
          <w:bookmarkEnd w:id="96"/>
        </w:p>
      </w:tc>
    </w:tr>
  </w:tbl>
  <w:p w14:paraId="6DFAC665" w14:textId="77777777"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7A5C98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4044518" w:tentative="1">
      <w:start w:val="1"/>
      <w:numFmt w:val="lowerLetter"/>
      <w:lvlText w:val="%2."/>
      <w:lvlJc w:val="left"/>
      <w:pPr>
        <w:ind w:left="1080" w:hanging="360"/>
      </w:pPr>
    </w:lvl>
    <w:lvl w:ilvl="2" w:tplc="070E123A" w:tentative="1">
      <w:start w:val="1"/>
      <w:numFmt w:val="lowerRoman"/>
      <w:lvlText w:val="%3."/>
      <w:lvlJc w:val="right"/>
      <w:pPr>
        <w:ind w:left="1800" w:hanging="180"/>
      </w:pPr>
    </w:lvl>
    <w:lvl w:ilvl="3" w:tplc="B67EB1B0" w:tentative="1">
      <w:start w:val="1"/>
      <w:numFmt w:val="decimal"/>
      <w:lvlText w:val="%4."/>
      <w:lvlJc w:val="left"/>
      <w:pPr>
        <w:ind w:left="2520" w:hanging="360"/>
      </w:pPr>
    </w:lvl>
    <w:lvl w:ilvl="4" w:tplc="48648B12" w:tentative="1">
      <w:start w:val="1"/>
      <w:numFmt w:val="lowerLetter"/>
      <w:lvlText w:val="%5."/>
      <w:lvlJc w:val="left"/>
      <w:pPr>
        <w:ind w:left="3240" w:hanging="360"/>
      </w:pPr>
    </w:lvl>
    <w:lvl w:ilvl="5" w:tplc="C2443934" w:tentative="1">
      <w:start w:val="1"/>
      <w:numFmt w:val="lowerRoman"/>
      <w:lvlText w:val="%6."/>
      <w:lvlJc w:val="right"/>
      <w:pPr>
        <w:ind w:left="3960" w:hanging="180"/>
      </w:pPr>
    </w:lvl>
    <w:lvl w:ilvl="6" w:tplc="F58CC556" w:tentative="1">
      <w:start w:val="1"/>
      <w:numFmt w:val="decimal"/>
      <w:lvlText w:val="%7."/>
      <w:lvlJc w:val="left"/>
      <w:pPr>
        <w:ind w:left="4680" w:hanging="360"/>
      </w:pPr>
    </w:lvl>
    <w:lvl w:ilvl="7" w:tplc="E9AE459C" w:tentative="1">
      <w:start w:val="1"/>
      <w:numFmt w:val="lowerLetter"/>
      <w:lvlText w:val="%8."/>
      <w:lvlJc w:val="left"/>
      <w:pPr>
        <w:ind w:left="5400" w:hanging="360"/>
      </w:pPr>
    </w:lvl>
    <w:lvl w:ilvl="8" w:tplc="F4DE7D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109E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62E3B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75E63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05391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B62F6"/>
    <w:rsid w:val="00EE50B7"/>
    <w:rsid w:val="00F009AC"/>
    <w:rsid w:val="00F11625"/>
    <w:rsid w:val="00F1562A"/>
    <w:rsid w:val="00F32503"/>
    <w:rsid w:val="00F325A3"/>
    <w:rsid w:val="00F55769"/>
    <w:rsid w:val="00F614C0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E58F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tulo5Car">
    <w:name w:val="Título 5 Car"/>
    <w:link w:val="Ttulo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tulo2Car">
    <w:name w:val="Título 2 Car"/>
    <w:link w:val="Ttulo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link w:val="Ttulo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tulo4Car">
    <w:name w:val="Título 4 Car"/>
    <w:link w:val="Ttulo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tulo6Car">
    <w:name w:val="Título 6 Car"/>
    <w:link w:val="Ttulo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7Car">
    <w:name w:val="Título 7 Car"/>
    <w:link w:val="Ttulo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8Car">
    <w:name w:val="Título 8 Car"/>
    <w:link w:val="Ttulo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tulo9Car">
    <w:name w:val="Título 9 Car"/>
    <w:link w:val="Ttulo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Descripci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DA2000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Textonotaalfinal">
    <w:name w:val="endnote text"/>
    <w:basedOn w:val="Textonotapie"/>
    <w:link w:val="TextonotaalfinalCar"/>
    <w:uiPriority w:val="49"/>
    <w:rsid w:val="00DA2000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epgina">
    <w:name w:val="footer"/>
    <w:basedOn w:val="Normal"/>
    <w:link w:val="Piedepgina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Textonotapie"/>
    <w:uiPriority w:val="5"/>
    <w:rsid w:val="00DA2000"/>
    <w:pPr>
      <w:ind w:left="567" w:right="567" w:firstLine="0"/>
    </w:pPr>
  </w:style>
  <w:style w:type="character" w:styleId="Refdenotaalpie">
    <w:name w:val="footnote reference"/>
    <w:uiPriority w:val="5"/>
    <w:rsid w:val="00DA2000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aconvieta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extoconsangra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DA2000"/>
  </w:style>
  <w:style w:type="paragraph" w:styleId="Textodebloque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A2000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tulodellibro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DA2000"/>
    <w:pPr>
      <w:ind w:left="4252"/>
    </w:pPr>
  </w:style>
  <w:style w:type="character" w:customStyle="1" w:styleId="CierreCar">
    <w:name w:val="Cierre Car"/>
    <w:link w:val="Cier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Refdecomentario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DA200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DA2000"/>
    <w:rPr>
      <w:rFonts w:ascii="Verdana" w:hAnsi="Verdana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DA20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DA2000"/>
    <w:rPr>
      <w:rFonts w:ascii="Verdana" w:hAnsi="Verdana"/>
      <w:b/>
      <w:bCs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A2000"/>
  </w:style>
  <w:style w:type="character" w:customStyle="1" w:styleId="FechaCar">
    <w:name w:val="Fecha Car"/>
    <w:link w:val="Fecha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A2000"/>
  </w:style>
  <w:style w:type="character" w:customStyle="1" w:styleId="FirmadecorreoelectrnicoCar">
    <w:name w:val="Firma de correo electrónico Car"/>
    <w:link w:val="Firmadecorreoelectrnico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fasis">
    <w:name w:val="Emphasis"/>
    <w:uiPriority w:val="99"/>
    <w:semiHidden/>
    <w:qFormat/>
    <w:rsid w:val="00DA2000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nimoHTML">
    <w:name w:val="HTML Acronym"/>
    <w:uiPriority w:val="99"/>
    <w:semiHidden/>
    <w:unhideWhenUsed/>
    <w:rsid w:val="00DA2000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DA2000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digo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Teclado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DA2000"/>
    <w:rPr>
      <w:rFonts w:ascii="Consolas" w:hAnsi="Consolas" w:cs="Consolas"/>
      <w:lang w:val="es-ES"/>
    </w:rPr>
  </w:style>
  <w:style w:type="character" w:styleId="Ejemplod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eferenciaintensa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merodelnea">
    <w:name w:val="line number"/>
    <w:uiPriority w:val="99"/>
    <w:semiHidden/>
    <w:unhideWhenUsed/>
    <w:rsid w:val="00DA2000"/>
    <w:rPr>
      <w:lang w:val="es-ES"/>
    </w:rPr>
  </w:style>
  <w:style w:type="paragraph" w:styleId="Lista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DA2000"/>
    <w:rPr>
      <w:rFonts w:ascii="Consolas" w:hAnsi="Consolas" w:cs="Consolas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A2000"/>
  </w:style>
  <w:style w:type="character" w:customStyle="1" w:styleId="EncabezadodenotaCar">
    <w:name w:val="Encabezado de nota Car"/>
    <w:link w:val="Encabezadodenota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merodepgina">
    <w:name w:val="page number"/>
    <w:uiPriority w:val="99"/>
    <w:semiHidden/>
    <w:unhideWhenUsed/>
    <w:rsid w:val="00DA2000"/>
    <w:rPr>
      <w:lang w:val="es-ES"/>
    </w:rPr>
  </w:style>
  <w:style w:type="character" w:styleId="Textodelmarcadordeposicin">
    <w:name w:val="Placeholder Text"/>
    <w:uiPriority w:val="99"/>
    <w:semiHidden/>
    <w:rsid w:val="00DA2000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qFormat/>
    <w:rsid w:val="00DA2000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A2000"/>
  </w:style>
  <w:style w:type="character" w:customStyle="1" w:styleId="SaludoCar">
    <w:name w:val="Saludo Car"/>
    <w:link w:val="Saludo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DA2000"/>
    <w:pPr>
      <w:ind w:left="4252"/>
    </w:pPr>
  </w:style>
  <w:style w:type="character" w:customStyle="1" w:styleId="FirmaCar">
    <w:name w:val="Firma Car"/>
    <w:link w:val="Firma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Textoennegrita">
    <w:name w:val="Strong"/>
    <w:uiPriority w:val="99"/>
    <w:semiHidden/>
    <w:qFormat/>
    <w:rsid w:val="00DA2000"/>
    <w:rPr>
      <w:b/>
      <w:bCs/>
      <w:lang w:val="es-ES"/>
    </w:rPr>
  </w:style>
  <w:style w:type="character" w:styleId="nfasissutil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eferenciasutil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uadrculavistosa">
    <w:name w:val="Colorful Grid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  <w:style w:type="character" w:styleId="Mencinsinresolver">
    <w:name w:val="Unresolved Mention"/>
    <w:basedOn w:val="Fuentedeprrafopredeter"/>
    <w:uiPriority w:val="99"/>
    <w:rsid w:val="00362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c.gob.s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SLV/20_3119_00_s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sultasreglamento@osartec.gob.s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osartec.gob.s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atco@minec.gob.sv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CBC900EF.dotm</Template>
  <TotalTime>2</TotalTime>
  <Pages>2</Pages>
  <Words>703</Words>
  <Characters>4119</Characters>
  <Application>Microsoft Office Word</Application>
  <DocSecurity>0</DocSecurity>
  <Lines>97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2020-05-12T10:44:00Z</dcterms:created>
  <dcterms:modified xsi:type="dcterms:W3CDTF">2020-05-12T12:37:00Z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G/SPS/N/SLV/134</vt:lpwstr>
  </property>
  <property fmtid="{D5CDD505-2E9C-101B-9397-08002B2CF9AE}" pid="3" name="TitusGUID">
    <vt:lpwstr>507676c7-f774-4c81-ab0a-e65ebe9e4b0e</vt:lpwstr>
  </property>
  <property fmtid="{D5CDD505-2E9C-101B-9397-08002B2CF9AE}" pid="4" name="WTOCLASSIFICATION">
    <vt:lpwstr>WTO OFFICIAL</vt:lpwstr>
  </property>
</Properties>
</file>