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791B9" w14:textId="188726B5" w:rsidR="00326D34" w:rsidRPr="00F24129" w:rsidRDefault="00F24129" w:rsidP="00F24129">
      <w:pPr>
        <w:pStyle w:val="Title"/>
        <w:rPr>
          <w:caps w:val="0"/>
          <w:kern w:val="0"/>
        </w:rPr>
      </w:pPr>
      <w:r w:rsidRPr="00F24129">
        <w:rPr>
          <w:caps w:val="0"/>
          <w:kern w:val="0"/>
        </w:rPr>
        <w:t>NOTIFICACIÓN DE MEDIDAS DE URGENCIA</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24129" w:rsidRPr="00F24129" w14:paraId="14A54FBA" w14:textId="77777777" w:rsidTr="00F24129">
        <w:tc>
          <w:tcPr>
            <w:tcW w:w="709" w:type="dxa"/>
            <w:tcBorders>
              <w:top w:val="double" w:sz="6" w:space="0" w:color="auto"/>
              <w:bottom w:val="single" w:sz="6" w:space="0" w:color="auto"/>
            </w:tcBorders>
            <w:shd w:val="clear" w:color="auto" w:fill="auto"/>
          </w:tcPr>
          <w:p w14:paraId="188E4D50" w14:textId="77777777" w:rsidR="00326D34" w:rsidRPr="00F24129" w:rsidRDefault="004E2E75" w:rsidP="00F24129">
            <w:pPr>
              <w:spacing w:before="120" w:after="120"/>
            </w:pPr>
            <w:r w:rsidRPr="00F24129">
              <w:rPr>
                <w:b/>
              </w:rPr>
              <w:t>1.</w:t>
            </w:r>
          </w:p>
        </w:tc>
        <w:tc>
          <w:tcPr>
            <w:tcW w:w="8276" w:type="dxa"/>
            <w:tcBorders>
              <w:top w:val="double" w:sz="6" w:space="0" w:color="auto"/>
              <w:bottom w:val="single" w:sz="6" w:space="0" w:color="auto"/>
            </w:tcBorders>
            <w:shd w:val="clear" w:color="auto" w:fill="auto"/>
          </w:tcPr>
          <w:p w14:paraId="2638A724" w14:textId="67B5EC35" w:rsidR="00326D34" w:rsidRPr="00F24129" w:rsidRDefault="004E2E75" w:rsidP="00F24129">
            <w:pPr>
              <w:spacing w:before="120" w:after="120"/>
            </w:pPr>
            <w:r w:rsidRPr="00F24129">
              <w:rPr>
                <w:b/>
              </w:rPr>
              <w:t>Miembro que notifica</w:t>
            </w:r>
            <w:r w:rsidR="00F24129" w:rsidRPr="00F24129">
              <w:rPr>
                <w:b/>
              </w:rPr>
              <w:t xml:space="preserve">: </w:t>
            </w:r>
            <w:r w:rsidR="00F24129" w:rsidRPr="00F24129">
              <w:rPr>
                <w:u w:val="single"/>
              </w:rPr>
              <w:t>T</w:t>
            </w:r>
            <w:r w:rsidRPr="00F24129">
              <w:rPr>
                <w:u w:val="single"/>
              </w:rPr>
              <w:t>AILANDIA</w:t>
            </w:r>
          </w:p>
          <w:p w14:paraId="6670E8F1" w14:textId="40FEFD7E" w:rsidR="00326D34" w:rsidRPr="00F24129" w:rsidRDefault="004E2E75" w:rsidP="00F24129">
            <w:pPr>
              <w:spacing w:after="120"/>
            </w:pPr>
            <w:r w:rsidRPr="00F24129">
              <w:rPr>
                <w:b/>
              </w:rPr>
              <w:t>Si procede, nombre del gobierno local de que se trate:</w:t>
            </w:r>
          </w:p>
        </w:tc>
      </w:tr>
      <w:tr w:rsidR="00F24129" w:rsidRPr="00F24129" w14:paraId="1555E4C2" w14:textId="77777777" w:rsidTr="00F24129">
        <w:tc>
          <w:tcPr>
            <w:tcW w:w="709" w:type="dxa"/>
            <w:tcBorders>
              <w:top w:val="single" w:sz="6" w:space="0" w:color="auto"/>
              <w:bottom w:val="single" w:sz="6" w:space="0" w:color="auto"/>
            </w:tcBorders>
            <w:shd w:val="clear" w:color="auto" w:fill="auto"/>
          </w:tcPr>
          <w:p w14:paraId="24F054CF" w14:textId="77777777" w:rsidR="00326D34" w:rsidRPr="00F24129" w:rsidRDefault="004E2E75" w:rsidP="00F24129">
            <w:pPr>
              <w:spacing w:before="120" w:after="120"/>
            </w:pPr>
            <w:r w:rsidRPr="00F24129">
              <w:rPr>
                <w:b/>
              </w:rPr>
              <w:t>2.</w:t>
            </w:r>
          </w:p>
        </w:tc>
        <w:tc>
          <w:tcPr>
            <w:tcW w:w="8276" w:type="dxa"/>
            <w:tcBorders>
              <w:top w:val="single" w:sz="6" w:space="0" w:color="auto"/>
              <w:bottom w:val="single" w:sz="6" w:space="0" w:color="auto"/>
            </w:tcBorders>
            <w:shd w:val="clear" w:color="auto" w:fill="auto"/>
          </w:tcPr>
          <w:p w14:paraId="32F2528E" w14:textId="516A7362" w:rsidR="00326D34" w:rsidRPr="00F24129" w:rsidRDefault="004E2E75" w:rsidP="00F24129">
            <w:pPr>
              <w:spacing w:before="120" w:after="120"/>
            </w:pPr>
            <w:r w:rsidRPr="00F24129">
              <w:rPr>
                <w:b/>
              </w:rPr>
              <w:t>Organismo responsable</w:t>
            </w:r>
            <w:r w:rsidR="00F24129" w:rsidRPr="00F24129">
              <w:rPr>
                <w:b/>
              </w:rPr>
              <w:t xml:space="preserve">: </w:t>
            </w:r>
            <w:r w:rsidR="00F24129" w:rsidRPr="00F24129">
              <w:rPr>
                <w:i/>
                <w:iCs/>
              </w:rPr>
              <w:t>D</w:t>
            </w:r>
            <w:r w:rsidRPr="00F24129">
              <w:rPr>
                <w:i/>
                <w:iCs/>
              </w:rPr>
              <w:t>epartment of Livestock Development</w:t>
            </w:r>
            <w:r w:rsidRPr="00F24129">
              <w:t xml:space="preserve"> (DLD) (Departamento de Desarrollo de la Ganadería)</w:t>
            </w:r>
          </w:p>
        </w:tc>
      </w:tr>
      <w:tr w:rsidR="00F24129" w:rsidRPr="00F24129" w14:paraId="62171AAE" w14:textId="77777777" w:rsidTr="00F24129">
        <w:tc>
          <w:tcPr>
            <w:tcW w:w="709" w:type="dxa"/>
            <w:tcBorders>
              <w:top w:val="single" w:sz="6" w:space="0" w:color="auto"/>
              <w:bottom w:val="single" w:sz="6" w:space="0" w:color="auto"/>
            </w:tcBorders>
            <w:shd w:val="clear" w:color="auto" w:fill="auto"/>
          </w:tcPr>
          <w:p w14:paraId="1B35B1C8" w14:textId="77777777" w:rsidR="00326D34" w:rsidRPr="00F24129" w:rsidRDefault="004E2E75" w:rsidP="00F24129">
            <w:pPr>
              <w:spacing w:before="120" w:after="120"/>
            </w:pPr>
            <w:r w:rsidRPr="00F24129">
              <w:rPr>
                <w:b/>
              </w:rPr>
              <w:t>3.</w:t>
            </w:r>
          </w:p>
        </w:tc>
        <w:tc>
          <w:tcPr>
            <w:tcW w:w="8276" w:type="dxa"/>
            <w:tcBorders>
              <w:top w:val="single" w:sz="6" w:space="0" w:color="auto"/>
              <w:bottom w:val="single" w:sz="6" w:space="0" w:color="auto"/>
            </w:tcBorders>
            <w:shd w:val="clear" w:color="auto" w:fill="auto"/>
          </w:tcPr>
          <w:p w14:paraId="75F20E2F" w14:textId="447F15AD" w:rsidR="00326D34" w:rsidRPr="00F24129" w:rsidRDefault="004E2E75" w:rsidP="00F24129">
            <w:pPr>
              <w:spacing w:before="120" w:after="120"/>
            </w:pPr>
            <w:r w:rsidRPr="00F24129">
              <w:rPr>
                <w:b/>
              </w:rPr>
              <w:t>Productos abarcados (número de la(s) partida(s) arancelaria(s) según se especifica en las listas nacionales depositadas en la OMC</w:t>
            </w:r>
            <w:r w:rsidR="00F24129" w:rsidRPr="00F24129">
              <w:rPr>
                <w:b/>
              </w:rPr>
              <w:t>; d</w:t>
            </w:r>
            <w:r w:rsidRPr="00F24129">
              <w:rPr>
                <w:b/>
              </w:rPr>
              <w:t>eberá indicarse además, cuando proceda, el número de partida de la ICS)</w:t>
            </w:r>
            <w:r w:rsidR="00F24129" w:rsidRPr="00F24129">
              <w:rPr>
                <w:b/>
              </w:rPr>
              <w:t xml:space="preserve">: </w:t>
            </w:r>
            <w:r w:rsidR="00F24129" w:rsidRPr="00F24129">
              <w:t>c</w:t>
            </w:r>
            <w:r w:rsidRPr="00F24129">
              <w:t>aballos, asnos, mulos, camellos, cebras y otros animales vivos de la familia de los équidos, y sus canales.</w:t>
            </w:r>
          </w:p>
        </w:tc>
      </w:tr>
      <w:tr w:rsidR="00F24129" w:rsidRPr="00F24129" w14:paraId="71F1BF56" w14:textId="77777777" w:rsidTr="00F24129">
        <w:tc>
          <w:tcPr>
            <w:tcW w:w="709" w:type="dxa"/>
            <w:tcBorders>
              <w:top w:val="single" w:sz="6" w:space="0" w:color="auto"/>
              <w:bottom w:val="single" w:sz="6" w:space="0" w:color="auto"/>
            </w:tcBorders>
            <w:shd w:val="clear" w:color="auto" w:fill="auto"/>
          </w:tcPr>
          <w:p w14:paraId="2B677DEC" w14:textId="77777777" w:rsidR="00326D34" w:rsidRPr="00F24129" w:rsidRDefault="004E2E75" w:rsidP="00F24129">
            <w:pPr>
              <w:spacing w:before="120" w:after="120"/>
              <w:rPr>
                <w:b/>
              </w:rPr>
            </w:pPr>
            <w:r w:rsidRPr="00F24129">
              <w:rPr>
                <w:b/>
              </w:rPr>
              <w:t>4.</w:t>
            </w:r>
          </w:p>
        </w:tc>
        <w:tc>
          <w:tcPr>
            <w:tcW w:w="8276" w:type="dxa"/>
            <w:tcBorders>
              <w:top w:val="single" w:sz="6" w:space="0" w:color="auto"/>
              <w:bottom w:val="single" w:sz="6" w:space="0" w:color="auto"/>
            </w:tcBorders>
            <w:shd w:val="clear" w:color="auto" w:fill="auto"/>
          </w:tcPr>
          <w:p w14:paraId="3C56921D" w14:textId="77777777" w:rsidR="00326D34" w:rsidRPr="00F24129" w:rsidRDefault="004E2E75" w:rsidP="00F24129">
            <w:pPr>
              <w:spacing w:before="120" w:after="120"/>
              <w:rPr>
                <w:b/>
                <w:bCs/>
              </w:rPr>
            </w:pPr>
            <w:r w:rsidRPr="00F24129">
              <w:rPr>
                <w:b/>
              </w:rPr>
              <w:t>Regiones o países que podrían verse afectados, en la medida en que sea procedente o factible:</w:t>
            </w:r>
          </w:p>
          <w:p w14:paraId="60303208" w14:textId="77777777" w:rsidR="00326D34" w:rsidRPr="00F24129" w:rsidRDefault="004E2E75" w:rsidP="00F24129">
            <w:pPr>
              <w:spacing w:after="120"/>
              <w:ind w:left="607" w:hanging="607"/>
              <w:rPr>
                <w:b/>
              </w:rPr>
            </w:pPr>
            <w:r w:rsidRPr="00F24129">
              <w:rPr>
                <w:b/>
                <w:bCs/>
              </w:rPr>
              <w:t>[X]</w:t>
            </w:r>
            <w:r w:rsidRPr="00F24129">
              <w:rPr>
                <w:b/>
                <w:bCs/>
              </w:rPr>
              <w:tab/>
              <w:t>Todos los interlocutores comerciales</w:t>
            </w:r>
            <w:r w:rsidRPr="00F24129">
              <w:t>, salvo los países que hayan sido reconocidos oficialmente por la OIE como zona libre de la peste equina africana</w:t>
            </w:r>
          </w:p>
          <w:p w14:paraId="33FC5265" w14:textId="405CD8A2" w:rsidR="00326D34" w:rsidRPr="00F24129" w:rsidRDefault="00F24129" w:rsidP="00F24129">
            <w:pPr>
              <w:spacing w:after="120"/>
              <w:ind w:left="607" w:hanging="607"/>
              <w:rPr>
                <w:b/>
              </w:rPr>
            </w:pPr>
            <w:r w:rsidRPr="00F24129">
              <w:rPr>
                <w:b/>
                <w:bCs/>
              </w:rPr>
              <w:t>[ ]</w:t>
            </w:r>
            <w:r w:rsidR="00D22250" w:rsidRPr="00F24129">
              <w:rPr>
                <w:b/>
                <w:bCs/>
              </w:rPr>
              <w:tab/>
              <w:t>Regiones o países específicos:</w:t>
            </w:r>
          </w:p>
        </w:tc>
      </w:tr>
      <w:tr w:rsidR="00F24129" w:rsidRPr="00F24129" w14:paraId="40AC2A4C" w14:textId="77777777" w:rsidTr="00F24129">
        <w:tc>
          <w:tcPr>
            <w:tcW w:w="709" w:type="dxa"/>
            <w:tcBorders>
              <w:top w:val="single" w:sz="6" w:space="0" w:color="auto"/>
              <w:bottom w:val="single" w:sz="6" w:space="0" w:color="auto"/>
            </w:tcBorders>
            <w:shd w:val="clear" w:color="auto" w:fill="auto"/>
          </w:tcPr>
          <w:p w14:paraId="62462D7E" w14:textId="77777777" w:rsidR="00326D34" w:rsidRPr="00F24129" w:rsidRDefault="004E2E75" w:rsidP="00F24129">
            <w:pPr>
              <w:spacing w:before="120" w:after="120"/>
            </w:pPr>
            <w:r w:rsidRPr="00F24129">
              <w:rPr>
                <w:b/>
              </w:rPr>
              <w:t>5.</w:t>
            </w:r>
          </w:p>
        </w:tc>
        <w:tc>
          <w:tcPr>
            <w:tcW w:w="8276" w:type="dxa"/>
            <w:tcBorders>
              <w:top w:val="single" w:sz="6" w:space="0" w:color="auto"/>
              <w:bottom w:val="single" w:sz="6" w:space="0" w:color="auto"/>
            </w:tcBorders>
            <w:shd w:val="clear" w:color="auto" w:fill="auto"/>
          </w:tcPr>
          <w:p w14:paraId="394C204D" w14:textId="78560363" w:rsidR="00326D34" w:rsidRPr="00F24129" w:rsidRDefault="004E2E75" w:rsidP="00F24129">
            <w:pPr>
              <w:spacing w:before="120" w:after="120"/>
            </w:pPr>
            <w:r w:rsidRPr="00F24129">
              <w:rPr>
                <w:b/>
              </w:rPr>
              <w:t>Título del documento notificado</w:t>
            </w:r>
            <w:r w:rsidR="00F24129" w:rsidRPr="00F24129">
              <w:rPr>
                <w:b/>
              </w:rPr>
              <w:t xml:space="preserve">: </w:t>
            </w:r>
            <w:r w:rsidR="00F24129" w:rsidRPr="00F24129">
              <w:rPr>
                <w:i/>
                <w:iCs/>
              </w:rPr>
              <w:t>T</w:t>
            </w:r>
            <w:r w:rsidRPr="00F24129">
              <w:rPr>
                <w:i/>
                <w:iCs/>
              </w:rPr>
              <w:t>he Ministry of Agriculture and Cooperatives Notification on the prohibition of importation or transit of live horse, donkey, mule, camel, zebra, and other animals in family Equidae and other carcasses from all countries, excluding countries with African Horse Sickness free status officially recognized by the OIE</w:t>
            </w:r>
            <w:r w:rsidRPr="00F24129">
              <w:t xml:space="preserve"> (Notificación del Ministerio de Agricultura y Cooperativas de la prohibición de la importación y el tránsito de caballos, asnos, mulos, camellos, cebras y otros animales vivos de la familia de los équidos, y otros canales, procedentes de todos los países, salvo aquellos que hayan sido reconocidos oficialmente por la OIE como zona libre de la peste equina africana)</w:t>
            </w:r>
            <w:r w:rsidR="00F24129" w:rsidRPr="00F24129">
              <w:t xml:space="preserve">. </w:t>
            </w:r>
            <w:r w:rsidR="00F24129" w:rsidRPr="00F24129">
              <w:rPr>
                <w:b/>
              </w:rPr>
              <w:t>I</w:t>
            </w:r>
            <w:r w:rsidRPr="00F24129">
              <w:rPr>
                <w:b/>
              </w:rPr>
              <w:t>dioma(s)</w:t>
            </w:r>
            <w:r w:rsidR="00F24129" w:rsidRPr="00F24129">
              <w:rPr>
                <w:b/>
              </w:rPr>
              <w:t xml:space="preserve">: </w:t>
            </w:r>
            <w:r w:rsidR="00F24129" w:rsidRPr="00F24129">
              <w:t>t</w:t>
            </w:r>
            <w:r w:rsidRPr="00F24129">
              <w:t>ailandés</w:t>
            </w:r>
            <w:r w:rsidR="00F24129" w:rsidRPr="00F24129">
              <w:t xml:space="preserve">. </w:t>
            </w:r>
            <w:r w:rsidR="00F24129" w:rsidRPr="00F24129">
              <w:rPr>
                <w:b/>
              </w:rPr>
              <w:t>N</w:t>
            </w:r>
            <w:r w:rsidRPr="00F24129">
              <w:rPr>
                <w:b/>
              </w:rPr>
              <w:t>úmero de páginas</w:t>
            </w:r>
            <w:r w:rsidR="00F24129" w:rsidRPr="00F24129">
              <w:rPr>
                <w:b/>
              </w:rPr>
              <w:t xml:space="preserve">: </w:t>
            </w:r>
            <w:r w:rsidR="00F24129" w:rsidRPr="00F24129">
              <w:t>1</w:t>
            </w:r>
            <w:r w:rsidRPr="00F24129">
              <w:t>.</w:t>
            </w:r>
          </w:p>
          <w:p w14:paraId="38800888" w14:textId="3D696146" w:rsidR="00326D34" w:rsidRPr="00F24129" w:rsidRDefault="00B00AE7" w:rsidP="00F24129">
            <w:pPr>
              <w:rPr>
                <w:rStyle w:val="Hyperlink"/>
              </w:rPr>
            </w:pPr>
            <w:hyperlink r:id="rId8" w:tgtFrame="_blank" w:history="1">
              <w:r w:rsidR="00F24129" w:rsidRPr="00F24129">
                <w:rPr>
                  <w:rStyle w:val="Hyperlink"/>
                </w:rPr>
                <w:t>http://www.ratchakitcha.soc.go.th/DATA/PDF/2563/E/120/T_0012.PDF</w:t>
              </w:r>
            </w:hyperlink>
          </w:p>
          <w:p w14:paraId="22D42C17" w14:textId="3AE6FB3F" w:rsidR="003A3A87" w:rsidRPr="00F24129" w:rsidRDefault="00B00AE7" w:rsidP="00F24129">
            <w:pPr>
              <w:spacing w:after="120"/>
              <w:rPr>
                <w:rStyle w:val="Hyperlink"/>
              </w:rPr>
            </w:pPr>
            <w:hyperlink r:id="rId9" w:tgtFrame="_blank" w:history="1">
              <w:r w:rsidR="00F24129" w:rsidRPr="00F24129">
                <w:rPr>
                  <w:rStyle w:val="Hyperlink"/>
                </w:rPr>
                <w:t>https://members.wto.org/crnattachments/2020/SPS/THA/20_3569_00_x.pdf</w:t>
              </w:r>
            </w:hyperlink>
          </w:p>
        </w:tc>
      </w:tr>
      <w:tr w:rsidR="00F24129" w:rsidRPr="00F24129" w14:paraId="6736B3AC" w14:textId="77777777" w:rsidTr="00F24129">
        <w:tc>
          <w:tcPr>
            <w:tcW w:w="709" w:type="dxa"/>
            <w:tcBorders>
              <w:top w:val="single" w:sz="6" w:space="0" w:color="auto"/>
              <w:bottom w:val="single" w:sz="6" w:space="0" w:color="auto"/>
            </w:tcBorders>
            <w:shd w:val="clear" w:color="auto" w:fill="auto"/>
          </w:tcPr>
          <w:p w14:paraId="27DF8B70" w14:textId="77777777" w:rsidR="00326D34" w:rsidRPr="00F24129" w:rsidRDefault="004E2E75" w:rsidP="00F24129">
            <w:pPr>
              <w:spacing w:before="120" w:after="120"/>
            </w:pPr>
            <w:r w:rsidRPr="00F24129">
              <w:rPr>
                <w:b/>
              </w:rPr>
              <w:t>6.</w:t>
            </w:r>
          </w:p>
        </w:tc>
        <w:tc>
          <w:tcPr>
            <w:tcW w:w="8276" w:type="dxa"/>
            <w:tcBorders>
              <w:top w:val="single" w:sz="6" w:space="0" w:color="auto"/>
              <w:bottom w:val="single" w:sz="6" w:space="0" w:color="auto"/>
            </w:tcBorders>
            <w:shd w:val="clear" w:color="auto" w:fill="auto"/>
          </w:tcPr>
          <w:p w14:paraId="45F51BC2" w14:textId="211718FA" w:rsidR="00326D34" w:rsidRPr="00F24129" w:rsidRDefault="004E2E75" w:rsidP="00F24129">
            <w:pPr>
              <w:spacing w:before="120" w:after="120"/>
            </w:pPr>
            <w:r w:rsidRPr="00F24129">
              <w:rPr>
                <w:b/>
              </w:rPr>
              <w:t>Descripción del contenido</w:t>
            </w:r>
            <w:r w:rsidR="00F24129" w:rsidRPr="00F24129">
              <w:rPr>
                <w:b/>
              </w:rPr>
              <w:t xml:space="preserve">: </w:t>
            </w:r>
            <w:r w:rsidR="00F24129" w:rsidRPr="00F24129">
              <w:t>T</w:t>
            </w:r>
            <w:r w:rsidRPr="00F24129">
              <w:t>ras el brote de peste equina africana que se produjo en numerosas provincias de Tailandia, entre ellas Nakhon Ratchasima, Chaiyaphum, Chon Buri, Prachuap Khiri Khan, Ratchaburi y Phetchaburi, el Departamento de Desarrollo de la Ganadería ha notificado casos a la OIE</w:t>
            </w:r>
            <w:r w:rsidR="00F24129" w:rsidRPr="00F24129">
              <w:t>. T</w:t>
            </w:r>
            <w:r w:rsidRPr="00F24129">
              <w:t>ailandia debe evitar la introducción y la propagación de esta enfermedad en su territorio</w:t>
            </w:r>
            <w:r w:rsidR="00F24129" w:rsidRPr="00F24129">
              <w:t>. E</w:t>
            </w:r>
            <w:r w:rsidRPr="00F24129">
              <w:t xml:space="preserve">n virtud de la Ley de Epizootias </w:t>
            </w:r>
            <w:r w:rsidR="00F24129" w:rsidRPr="00F24129">
              <w:t>de 2015</w:t>
            </w:r>
            <w:r w:rsidRPr="00F24129">
              <w:t xml:space="preserve"> (E.B. 2558), está prohibida la importación y el tránsito de caballos, asnos, mulos, camellos</w:t>
            </w:r>
            <w:r w:rsidR="00F04F28" w:rsidRPr="00F24129">
              <w:t>,</w:t>
            </w:r>
            <w:r w:rsidRPr="00F24129">
              <w:t xml:space="preserve"> cebras y otros animales vivos de la familia de los équidos, y otros canales, procedentes de todos los países, salvo aquellos que hayan sido reconocidos oficialmente por la OIE como zona libre de la peste equina africana</w:t>
            </w:r>
            <w:r w:rsidR="00F24129" w:rsidRPr="00F24129">
              <w:t>; e</w:t>
            </w:r>
            <w:r w:rsidRPr="00F24129">
              <w:t xml:space="preserve">sta prohibición tiene efecto desde el día posterior a su publicación en la Gaceta Real de Tailandia (12 de mayo </w:t>
            </w:r>
            <w:r w:rsidR="00F24129" w:rsidRPr="00F24129">
              <w:t>de 2020</w:t>
            </w:r>
            <w:r w:rsidRPr="00F24129">
              <w:t>).</w:t>
            </w:r>
          </w:p>
        </w:tc>
      </w:tr>
      <w:tr w:rsidR="00F24129" w:rsidRPr="00F24129" w14:paraId="7BF1377F" w14:textId="77777777" w:rsidTr="00F24129">
        <w:tc>
          <w:tcPr>
            <w:tcW w:w="709" w:type="dxa"/>
            <w:tcBorders>
              <w:top w:val="single" w:sz="6" w:space="0" w:color="auto"/>
              <w:bottom w:val="single" w:sz="6" w:space="0" w:color="auto"/>
            </w:tcBorders>
            <w:shd w:val="clear" w:color="auto" w:fill="auto"/>
          </w:tcPr>
          <w:p w14:paraId="3897B14A" w14:textId="77777777" w:rsidR="00326D34" w:rsidRPr="00F24129" w:rsidRDefault="004E2E75" w:rsidP="00F24129">
            <w:pPr>
              <w:spacing w:before="120" w:after="120"/>
            </w:pPr>
            <w:r w:rsidRPr="00F24129">
              <w:rPr>
                <w:b/>
              </w:rPr>
              <w:t>7.</w:t>
            </w:r>
          </w:p>
        </w:tc>
        <w:tc>
          <w:tcPr>
            <w:tcW w:w="8276" w:type="dxa"/>
            <w:tcBorders>
              <w:top w:val="single" w:sz="6" w:space="0" w:color="auto"/>
              <w:bottom w:val="single" w:sz="6" w:space="0" w:color="auto"/>
            </w:tcBorders>
            <w:shd w:val="clear" w:color="auto" w:fill="auto"/>
          </w:tcPr>
          <w:p w14:paraId="2E793BA0" w14:textId="1400F06B" w:rsidR="00326D34" w:rsidRPr="00F24129" w:rsidRDefault="004E2E75" w:rsidP="00F24129">
            <w:pPr>
              <w:spacing w:before="120" w:after="120"/>
            </w:pPr>
            <w:r w:rsidRPr="00F24129">
              <w:rPr>
                <w:b/>
              </w:rPr>
              <w:t>Objetivo y razón de ser</w:t>
            </w:r>
            <w:r w:rsidR="00F24129" w:rsidRPr="00F24129">
              <w:rPr>
                <w:b/>
              </w:rPr>
              <w:t>: [ ]</w:t>
            </w:r>
            <w:r w:rsidRPr="00F24129">
              <w:rPr>
                <w:b/>
              </w:rPr>
              <w:t xml:space="preserve"> inocuidad de los alimentos, [X] sanidad animal, </w:t>
            </w:r>
            <w:r w:rsidR="00F24129" w:rsidRPr="00F24129">
              <w:rPr>
                <w:b/>
              </w:rPr>
              <w:t>[ ]</w:t>
            </w:r>
            <w:r w:rsidRPr="00F24129">
              <w:rPr>
                <w:b/>
              </w:rPr>
              <w:t xml:space="preserve"> preservación de los vegetales, </w:t>
            </w:r>
            <w:r w:rsidR="00F24129" w:rsidRPr="00F24129">
              <w:rPr>
                <w:b/>
              </w:rPr>
              <w:t>[ ]</w:t>
            </w:r>
            <w:r w:rsidRPr="00F24129">
              <w:rPr>
                <w:b/>
              </w:rPr>
              <w:t xml:space="preserve"> protección de la salud humana contra las enfermedades o plagas animales o vegetales, </w:t>
            </w:r>
            <w:r w:rsidR="00F24129" w:rsidRPr="00F24129">
              <w:rPr>
                <w:b/>
              </w:rPr>
              <w:t>[ ]</w:t>
            </w:r>
            <w:r w:rsidRPr="00F24129">
              <w:rPr>
                <w:b/>
              </w:rPr>
              <w:t xml:space="preserve"> protección del territorio contra otros daños causados por plagas.</w:t>
            </w:r>
          </w:p>
        </w:tc>
      </w:tr>
      <w:tr w:rsidR="00F24129" w:rsidRPr="00F24129" w14:paraId="0B30735A" w14:textId="77777777" w:rsidTr="00F24129">
        <w:tc>
          <w:tcPr>
            <w:tcW w:w="709" w:type="dxa"/>
            <w:tcBorders>
              <w:top w:val="single" w:sz="6" w:space="0" w:color="auto"/>
              <w:bottom w:val="single" w:sz="6" w:space="0" w:color="auto"/>
            </w:tcBorders>
            <w:shd w:val="clear" w:color="auto" w:fill="auto"/>
          </w:tcPr>
          <w:p w14:paraId="6FEB0330" w14:textId="77777777" w:rsidR="00326D34" w:rsidRPr="00F24129" w:rsidRDefault="004E2E75" w:rsidP="00F24129">
            <w:pPr>
              <w:spacing w:before="120" w:after="120"/>
            </w:pPr>
            <w:r w:rsidRPr="00F24129">
              <w:rPr>
                <w:b/>
              </w:rPr>
              <w:lastRenderedPageBreak/>
              <w:t>8.</w:t>
            </w:r>
          </w:p>
        </w:tc>
        <w:tc>
          <w:tcPr>
            <w:tcW w:w="8276" w:type="dxa"/>
            <w:tcBorders>
              <w:top w:val="single" w:sz="6" w:space="0" w:color="auto"/>
              <w:bottom w:val="single" w:sz="6" w:space="0" w:color="auto"/>
            </w:tcBorders>
            <w:shd w:val="clear" w:color="auto" w:fill="auto"/>
          </w:tcPr>
          <w:p w14:paraId="25E6329D" w14:textId="1A994E91" w:rsidR="00326D34" w:rsidRPr="00F24129" w:rsidRDefault="004E2E75" w:rsidP="00F24129">
            <w:pPr>
              <w:spacing w:before="120" w:after="120"/>
            </w:pPr>
            <w:r w:rsidRPr="00F24129">
              <w:rPr>
                <w:b/>
              </w:rPr>
              <w:t>Naturaleza del (de los) problema(s) urgente(s) y justificación de la medida de urgencia</w:t>
            </w:r>
            <w:r w:rsidR="00F24129" w:rsidRPr="00F24129">
              <w:rPr>
                <w:b/>
              </w:rPr>
              <w:t xml:space="preserve">: </w:t>
            </w:r>
            <w:r w:rsidR="00F24129" w:rsidRPr="00F24129">
              <w:t>L</w:t>
            </w:r>
            <w:r w:rsidRPr="00F24129">
              <w:t>a medida de urgencia notificada se adopta para proteger el sector ganadero nacional.</w:t>
            </w:r>
          </w:p>
        </w:tc>
      </w:tr>
      <w:tr w:rsidR="00F24129" w:rsidRPr="00F24129" w14:paraId="076694BC" w14:textId="77777777" w:rsidTr="00F24129">
        <w:tc>
          <w:tcPr>
            <w:tcW w:w="709" w:type="dxa"/>
            <w:tcBorders>
              <w:top w:val="single" w:sz="6" w:space="0" w:color="auto"/>
              <w:bottom w:val="single" w:sz="6" w:space="0" w:color="auto"/>
            </w:tcBorders>
            <w:shd w:val="clear" w:color="auto" w:fill="auto"/>
          </w:tcPr>
          <w:p w14:paraId="5CC5EDA7" w14:textId="77777777" w:rsidR="00326D34" w:rsidRPr="00F24129" w:rsidRDefault="004E2E75" w:rsidP="00F24129">
            <w:pPr>
              <w:spacing w:before="120" w:after="120"/>
            </w:pPr>
            <w:r w:rsidRPr="00F24129">
              <w:rPr>
                <w:b/>
              </w:rPr>
              <w:t>9.</w:t>
            </w:r>
          </w:p>
        </w:tc>
        <w:tc>
          <w:tcPr>
            <w:tcW w:w="8276" w:type="dxa"/>
            <w:tcBorders>
              <w:top w:val="single" w:sz="6" w:space="0" w:color="auto"/>
              <w:bottom w:val="single" w:sz="6" w:space="0" w:color="auto"/>
            </w:tcBorders>
            <w:shd w:val="clear" w:color="auto" w:fill="auto"/>
          </w:tcPr>
          <w:p w14:paraId="5ECAED09" w14:textId="1E574875" w:rsidR="00D22250" w:rsidRPr="00F24129" w:rsidRDefault="004E2E75" w:rsidP="00F24129">
            <w:pPr>
              <w:keepNext/>
              <w:keepLines/>
              <w:spacing w:before="120" w:after="120"/>
              <w:rPr>
                <w:b/>
              </w:rPr>
            </w:pPr>
            <w:r w:rsidRPr="00F24129">
              <w:rPr>
                <w:b/>
              </w:rPr>
              <w:t>¿Existe una norma internacional pertinente</w:t>
            </w:r>
            <w:r w:rsidR="00F24129" w:rsidRPr="00F24129">
              <w:rPr>
                <w:b/>
              </w:rPr>
              <w:t>? D</w:t>
            </w:r>
            <w:r w:rsidRPr="00F24129">
              <w:rPr>
                <w:b/>
              </w:rPr>
              <w:t>e ser así, indíquese la norma:</w:t>
            </w:r>
          </w:p>
          <w:p w14:paraId="5E067D2C" w14:textId="2F3F19EB" w:rsidR="00D22250" w:rsidRPr="00F24129" w:rsidRDefault="00F24129" w:rsidP="00F24129">
            <w:pPr>
              <w:keepNext/>
              <w:keepLines/>
              <w:spacing w:after="120"/>
              <w:ind w:left="720" w:hanging="720"/>
            </w:pPr>
            <w:r w:rsidRPr="00F24129">
              <w:rPr>
                <w:b/>
                <w:bCs/>
              </w:rPr>
              <w:t>[ ]</w:t>
            </w:r>
            <w:r w:rsidR="00D22250" w:rsidRPr="00F24129">
              <w:rPr>
                <w:b/>
                <w:bCs/>
              </w:rPr>
              <w:tab/>
              <w:t xml:space="preserve">de la Comisión del Codex Alimentarius </w:t>
            </w:r>
            <w:r w:rsidR="00D22250" w:rsidRPr="00F24129">
              <w:rPr>
                <w:b/>
                <w:bCs/>
                <w:i/>
                <w:iCs/>
              </w:rPr>
              <w:t>(por ejemplo, título o número de serie de la norma del Codex o texto conexo)</w:t>
            </w:r>
            <w:r w:rsidR="00D22250" w:rsidRPr="00F24129">
              <w:rPr>
                <w:b/>
                <w:bCs/>
              </w:rPr>
              <w:t>:</w:t>
            </w:r>
          </w:p>
          <w:p w14:paraId="06E1348B" w14:textId="447BD56F" w:rsidR="004E2E75" w:rsidRPr="00F24129" w:rsidRDefault="004E2E75" w:rsidP="00F24129">
            <w:pPr>
              <w:keepNext/>
              <w:keepLines/>
              <w:ind w:left="720" w:hanging="720"/>
            </w:pPr>
            <w:r w:rsidRPr="00F24129">
              <w:rPr>
                <w:b/>
              </w:rPr>
              <w:t>[X]</w:t>
            </w:r>
            <w:r w:rsidRPr="00F24129">
              <w:rPr>
                <w:b/>
              </w:rPr>
              <w:tab/>
              <w:t xml:space="preserve">de la Organización Mundial de Sanidad Animal (OIE) </w:t>
            </w:r>
            <w:r w:rsidRPr="00F24129">
              <w:rPr>
                <w:b/>
                <w:i/>
                <w:iCs/>
              </w:rPr>
              <w:t>(por ejemplo, número de capítulo del Código Sanitario para los Animales Terrestres o del Código Sanitario para los Animales Acuáticos)</w:t>
            </w:r>
            <w:r w:rsidRPr="00F24129">
              <w:rPr>
                <w:b/>
              </w:rPr>
              <w:t>:</w:t>
            </w:r>
          </w:p>
          <w:p w14:paraId="758DA5B5" w14:textId="6C154411" w:rsidR="00326D34" w:rsidRPr="00F24129" w:rsidRDefault="004E2E75" w:rsidP="00F24129">
            <w:pPr>
              <w:keepNext/>
              <w:keepLines/>
              <w:spacing w:after="120"/>
              <w:ind w:left="720" w:firstLine="1"/>
            </w:pPr>
            <w:r w:rsidRPr="00F24129">
              <w:t>Capítulo 12.1 del Código Sanitario para los Animales Terrestres.</w:t>
            </w:r>
          </w:p>
          <w:p w14:paraId="28389210" w14:textId="70D1E828" w:rsidR="00D22250" w:rsidRPr="00F24129" w:rsidRDefault="00F24129" w:rsidP="00F24129">
            <w:pPr>
              <w:spacing w:after="120"/>
              <w:ind w:left="720" w:hanging="720"/>
            </w:pPr>
            <w:r w:rsidRPr="00F24129">
              <w:rPr>
                <w:b/>
                <w:bCs/>
              </w:rPr>
              <w:t>[ ]</w:t>
            </w:r>
            <w:r w:rsidR="00D22250" w:rsidRPr="00F24129">
              <w:rPr>
                <w:b/>
                <w:bCs/>
              </w:rPr>
              <w:tab/>
              <w:t xml:space="preserve">de la Convención Internacional de Protección Fitosanitaria </w:t>
            </w:r>
            <w:r w:rsidR="00D22250" w:rsidRPr="00F24129">
              <w:rPr>
                <w:b/>
                <w:bCs/>
                <w:i/>
                <w:iCs/>
              </w:rPr>
              <w:t>(por ejemplo, número de NIMF)</w:t>
            </w:r>
            <w:r w:rsidR="00D22250" w:rsidRPr="00F24129">
              <w:rPr>
                <w:b/>
                <w:bCs/>
              </w:rPr>
              <w:t>:</w:t>
            </w:r>
          </w:p>
          <w:p w14:paraId="6352E79F" w14:textId="63767E89" w:rsidR="00326D34" w:rsidRPr="00F24129" w:rsidRDefault="00F24129" w:rsidP="00F24129">
            <w:pPr>
              <w:spacing w:after="120"/>
              <w:ind w:left="720" w:hanging="720"/>
              <w:rPr>
                <w:b/>
              </w:rPr>
            </w:pPr>
            <w:r w:rsidRPr="00F24129">
              <w:rPr>
                <w:b/>
              </w:rPr>
              <w:t>[ ]</w:t>
            </w:r>
            <w:r w:rsidR="00D22250" w:rsidRPr="00F24129">
              <w:rPr>
                <w:b/>
              </w:rPr>
              <w:tab/>
              <w:t>Ninguna</w:t>
            </w:r>
          </w:p>
          <w:p w14:paraId="7E8C97EC" w14:textId="77777777" w:rsidR="00326D34" w:rsidRPr="00F24129" w:rsidRDefault="004E2E75" w:rsidP="00F24129">
            <w:pPr>
              <w:spacing w:after="120"/>
              <w:rPr>
                <w:b/>
              </w:rPr>
            </w:pPr>
            <w:r w:rsidRPr="00F24129">
              <w:rPr>
                <w:b/>
              </w:rPr>
              <w:t>¿Se ajusta la reglamentación que se propone a la norma internacional pertinente?</w:t>
            </w:r>
          </w:p>
          <w:p w14:paraId="72AD3EC7" w14:textId="7FAAFDFD" w:rsidR="00326D34" w:rsidRPr="00F24129" w:rsidRDefault="004E2E75" w:rsidP="00F24129">
            <w:pPr>
              <w:spacing w:after="120"/>
              <w:rPr>
                <w:b/>
              </w:rPr>
            </w:pPr>
            <w:r w:rsidRPr="00F24129">
              <w:rPr>
                <w:b/>
              </w:rPr>
              <w:t>[X] S</w:t>
            </w:r>
            <w:r w:rsidR="00F24129" w:rsidRPr="00F24129">
              <w:rPr>
                <w:b/>
              </w:rPr>
              <w:t>í [ ]</w:t>
            </w:r>
            <w:r w:rsidRPr="00F24129">
              <w:rPr>
                <w:b/>
              </w:rPr>
              <w:t xml:space="preserve"> No</w:t>
            </w:r>
          </w:p>
          <w:p w14:paraId="7B4E56D8" w14:textId="2C18A167" w:rsidR="00326D34" w:rsidRPr="00F24129" w:rsidRDefault="004E2E75" w:rsidP="00F24129">
            <w:pPr>
              <w:spacing w:after="120"/>
              <w:rPr>
                <w:bCs/>
              </w:rPr>
            </w:pPr>
            <w:r w:rsidRPr="00F24129">
              <w:rPr>
                <w:b/>
              </w:rPr>
              <w:t>En caso negativo, indíquese, cuando sea posible, en qué medida y por qué razón se aparta de la norma internacional:</w:t>
            </w:r>
          </w:p>
        </w:tc>
      </w:tr>
      <w:tr w:rsidR="00F24129" w:rsidRPr="00F24129" w14:paraId="6805DF5B" w14:textId="77777777" w:rsidTr="00F24129">
        <w:tc>
          <w:tcPr>
            <w:tcW w:w="709" w:type="dxa"/>
            <w:tcBorders>
              <w:top w:val="single" w:sz="6" w:space="0" w:color="auto"/>
              <w:bottom w:val="single" w:sz="6" w:space="0" w:color="auto"/>
            </w:tcBorders>
            <w:shd w:val="clear" w:color="auto" w:fill="auto"/>
          </w:tcPr>
          <w:p w14:paraId="056491F2" w14:textId="77777777" w:rsidR="00326D34" w:rsidRPr="00F24129" w:rsidRDefault="004E2E75" w:rsidP="00F24129">
            <w:pPr>
              <w:spacing w:before="120" w:after="120"/>
            </w:pPr>
            <w:r w:rsidRPr="00F24129">
              <w:rPr>
                <w:b/>
              </w:rPr>
              <w:t>10.</w:t>
            </w:r>
          </w:p>
        </w:tc>
        <w:tc>
          <w:tcPr>
            <w:tcW w:w="8276" w:type="dxa"/>
            <w:tcBorders>
              <w:top w:val="single" w:sz="6" w:space="0" w:color="auto"/>
              <w:bottom w:val="single" w:sz="6" w:space="0" w:color="auto"/>
            </w:tcBorders>
            <w:shd w:val="clear" w:color="auto" w:fill="auto"/>
          </w:tcPr>
          <w:p w14:paraId="7E3F9361" w14:textId="09AB1E3C" w:rsidR="00326D34" w:rsidRPr="00F24129" w:rsidRDefault="004E2E75" w:rsidP="00F24129">
            <w:pPr>
              <w:spacing w:before="120" w:after="120"/>
            </w:pPr>
            <w:r w:rsidRPr="00F24129">
              <w:rPr>
                <w:b/>
              </w:rPr>
              <w:t>Otros documentos pertinentes e idioma(s) en que están disponibles</w:t>
            </w:r>
            <w:r w:rsidR="00F24129" w:rsidRPr="00F24129">
              <w:rPr>
                <w:b/>
              </w:rPr>
              <w:t xml:space="preserve">: </w:t>
            </w:r>
            <w:r w:rsidR="00F24129" w:rsidRPr="00F24129">
              <w:rPr>
                <w:i/>
                <w:iCs/>
              </w:rPr>
              <w:t>T</w:t>
            </w:r>
            <w:r w:rsidRPr="00F24129">
              <w:rPr>
                <w:i/>
                <w:iCs/>
              </w:rPr>
              <w:t>he Animal Epidemics Act B.E. 2558 (2015), Article 5 and 33</w:t>
            </w:r>
            <w:r w:rsidRPr="00F24129">
              <w:t>.</w:t>
            </w:r>
          </w:p>
        </w:tc>
      </w:tr>
      <w:tr w:rsidR="00F24129" w:rsidRPr="00F24129" w14:paraId="6B979205" w14:textId="77777777" w:rsidTr="00F24129">
        <w:tc>
          <w:tcPr>
            <w:tcW w:w="709" w:type="dxa"/>
            <w:tcBorders>
              <w:top w:val="single" w:sz="6" w:space="0" w:color="auto"/>
              <w:bottom w:val="single" w:sz="6" w:space="0" w:color="auto"/>
            </w:tcBorders>
            <w:shd w:val="clear" w:color="auto" w:fill="auto"/>
          </w:tcPr>
          <w:p w14:paraId="44568E49" w14:textId="77777777" w:rsidR="00326D34" w:rsidRPr="00F24129" w:rsidRDefault="004E2E75" w:rsidP="00F24129">
            <w:pPr>
              <w:spacing w:before="120" w:after="120"/>
            </w:pPr>
            <w:r w:rsidRPr="00F24129">
              <w:rPr>
                <w:b/>
              </w:rPr>
              <w:t>11.</w:t>
            </w:r>
          </w:p>
        </w:tc>
        <w:tc>
          <w:tcPr>
            <w:tcW w:w="8276" w:type="dxa"/>
            <w:tcBorders>
              <w:top w:val="single" w:sz="6" w:space="0" w:color="auto"/>
              <w:bottom w:val="single" w:sz="6" w:space="0" w:color="auto"/>
            </w:tcBorders>
            <w:shd w:val="clear" w:color="auto" w:fill="auto"/>
          </w:tcPr>
          <w:p w14:paraId="3D80EF85" w14:textId="459B50A2" w:rsidR="00D22250" w:rsidRPr="00F24129" w:rsidRDefault="004E2E75" w:rsidP="00F24129">
            <w:pPr>
              <w:spacing w:before="120" w:after="120"/>
              <w:rPr>
                <w:bCs/>
              </w:rPr>
            </w:pPr>
            <w:r w:rsidRPr="00F24129">
              <w:rPr>
                <w:b/>
                <w:bCs/>
              </w:rPr>
              <w:t xml:space="preserve">Fecha de entrada en vigor </w:t>
            </w:r>
            <w:r w:rsidRPr="00F24129">
              <w:rPr>
                <w:b/>
                <w:bCs/>
                <w:i/>
                <w:iCs/>
              </w:rPr>
              <w:t>(día/mes/año)</w:t>
            </w:r>
            <w:r w:rsidRPr="00F24129">
              <w:rPr>
                <w:b/>
                <w:bCs/>
              </w:rPr>
              <w:t>/período de aplicación (según corresponda)</w:t>
            </w:r>
            <w:r w:rsidR="00F24129" w:rsidRPr="00F24129">
              <w:rPr>
                <w:b/>
              </w:rPr>
              <w:t xml:space="preserve">: </w:t>
            </w:r>
            <w:r w:rsidR="00F24129" w:rsidRPr="00F24129">
              <w:t>1</w:t>
            </w:r>
            <w:r w:rsidRPr="00F24129">
              <w:t xml:space="preserve">3 de mayo </w:t>
            </w:r>
            <w:r w:rsidR="00F24129" w:rsidRPr="00F24129">
              <w:t>de 2020</w:t>
            </w:r>
          </w:p>
          <w:p w14:paraId="79953177" w14:textId="7BECE1E4" w:rsidR="00326D34" w:rsidRPr="00F24129" w:rsidRDefault="00F24129" w:rsidP="00F24129">
            <w:pPr>
              <w:spacing w:after="120"/>
              <w:ind w:left="607" w:hanging="607"/>
            </w:pPr>
            <w:r w:rsidRPr="00F24129">
              <w:rPr>
                <w:b/>
              </w:rPr>
              <w:t>[ ]</w:t>
            </w:r>
            <w:r w:rsidR="00D22250" w:rsidRPr="00F24129">
              <w:rPr>
                <w:b/>
              </w:rPr>
              <w:tab/>
              <w:t>Medida de facilitación del comercio</w:t>
            </w:r>
          </w:p>
        </w:tc>
      </w:tr>
      <w:tr w:rsidR="00F24129" w:rsidRPr="00F24129" w14:paraId="492DCDA0" w14:textId="77777777" w:rsidTr="00F24129">
        <w:tc>
          <w:tcPr>
            <w:tcW w:w="709" w:type="dxa"/>
            <w:tcBorders>
              <w:top w:val="single" w:sz="6" w:space="0" w:color="auto"/>
              <w:bottom w:val="single" w:sz="6" w:space="0" w:color="auto"/>
            </w:tcBorders>
            <w:shd w:val="clear" w:color="auto" w:fill="auto"/>
          </w:tcPr>
          <w:p w14:paraId="30C9CA52" w14:textId="77777777" w:rsidR="00326D34" w:rsidRPr="00F24129" w:rsidRDefault="004E2E75" w:rsidP="00F24129">
            <w:pPr>
              <w:spacing w:before="120" w:after="120"/>
            </w:pPr>
            <w:r w:rsidRPr="00F24129">
              <w:rPr>
                <w:b/>
              </w:rPr>
              <w:t>12.</w:t>
            </w:r>
          </w:p>
        </w:tc>
        <w:tc>
          <w:tcPr>
            <w:tcW w:w="8276" w:type="dxa"/>
            <w:tcBorders>
              <w:top w:val="single" w:sz="6" w:space="0" w:color="auto"/>
              <w:bottom w:val="single" w:sz="6" w:space="0" w:color="auto"/>
            </w:tcBorders>
            <w:shd w:val="clear" w:color="auto" w:fill="auto"/>
          </w:tcPr>
          <w:p w14:paraId="4B6E15C9" w14:textId="687DC6FD" w:rsidR="00D22250" w:rsidRPr="00F24129" w:rsidRDefault="004E2E75" w:rsidP="00F24129">
            <w:pPr>
              <w:spacing w:before="120" w:after="120"/>
              <w:rPr>
                <w:b/>
              </w:rPr>
            </w:pPr>
            <w:r w:rsidRPr="00F24129">
              <w:rPr>
                <w:b/>
              </w:rPr>
              <w:t>Organismo o autoridad encargado de tramitar las observaciones</w:t>
            </w:r>
            <w:r w:rsidR="00F24129" w:rsidRPr="00F24129">
              <w:rPr>
                <w:b/>
              </w:rPr>
              <w:t>: [</w:t>
            </w:r>
            <w:r w:rsidRPr="00F24129">
              <w:rPr>
                <w:b/>
              </w:rPr>
              <w:t>X] Organismo nacional encargado de la notificación, [X] Servicio nacional de información</w:t>
            </w:r>
            <w:r w:rsidR="00F24129" w:rsidRPr="00F24129">
              <w:rPr>
                <w:b/>
              </w:rPr>
              <w:t>. D</w:t>
            </w:r>
            <w:r w:rsidRPr="00F24129">
              <w:rPr>
                <w:b/>
              </w:rPr>
              <w:t>irección, número de fax y dirección de correo electrónico (en su caso) de otra institución:</w:t>
            </w:r>
          </w:p>
          <w:p w14:paraId="2A41633C" w14:textId="21260A83" w:rsidR="003A3A87" w:rsidRPr="00F24129" w:rsidRDefault="004E2E75" w:rsidP="00F24129">
            <w:r w:rsidRPr="00F24129">
              <w:rPr>
                <w:i/>
                <w:iCs/>
              </w:rPr>
              <w:t>National Bureau of Agricultural Commodity and Food Standards</w:t>
            </w:r>
            <w:r w:rsidRPr="00F24129">
              <w:t xml:space="preserve"> (ACFS) (Oficina Nacional de Normas sobre Productos Básicos Agrícolas y Productos Alimenticios)</w:t>
            </w:r>
          </w:p>
          <w:p w14:paraId="2988C067" w14:textId="77777777" w:rsidR="003A3A87" w:rsidRPr="00F24129" w:rsidRDefault="004E2E75" w:rsidP="00F24129">
            <w:r w:rsidRPr="00F24129">
              <w:t>50 Phaholyothin Road, Ladyao</w:t>
            </w:r>
          </w:p>
          <w:p w14:paraId="7E49ED75" w14:textId="77777777" w:rsidR="003A3A87" w:rsidRPr="00F24129" w:rsidRDefault="004E2E75" w:rsidP="00F24129">
            <w:r w:rsidRPr="00F24129">
              <w:t>Chatuchak, Bangkok 10900</w:t>
            </w:r>
          </w:p>
          <w:p w14:paraId="75278AA0" w14:textId="77777777" w:rsidR="003A3A87" w:rsidRPr="00F24129" w:rsidRDefault="004E2E75" w:rsidP="00F24129">
            <w:r w:rsidRPr="00F24129">
              <w:t>Tailandia</w:t>
            </w:r>
          </w:p>
          <w:p w14:paraId="08FE1656" w14:textId="4A1CF7A6" w:rsidR="003A3A87" w:rsidRPr="00F24129" w:rsidRDefault="004E2E75" w:rsidP="00F24129">
            <w:r w:rsidRPr="00F24129">
              <w:t>Teléfono</w:t>
            </w:r>
            <w:r w:rsidR="00F24129" w:rsidRPr="00F24129">
              <w:t>: +</w:t>
            </w:r>
            <w:r w:rsidRPr="00F24129">
              <w:t>(662) 561 4204</w:t>
            </w:r>
          </w:p>
          <w:p w14:paraId="16AB9E9C" w14:textId="3D7637FB" w:rsidR="003A3A87" w:rsidRPr="00F24129" w:rsidRDefault="004E2E75" w:rsidP="00F24129">
            <w:r w:rsidRPr="00F24129">
              <w:t>Fax</w:t>
            </w:r>
            <w:r w:rsidR="00F24129" w:rsidRPr="00F24129">
              <w:t>: +</w:t>
            </w:r>
            <w:r w:rsidRPr="00F24129">
              <w:t>(662) 561 4034</w:t>
            </w:r>
          </w:p>
          <w:p w14:paraId="6F93CA10" w14:textId="28775221" w:rsidR="00D22250" w:rsidRPr="00F24129" w:rsidRDefault="00D22250" w:rsidP="00F24129">
            <w:r w:rsidRPr="00F24129">
              <w:t xml:space="preserve">Correo electrónico: </w:t>
            </w:r>
            <w:hyperlink r:id="rId10" w:history="1">
              <w:r w:rsidR="00F24129" w:rsidRPr="00F24129">
                <w:rPr>
                  <w:rStyle w:val="Hyperlink"/>
                </w:rPr>
                <w:t>spsthailand@gmail.com</w:t>
              </w:r>
            </w:hyperlink>
          </w:p>
          <w:p w14:paraId="38EEC2E9" w14:textId="4D8CD7A9" w:rsidR="003A3A87" w:rsidRPr="00F24129" w:rsidRDefault="004E2E75" w:rsidP="00F24129">
            <w:r w:rsidRPr="00F24129">
              <w:t xml:space="preserve">Sitios web: </w:t>
            </w:r>
            <w:hyperlink r:id="rId11" w:tgtFrame="_blank" w:history="1">
              <w:r w:rsidR="00F24129" w:rsidRPr="00F24129">
                <w:rPr>
                  <w:rStyle w:val="Hyperlink"/>
                </w:rPr>
                <w:t>http://www.acfs.go.th</w:t>
              </w:r>
            </w:hyperlink>
          </w:p>
          <w:p w14:paraId="3AB83DF6" w14:textId="0759F455" w:rsidR="003A3A87" w:rsidRPr="00F24129" w:rsidRDefault="00B00AE7" w:rsidP="00F24129">
            <w:pPr>
              <w:spacing w:after="120"/>
              <w:ind w:firstLine="1004"/>
              <w:rPr>
                <w:rStyle w:val="Hyperlink"/>
              </w:rPr>
            </w:pPr>
            <w:hyperlink r:id="rId12" w:tgtFrame="_blank" w:history="1">
              <w:r w:rsidR="00F24129" w:rsidRPr="00F24129">
                <w:rPr>
                  <w:rStyle w:val="Hyperlink"/>
                </w:rPr>
                <w:t>http://www.spsthailand.net/</w:t>
              </w:r>
            </w:hyperlink>
          </w:p>
        </w:tc>
      </w:tr>
      <w:tr w:rsidR="003A3A87" w:rsidRPr="00F24129" w14:paraId="16342753" w14:textId="77777777" w:rsidTr="00F24129">
        <w:tc>
          <w:tcPr>
            <w:tcW w:w="709" w:type="dxa"/>
            <w:tcBorders>
              <w:top w:val="single" w:sz="6" w:space="0" w:color="auto"/>
              <w:bottom w:val="double" w:sz="6" w:space="0" w:color="auto"/>
            </w:tcBorders>
            <w:shd w:val="clear" w:color="auto" w:fill="auto"/>
          </w:tcPr>
          <w:p w14:paraId="7D3642FF" w14:textId="77777777" w:rsidR="00326D34" w:rsidRPr="00F24129" w:rsidRDefault="004E2E75" w:rsidP="00F24129">
            <w:pPr>
              <w:keepNext/>
              <w:keepLines/>
              <w:spacing w:before="120" w:after="120"/>
              <w:rPr>
                <w:b/>
              </w:rPr>
            </w:pPr>
            <w:r w:rsidRPr="00F24129">
              <w:rPr>
                <w:b/>
              </w:rPr>
              <w:t>13.</w:t>
            </w:r>
          </w:p>
        </w:tc>
        <w:tc>
          <w:tcPr>
            <w:tcW w:w="8276" w:type="dxa"/>
            <w:tcBorders>
              <w:top w:val="single" w:sz="6" w:space="0" w:color="auto"/>
              <w:bottom w:val="double" w:sz="6" w:space="0" w:color="auto"/>
            </w:tcBorders>
            <w:shd w:val="clear" w:color="auto" w:fill="auto"/>
          </w:tcPr>
          <w:p w14:paraId="6961981A" w14:textId="70784DC5" w:rsidR="00D22250" w:rsidRPr="00F24129" w:rsidRDefault="004E2E75" w:rsidP="00F24129">
            <w:pPr>
              <w:keepNext/>
              <w:keepLines/>
              <w:spacing w:before="120" w:after="120"/>
            </w:pPr>
            <w:r w:rsidRPr="00F24129">
              <w:rPr>
                <w:b/>
                <w:bCs/>
              </w:rPr>
              <w:t>Texto(s) disponible(s) en</w:t>
            </w:r>
            <w:r w:rsidR="00F24129" w:rsidRPr="00F24129">
              <w:rPr>
                <w:b/>
                <w:bCs/>
              </w:rPr>
              <w:t>: [</w:t>
            </w:r>
            <w:r w:rsidRPr="00F24129">
              <w:rPr>
                <w:b/>
                <w:bCs/>
              </w:rPr>
              <w:t>X] Organismo nacional encargado de la notificación, [X] Servicio nacional de información</w:t>
            </w:r>
            <w:r w:rsidR="00F24129" w:rsidRPr="00F24129">
              <w:rPr>
                <w:b/>
                <w:bCs/>
              </w:rPr>
              <w:t>. D</w:t>
            </w:r>
            <w:r w:rsidRPr="00F24129">
              <w:rPr>
                <w:b/>
                <w:bCs/>
              </w:rPr>
              <w:t>irección, número de fax y dirección de correo electrónico (en su caso) de otra institución:</w:t>
            </w:r>
          </w:p>
          <w:p w14:paraId="30FD526D" w14:textId="13229435" w:rsidR="00326D34" w:rsidRPr="00F24129" w:rsidRDefault="00D22250" w:rsidP="00F24129">
            <w:pPr>
              <w:keepNext/>
              <w:keepLines/>
              <w:rPr>
                <w:bCs/>
              </w:rPr>
            </w:pPr>
            <w:r w:rsidRPr="00F24129">
              <w:t>Correo electrónico</w:t>
            </w:r>
            <w:r w:rsidR="00F24129" w:rsidRPr="00F24129">
              <w:t>: s</w:t>
            </w:r>
            <w:r w:rsidRPr="00F24129">
              <w:t>psthailand@gmail.com</w:t>
            </w:r>
          </w:p>
          <w:p w14:paraId="014FE955" w14:textId="02399409" w:rsidR="00326D34" w:rsidRPr="00F24129" w:rsidRDefault="004E2E75" w:rsidP="00F24129">
            <w:pPr>
              <w:keepNext/>
              <w:keepLines/>
              <w:rPr>
                <w:bCs/>
              </w:rPr>
            </w:pPr>
            <w:r w:rsidRPr="00F24129">
              <w:t xml:space="preserve">Sitios web: </w:t>
            </w:r>
            <w:hyperlink r:id="rId13" w:tgtFrame="_blank" w:history="1">
              <w:r w:rsidR="00F24129" w:rsidRPr="00F24129">
                <w:rPr>
                  <w:rStyle w:val="Hyperlink"/>
                </w:rPr>
                <w:t>http://www.acfs.go.th</w:t>
              </w:r>
            </w:hyperlink>
          </w:p>
          <w:p w14:paraId="71B70B29" w14:textId="3614B3EE" w:rsidR="00326D34" w:rsidRPr="00F24129" w:rsidRDefault="00B00AE7" w:rsidP="00F24129">
            <w:pPr>
              <w:keepNext/>
              <w:keepLines/>
              <w:spacing w:after="120"/>
              <w:ind w:firstLine="1004"/>
              <w:rPr>
                <w:rStyle w:val="Hyperlink"/>
              </w:rPr>
            </w:pPr>
            <w:hyperlink r:id="rId14" w:tgtFrame="_blank" w:history="1">
              <w:r w:rsidR="00F24129" w:rsidRPr="00F24129">
                <w:rPr>
                  <w:rStyle w:val="Hyperlink"/>
                </w:rPr>
                <w:t>http://www.spsthailand.net/</w:t>
              </w:r>
            </w:hyperlink>
          </w:p>
        </w:tc>
      </w:tr>
    </w:tbl>
    <w:p w14:paraId="69D54ABB" w14:textId="77777777" w:rsidR="007141CF" w:rsidRPr="00F24129" w:rsidRDefault="007141CF" w:rsidP="00F24129"/>
    <w:sectPr w:rsidR="007141CF" w:rsidRPr="00F24129" w:rsidSect="00F2412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64EC" w14:textId="77777777" w:rsidR="00754649" w:rsidRPr="00F24129" w:rsidRDefault="004E2E75">
      <w:r w:rsidRPr="00F24129">
        <w:separator/>
      </w:r>
    </w:p>
  </w:endnote>
  <w:endnote w:type="continuationSeparator" w:id="0">
    <w:p w14:paraId="36042F9D" w14:textId="77777777" w:rsidR="00754649" w:rsidRPr="00F24129" w:rsidRDefault="004E2E75">
      <w:r w:rsidRPr="00F241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71DA" w14:textId="27EF3D9E" w:rsidR="00326D34" w:rsidRPr="00F24129" w:rsidRDefault="00F24129" w:rsidP="00F24129">
    <w:pPr>
      <w:pStyle w:val="Footer"/>
    </w:pPr>
    <w:r w:rsidRPr="00F241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7F8C" w14:textId="2FAE05F9" w:rsidR="00326D34" w:rsidRPr="00F24129" w:rsidRDefault="00F24129" w:rsidP="00F24129">
    <w:pPr>
      <w:pStyle w:val="Footer"/>
    </w:pPr>
    <w:r w:rsidRPr="00F2412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106E" w14:textId="13677E35" w:rsidR="007C2582" w:rsidRPr="00F24129" w:rsidRDefault="00F24129" w:rsidP="00F24129">
    <w:pPr>
      <w:pStyle w:val="Footer"/>
    </w:pPr>
    <w:r w:rsidRPr="00F2412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CEE3" w14:textId="77777777" w:rsidR="00754649" w:rsidRPr="00F24129" w:rsidRDefault="004E2E75">
      <w:r w:rsidRPr="00F24129">
        <w:separator/>
      </w:r>
    </w:p>
  </w:footnote>
  <w:footnote w:type="continuationSeparator" w:id="0">
    <w:p w14:paraId="3BF84234" w14:textId="77777777" w:rsidR="00754649" w:rsidRPr="00F24129" w:rsidRDefault="004E2E75">
      <w:r w:rsidRPr="00F2412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F9E6" w14:textId="77777777" w:rsidR="00F24129" w:rsidRPr="00F24129" w:rsidRDefault="00F24129" w:rsidP="00F24129">
    <w:pPr>
      <w:pStyle w:val="Header"/>
      <w:spacing w:after="240"/>
      <w:jc w:val="center"/>
    </w:pPr>
    <w:r w:rsidRPr="00F24129">
      <w:t>G/SPS/N/THA/315</w:t>
    </w:r>
  </w:p>
  <w:p w14:paraId="6D84E81C" w14:textId="77777777" w:rsidR="00F24129" w:rsidRPr="00F24129" w:rsidRDefault="00F24129" w:rsidP="00F24129">
    <w:pPr>
      <w:pStyle w:val="Header"/>
      <w:pBdr>
        <w:bottom w:val="single" w:sz="4" w:space="1" w:color="auto"/>
      </w:pBdr>
      <w:jc w:val="center"/>
    </w:pPr>
    <w:r w:rsidRPr="00F24129">
      <w:t xml:space="preserve">- </w:t>
    </w:r>
    <w:r w:rsidRPr="00F24129">
      <w:fldChar w:fldCharType="begin"/>
    </w:r>
    <w:r w:rsidRPr="00F24129">
      <w:instrText xml:space="preserve"> PAGE  \* Arabic  \* MERGEFORMAT </w:instrText>
    </w:r>
    <w:r w:rsidRPr="00F24129">
      <w:fldChar w:fldCharType="separate"/>
    </w:r>
    <w:r w:rsidRPr="00F24129">
      <w:t>1</w:t>
    </w:r>
    <w:r w:rsidRPr="00F24129">
      <w:fldChar w:fldCharType="end"/>
    </w:r>
    <w:r w:rsidRPr="00F241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8717" w14:textId="77777777" w:rsidR="00F24129" w:rsidRPr="00F24129" w:rsidRDefault="00F24129" w:rsidP="00F24129">
    <w:pPr>
      <w:pStyle w:val="Header"/>
      <w:spacing w:after="240"/>
      <w:jc w:val="center"/>
    </w:pPr>
    <w:r w:rsidRPr="00F24129">
      <w:t>G/SPS/N/THA/315</w:t>
    </w:r>
  </w:p>
  <w:p w14:paraId="24636043" w14:textId="77777777" w:rsidR="00F24129" w:rsidRPr="00F24129" w:rsidRDefault="00F24129" w:rsidP="00F24129">
    <w:pPr>
      <w:pStyle w:val="Header"/>
      <w:pBdr>
        <w:bottom w:val="single" w:sz="4" w:space="1" w:color="auto"/>
      </w:pBdr>
      <w:jc w:val="center"/>
    </w:pPr>
    <w:r w:rsidRPr="00F24129">
      <w:t xml:space="preserve">- </w:t>
    </w:r>
    <w:r w:rsidRPr="00F24129">
      <w:fldChar w:fldCharType="begin"/>
    </w:r>
    <w:r w:rsidRPr="00F24129">
      <w:instrText xml:space="preserve"> PAGE  \* Arabic  \* MERGEFORMAT </w:instrText>
    </w:r>
    <w:r w:rsidRPr="00F24129">
      <w:fldChar w:fldCharType="separate"/>
    </w:r>
    <w:r w:rsidRPr="00F24129">
      <w:t>1</w:t>
    </w:r>
    <w:r w:rsidRPr="00F24129">
      <w:fldChar w:fldCharType="end"/>
    </w:r>
    <w:r w:rsidRPr="00F2412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F24129" w:rsidRPr="00F24129" w14:paraId="7158C582" w14:textId="77777777" w:rsidTr="00F24129">
      <w:trPr>
        <w:trHeight w:val="240"/>
        <w:jc w:val="center"/>
      </w:trPr>
      <w:tc>
        <w:tcPr>
          <w:tcW w:w="2053" w:type="pct"/>
          <w:shd w:val="clear" w:color="auto" w:fill="auto"/>
          <w:tcMar>
            <w:left w:w="108" w:type="dxa"/>
            <w:right w:w="108" w:type="dxa"/>
          </w:tcMar>
          <w:vAlign w:val="center"/>
        </w:tcPr>
        <w:p w14:paraId="66354787" w14:textId="77777777" w:rsidR="00F24129" w:rsidRPr="00F24129" w:rsidRDefault="00F24129" w:rsidP="00F24129">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505FA1C" w14:textId="77777777" w:rsidR="00F24129" w:rsidRPr="00F24129" w:rsidRDefault="00F24129" w:rsidP="00F24129">
          <w:pPr>
            <w:jc w:val="right"/>
            <w:rPr>
              <w:rFonts w:eastAsia="Verdana" w:cs="Verdana"/>
              <w:b/>
              <w:color w:val="FF0000"/>
              <w:szCs w:val="18"/>
            </w:rPr>
          </w:pPr>
        </w:p>
      </w:tc>
    </w:tr>
    <w:tr w:rsidR="00F24129" w:rsidRPr="00F24129" w14:paraId="645D574C" w14:textId="77777777" w:rsidTr="00F24129">
      <w:trPr>
        <w:trHeight w:val="213"/>
        <w:jc w:val="center"/>
      </w:trPr>
      <w:tc>
        <w:tcPr>
          <w:tcW w:w="2053" w:type="pct"/>
          <w:vMerge w:val="restart"/>
          <w:shd w:val="clear" w:color="auto" w:fill="auto"/>
          <w:tcMar>
            <w:left w:w="0" w:type="dxa"/>
            <w:right w:w="0" w:type="dxa"/>
          </w:tcMar>
        </w:tcPr>
        <w:p w14:paraId="759DF50C" w14:textId="6DF6469F" w:rsidR="00F24129" w:rsidRPr="00F24129" w:rsidRDefault="00F24129" w:rsidP="00F24129">
          <w:pPr>
            <w:jc w:val="left"/>
            <w:rPr>
              <w:rFonts w:eastAsia="Verdana" w:cs="Verdana"/>
              <w:szCs w:val="18"/>
            </w:rPr>
          </w:pPr>
          <w:r w:rsidRPr="00F24129">
            <w:rPr>
              <w:rFonts w:eastAsia="Verdana" w:cs="Verdana"/>
              <w:noProof/>
              <w:szCs w:val="18"/>
            </w:rPr>
            <w:drawing>
              <wp:inline distT="0" distB="0" distL="0" distR="0" wp14:anchorId="1C003E4C" wp14:editId="26DF5181">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47CED20F" w14:textId="77777777" w:rsidR="00F24129" w:rsidRPr="00F24129" w:rsidRDefault="00F24129" w:rsidP="00F24129">
          <w:pPr>
            <w:jc w:val="right"/>
            <w:rPr>
              <w:rFonts w:eastAsia="Verdana" w:cs="Verdana"/>
              <w:b/>
              <w:szCs w:val="18"/>
            </w:rPr>
          </w:pPr>
        </w:p>
      </w:tc>
    </w:tr>
    <w:tr w:rsidR="00F24129" w:rsidRPr="00F24129" w14:paraId="7FDDDBAD" w14:textId="77777777" w:rsidTr="00F24129">
      <w:trPr>
        <w:trHeight w:val="868"/>
        <w:jc w:val="center"/>
      </w:trPr>
      <w:tc>
        <w:tcPr>
          <w:tcW w:w="2053" w:type="pct"/>
          <w:vMerge/>
          <w:shd w:val="clear" w:color="auto" w:fill="auto"/>
          <w:tcMar>
            <w:left w:w="108" w:type="dxa"/>
            <w:right w:w="108" w:type="dxa"/>
          </w:tcMar>
        </w:tcPr>
        <w:p w14:paraId="6BEAF43F" w14:textId="77777777" w:rsidR="00F24129" w:rsidRPr="00F24129" w:rsidRDefault="00F24129" w:rsidP="00F24129">
          <w:pPr>
            <w:jc w:val="left"/>
            <w:rPr>
              <w:rFonts w:eastAsia="Verdana" w:cs="Verdana"/>
              <w:noProof/>
              <w:szCs w:val="18"/>
              <w:lang w:eastAsia="en-GB"/>
            </w:rPr>
          </w:pPr>
        </w:p>
      </w:tc>
      <w:tc>
        <w:tcPr>
          <w:tcW w:w="2947" w:type="pct"/>
          <w:gridSpan w:val="2"/>
          <w:shd w:val="clear" w:color="auto" w:fill="auto"/>
          <w:tcMar>
            <w:left w:w="108" w:type="dxa"/>
            <w:right w:w="108" w:type="dxa"/>
          </w:tcMar>
        </w:tcPr>
        <w:p w14:paraId="2FA8F578" w14:textId="6BF66090" w:rsidR="00F24129" w:rsidRPr="00F24129" w:rsidRDefault="00F24129" w:rsidP="00F24129">
          <w:pPr>
            <w:jc w:val="right"/>
            <w:rPr>
              <w:rFonts w:eastAsia="Verdana" w:cs="Verdana"/>
              <w:b/>
              <w:szCs w:val="18"/>
            </w:rPr>
          </w:pPr>
          <w:r w:rsidRPr="00F24129">
            <w:rPr>
              <w:b/>
              <w:szCs w:val="18"/>
            </w:rPr>
            <w:t>G/SPS/N/THA/315</w:t>
          </w:r>
        </w:p>
      </w:tc>
    </w:tr>
    <w:tr w:rsidR="00F24129" w:rsidRPr="00F24129" w14:paraId="7D641209" w14:textId="77777777" w:rsidTr="00F24129">
      <w:trPr>
        <w:trHeight w:val="240"/>
        <w:jc w:val="center"/>
      </w:trPr>
      <w:tc>
        <w:tcPr>
          <w:tcW w:w="2053" w:type="pct"/>
          <w:vMerge/>
          <w:shd w:val="clear" w:color="auto" w:fill="auto"/>
          <w:tcMar>
            <w:left w:w="108" w:type="dxa"/>
            <w:right w:w="108" w:type="dxa"/>
          </w:tcMar>
          <w:vAlign w:val="center"/>
        </w:tcPr>
        <w:p w14:paraId="7D4168F1" w14:textId="77777777" w:rsidR="00F24129" w:rsidRPr="00F24129" w:rsidRDefault="00F24129" w:rsidP="00F24129">
          <w:pPr>
            <w:rPr>
              <w:rFonts w:eastAsia="Verdana" w:cs="Verdana"/>
              <w:szCs w:val="18"/>
            </w:rPr>
          </w:pPr>
        </w:p>
      </w:tc>
      <w:tc>
        <w:tcPr>
          <w:tcW w:w="2947" w:type="pct"/>
          <w:gridSpan w:val="2"/>
          <w:shd w:val="clear" w:color="auto" w:fill="auto"/>
          <w:tcMar>
            <w:left w:w="108" w:type="dxa"/>
            <w:right w:w="108" w:type="dxa"/>
          </w:tcMar>
          <w:vAlign w:val="center"/>
        </w:tcPr>
        <w:p w14:paraId="5163D15F" w14:textId="6B541D7C" w:rsidR="00F24129" w:rsidRPr="00F24129" w:rsidRDefault="00F24129" w:rsidP="00F24129">
          <w:pPr>
            <w:jc w:val="right"/>
            <w:rPr>
              <w:rFonts w:eastAsia="Verdana" w:cs="Verdana"/>
              <w:szCs w:val="18"/>
            </w:rPr>
          </w:pPr>
          <w:r w:rsidRPr="00F24129">
            <w:rPr>
              <w:rFonts w:eastAsia="Verdana" w:cs="Verdana"/>
              <w:szCs w:val="18"/>
            </w:rPr>
            <w:t>5 de junio de 2020</w:t>
          </w:r>
        </w:p>
      </w:tc>
    </w:tr>
    <w:tr w:rsidR="00F24129" w:rsidRPr="00F24129" w14:paraId="6D60C3D7" w14:textId="77777777" w:rsidTr="00F2412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314CC06" w14:textId="3E6DF8A5" w:rsidR="00F24129" w:rsidRPr="00F24129" w:rsidRDefault="00F24129" w:rsidP="00F24129">
          <w:pPr>
            <w:jc w:val="left"/>
            <w:rPr>
              <w:rFonts w:eastAsia="Verdana" w:cs="Verdana"/>
              <w:b/>
              <w:szCs w:val="18"/>
            </w:rPr>
          </w:pPr>
          <w:r w:rsidRPr="00F24129">
            <w:rPr>
              <w:rFonts w:eastAsia="Verdana" w:cs="Verdana"/>
              <w:color w:val="FF0000"/>
              <w:szCs w:val="18"/>
            </w:rPr>
            <w:t>(20</w:t>
          </w:r>
          <w:r w:rsidRPr="00F24129">
            <w:rPr>
              <w:rFonts w:eastAsia="Verdana" w:cs="Verdana"/>
              <w:color w:val="FF0000"/>
              <w:szCs w:val="18"/>
            </w:rPr>
            <w:noBreakHyphen/>
          </w:r>
          <w:r w:rsidR="00B00AE7">
            <w:rPr>
              <w:rFonts w:eastAsia="Verdana" w:cs="Verdana"/>
              <w:color w:val="FF0000"/>
              <w:szCs w:val="18"/>
            </w:rPr>
            <w:t>4031</w:t>
          </w:r>
          <w:bookmarkStart w:id="0" w:name="_GoBack"/>
          <w:bookmarkEnd w:id="0"/>
          <w:r w:rsidRPr="00F2412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FE3B342" w14:textId="447DD21A" w:rsidR="00F24129" w:rsidRPr="00F24129" w:rsidRDefault="00F24129" w:rsidP="00F24129">
          <w:pPr>
            <w:jc w:val="right"/>
            <w:rPr>
              <w:rFonts w:eastAsia="Verdana" w:cs="Verdana"/>
              <w:szCs w:val="18"/>
            </w:rPr>
          </w:pPr>
          <w:r w:rsidRPr="00F24129">
            <w:rPr>
              <w:rFonts w:eastAsia="Verdana" w:cs="Verdana"/>
              <w:szCs w:val="18"/>
            </w:rPr>
            <w:t xml:space="preserve">Página: </w:t>
          </w:r>
          <w:r w:rsidRPr="00F24129">
            <w:rPr>
              <w:rFonts w:eastAsia="Verdana" w:cs="Verdana"/>
              <w:szCs w:val="18"/>
            </w:rPr>
            <w:fldChar w:fldCharType="begin"/>
          </w:r>
          <w:r w:rsidRPr="00F24129">
            <w:rPr>
              <w:rFonts w:eastAsia="Verdana" w:cs="Verdana"/>
              <w:szCs w:val="18"/>
            </w:rPr>
            <w:instrText xml:space="preserve"> PAGE  \* Arabic  \* MERGEFORMAT </w:instrText>
          </w:r>
          <w:r w:rsidRPr="00F24129">
            <w:rPr>
              <w:rFonts w:eastAsia="Verdana" w:cs="Verdana"/>
              <w:szCs w:val="18"/>
            </w:rPr>
            <w:fldChar w:fldCharType="separate"/>
          </w:r>
          <w:r w:rsidRPr="00F24129">
            <w:rPr>
              <w:rFonts w:eastAsia="Verdana" w:cs="Verdana"/>
              <w:szCs w:val="18"/>
            </w:rPr>
            <w:t>1</w:t>
          </w:r>
          <w:r w:rsidRPr="00F24129">
            <w:rPr>
              <w:rFonts w:eastAsia="Verdana" w:cs="Verdana"/>
              <w:szCs w:val="18"/>
            </w:rPr>
            <w:fldChar w:fldCharType="end"/>
          </w:r>
          <w:r w:rsidRPr="00F24129">
            <w:rPr>
              <w:rFonts w:eastAsia="Verdana" w:cs="Verdana"/>
              <w:szCs w:val="18"/>
            </w:rPr>
            <w:t>/</w:t>
          </w:r>
          <w:r w:rsidRPr="00F24129">
            <w:rPr>
              <w:rFonts w:eastAsia="Verdana" w:cs="Verdana"/>
              <w:szCs w:val="18"/>
            </w:rPr>
            <w:fldChar w:fldCharType="begin"/>
          </w:r>
          <w:r w:rsidRPr="00F24129">
            <w:rPr>
              <w:rFonts w:eastAsia="Verdana" w:cs="Verdana"/>
              <w:szCs w:val="18"/>
            </w:rPr>
            <w:instrText xml:space="preserve"> NUMPAGES  \# "0" \* Arabic  \* MERGEFORMAT </w:instrText>
          </w:r>
          <w:r w:rsidRPr="00F24129">
            <w:rPr>
              <w:rFonts w:eastAsia="Verdana" w:cs="Verdana"/>
              <w:szCs w:val="18"/>
            </w:rPr>
            <w:fldChar w:fldCharType="separate"/>
          </w:r>
          <w:r w:rsidRPr="00F24129">
            <w:rPr>
              <w:rFonts w:eastAsia="Verdana" w:cs="Verdana"/>
              <w:szCs w:val="18"/>
            </w:rPr>
            <w:t>2</w:t>
          </w:r>
          <w:r w:rsidRPr="00F24129">
            <w:rPr>
              <w:rFonts w:eastAsia="Verdana" w:cs="Verdana"/>
              <w:szCs w:val="18"/>
            </w:rPr>
            <w:fldChar w:fldCharType="end"/>
          </w:r>
        </w:p>
      </w:tc>
    </w:tr>
    <w:tr w:rsidR="00F24129" w:rsidRPr="00F24129" w14:paraId="2AA8457B" w14:textId="77777777" w:rsidTr="00F2412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4461048" w14:textId="2FF12524" w:rsidR="00F24129" w:rsidRPr="00F24129" w:rsidRDefault="00F24129" w:rsidP="00F24129">
          <w:pPr>
            <w:jc w:val="left"/>
            <w:rPr>
              <w:rFonts w:eastAsia="Verdana" w:cs="Verdana"/>
              <w:szCs w:val="18"/>
            </w:rPr>
          </w:pPr>
          <w:r w:rsidRPr="00F24129">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14:paraId="7EEB79B0" w14:textId="604686F2" w:rsidR="00F24129" w:rsidRPr="00F24129" w:rsidRDefault="00F24129" w:rsidP="00F24129">
          <w:pPr>
            <w:jc w:val="right"/>
            <w:rPr>
              <w:rFonts w:eastAsia="Verdana" w:cs="Verdana"/>
              <w:bCs/>
              <w:szCs w:val="18"/>
            </w:rPr>
          </w:pPr>
          <w:r w:rsidRPr="00F24129">
            <w:rPr>
              <w:rFonts w:eastAsia="Verdana" w:cs="Verdana"/>
              <w:bCs/>
              <w:szCs w:val="18"/>
            </w:rPr>
            <w:t>Original: inglés</w:t>
          </w:r>
        </w:p>
      </w:tc>
    </w:tr>
  </w:tbl>
  <w:p w14:paraId="6C616151" w14:textId="77777777" w:rsidR="00ED54E0" w:rsidRPr="00F24129" w:rsidRDefault="00ED54E0" w:rsidP="00F24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CE225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A4630A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C426A1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42F822"/>
    <w:numStyleLink w:val="LegalHeadings"/>
  </w:abstractNum>
  <w:abstractNum w:abstractNumId="12" w15:restartNumberingAfterBreak="0">
    <w:nsid w:val="57551E12"/>
    <w:multiLevelType w:val="multilevel"/>
    <w:tmpl w:val="6A42F82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2E6554"/>
    <w:rsid w:val="00326D34"/>
    <w:rsid w:val="0033721D"/>
    <w:rsid w:val="003572B4"/>
    <w:rsid w:val="00377217"/>
    <w:rsid w:val="003A3A87"/>
    <w:rsid w:val="003C66CC"/>
    <w:rsid w:val="003E032D"/>
    <w:rsid w:val="00467032"/>
    <w:rsid w:val="0046754A"/>
    <w:rsid w:val="00475E67"/>
    <w:rsid w:val="00486BC3"/>
    <w:rsid w:val="00494518"/>
    <w:rsid w:val="004A10F0"/>
    <w:rsid w:val="004C00BD"/>
    <w:rsid w:val="004D1783"/>
    <w:rsid w:val="004D23AF"/>
    <w:rsid w:val="004E2E75"/>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4649"/>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0AE7"/>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2250"/>
    <w:rsid w:val="00D267D8"/>
    <w:rsid w:val="00D358A1"/>
    <w:rsid w:val="00D432CB"/>
    <w:rsid w:val="00D52A9D"/>
    <w:rsid w:val="00D55AAD"/>
    <w:rsid w:val="00D66D75"/>
    <w:rsid w:val="00D747AE"/>
    <w:rsid w:val="00D9226C"/>
    <w:rsid w:val="00DA20BD"/>
    <w:rsid w:val="00DD1C1C"/>
    <w:rsid w:val="00DD2EEB"/>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04F28"/>
    <w:rsid w:val="00F24129"/>
    <w:rsid w:val="00F245E3"/>
    <w:rsid w:val="00F30BFD"/>
    <w:rsid w:val="00F32397"/>
    <w:rsid w:val="00F40595"/>
    <w:rsid w:val="00F412E7"/>
    <w:rsid w:val="00F766DE"/>
    <w:rsid w:val="00F778D1"/>
    <w:rsid w:val="00F8280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F2412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2412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2412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2412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2412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2412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2412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2412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2412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2412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24129"/>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F24129"/>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F24129"/>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F24129"/>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F24129"/>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F24129"/>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F24129"/>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F24129"/>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F24129"/>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F2412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24129"/>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F24129"/>
    <w:pPr>
      <w:numPr>
        <w:ilvl w:val="6"/>
        <w:numId w:val="13"/>
      </w:numPr>
      <w:spacing w:after="240"/>
    </w:pPr>
  </w:style>
  <w:style w:type="character" w:customStyle="1" w:styleId="BodyTextChar">
    <w:name w:val="Body Text Char"/>
    <w:basedOn w:val="DefaultParagraphFont"/>
    <w:link w:val="BodyText"/>
    <w:uiPriority w:val="1"/>
    <w:rsid w:val="00F24129"/>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F24129"/>
    <w:pPr>
      <w:numPr>
        <w:ilvl w:val="7"/>
        <w:numId w:val="13"/>
      </w:numPr>
      <w:spacing w:after="240"/>
    </w:pPr>
  </w:style>
  <w:style w:type="character" w:customStyle="1" w:styleId="BodyText2Char">
    <w:name w:val="Body Text 2 Char"/>
    <w:basedOn w:val="DefaultParagraphFont"/>
    <w:link w:val="BodyText2"/>
    <w:uiPriority w:val="1"/>
    <w:rsid w:val="00F24129"/>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F24129"/>
    <w:pPr>
      <w:numPr>
        <w:ilvl w:val="8"/>
        <w:numId w:val="13"/>
      </w:numPr>
      <w:spacing w:after="240"/>
    </w:pPr>
    <w:rPr>
      <w:szCs w:val="16"/>
    </w:rPr>
  </w:style>
  <w:style w:type="character" w:customStyle="1" w:styleId="BodyText3Char">
    <w:name w:val="Body Text 3 Char"/>
    <w:basedOn w:val="DefaultParagraphFont"/>
    <w:link w:val="BodyText3"/>
    <w:uiPriority w:val="1"/>
    <w:rsid w:val="00F24129"/>
    <w:rPr>
      <w:rFonts w:ascii="Verdana" w:eastAsiaTheme="minorHAnsi" w:hAnsi="Verdana" w:cstheme="minorBidi"/>
      <w:sz w:val="18"/>
      <w:szCs w:val="16"/>
      <w:lang w:val="es-ES" w:eastAsia="en-US"/>
    </w:rPr>
  </w:style>
  <w:style w:type="numbering" w:customStyle="1" w:styleId="LegalHeadings">
    <w:name w:val="LegalHeadings"/>
    <w:uiPriority w:val="99"/>
    <w:rsid w:val="00F24129"/>
    <w:pPr>
      <w:numPr>
        <w:numId w:val="6"/>
      </w:numPr>
    </w:pPr>
  </w:style>
  <w:style w:type="paragraph" w:styleId="ListBullet">
    <w:name w:val="List Bullet"/>
    <w:basedOn w:val="Normal"/>
    <w:uiPriority w:val="1"/>
    <w:rsid w:val="00F24129"/>
    <w:pPr>
      <w:numPr>
        <w:numId w:val="15"/>
      </w:numPr>
      <w:tabs>
        <w:tab w:val="left" w:pos="567"/>
      </w:tabs>
      <w:spacing w:after="240"/>
      <w:contextualSpacing/>
    </w:pPr>
  </w:style>
  <w:style w:type="paragraph" w:styleId="ListBullet2">
    <w:name w:val="List Bullet 2"/>
    <w:basedOn w:val="Normal"/>
    <w:uiPriority w:val="1"/>
    <w:rsid w:val="00F24129"/>
    <w:pPr>
      <w:numPr>
        <w:ilvl w:val="1"/>
        <w:numId w:val="15"/>
      </w:numPr>
      <w:tabs>
        <w:tab w:val="left" w:pos="907"/>
      </w:tabs>
      <w:spacing w:after="240"/>
      <w:contextualSpacing/>
    </w:pPr>
  </w:style>
  <w:style w:type="paragraph" w:styleId="ListBullet3">
    <w:name w:val="List Bullet 3"/>
    <w:basedOn w:val="Normal"/>
    <w:uiPriority w:val="1"/>
    <w:rsid w:val="00F24129"/>
    <w:pPr>
      <w:numPr>
        <w:ilvl w:val="2"/>
        <w:numId w:val="15"/>
      </w:numPr>
      <w:tabs>
        <w:tab w:val="left" w:pos="1247"/>
      </w:tabs>
      <w:spacing w:after="240"/>
      <w:contextualSpacing/>
    </w:pPr>
  </w:style>
  <w:style w:type="paragraph" w:styleId="ListBullet4">
    <w:name w:val="List Bullet 4"/>
    <w:basedOn w:val="Normal"/>
    <w:uiPriority w:val="1"/>
    <w:rsid w:val="00F24129"/>
    <w:pPr>
      <w:numPr>
        <w:ilvl w:val="3"/>
        <w:numId w:val="15"/>
      </w:numPr>
      <w:tabs>
        <w:tab w:val="clear" w:pos="1587"/>
        <w:tab w:val="left" w:pos="1588"/>
      </w:tabs>
      <w:spacing w:after="240"/>
      <w:contextualSpacing/>
    </w:pPr>
  </w:style>
  <w:style w:type="paragraph" w:styleId="ListBullet5">
    <w:name w:val="List Bullet 5"/>
    <w:basedOn w:val="Normal"/>
    <w:uiPriority w:val="1"/>
    <w:rsid w:val="00F24129"/>
    <w:pPr>
      <w:numPr>
        <w:ilvl w:val="4"/>
        <w:numId w:val="15"/>
      </w:numPr>
      <w:tabs>
        <w:tab w:val="left" w:pos="1928"/>
      </w:tabs>
      <w:spacing w:after="240"/>
      <w:contextualSpacing/>
    </w:pPr>
  </w:style>
  <w:style w:type="numbering" w:customStyle="1" w:styleId="ListBullets">
    <w:name w:val="ListBullets"/>
    <w:uiPriority w:val="99"/>
    <w:rsid w:val="00F24129"/>
    <w:pPr>
      <w:numPr>
        <w:numId w:val="8"/>
      </w:numPr>
    </w:pPr>
  </w:style>
  <w:style w:type="paragraph" w:customStyle="1" w:styleId="Answer">
    <w:name w:val="Answer"/>
    <w:basedOn w:val="Normal"/>
    <w:link w:val="AnswerChar"/>
    <w:uiPriority w:val="6"/>
    <w:qFormat/>
    <w:rsid w:val="00F24129"/>
    <w:pPr>
      <w:spacing w:after="240"/>
      <w:ind w:left="1077"/>
    </w:pPr>
    <w:rPr>
      <w:rFonts w:eastAsia="Calibri" w:cs="Times New Roman"/>
    </w:rPr>
  </w:style>
  <w:style w:type="character" w:customStyle="1" w:styleId="AnswerChar">
    <w:name w:val="Answer Char"/>
    <w:link w:val="Answer"/>
    <w:uiPriority w:val="6"/>
    <w:rsid w:val="00F24129"/>
    <w:rPr>
      <w:rFonts w:ascii="Verdana" w:hAnsi="Verdana"/>
      <w:sz w:val="18"/>
      <w:szCs w:val="22"/>
      <w:lang w:eastAsia="en-US"/>
    </w:rPr>
  </w:style>
  <w:style w:type="paragraph" w:styleId="Caption">
    <w:name w:val="caption"/>
    <w:basedOn w:val="Normal"/>
    <w:next w:val="Normal"/>
    <w:uiPriority w:val="6"/>
    <w:qFormat/>
    <w:rsid w:val="00F2412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24129"/>
    <w:rPr>
      <w:vertAlign w:val="superscript"/>
      <w:lang w:val="es-ES"/>
    </w:rPr>
  </w:style>
  <w:style w:type="paragraph" w:styleId="FootnoteText">
    <w:name w:val="footnote text"/>
    <w:basedOn w:val="Normal"/>
    <w:link w:val="FootnoteTextChar"/>
    <w:uiPriority w:val="5"/>
    <w:rsid w:val="00F2412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24129"/>
    <w:rPr>
      <w:rFonts w:ascii="Verdana" w:hAnsi="Verdana"/>
      <w:sz w:val="16"/>
      <w:szCs w:val="18"/>
    </w:rPr>
  </w:style>
  <w:style w:type="paragraph" w:styleId="EndnoteText">
    <w:name w:val="endnote text"/>
    <w:basedOn w:val="FootnoteText"/>
    <w:link w:val="EndnoteTextChar"/>
    <w:uiPriority w:val="49"/>
    <w:rsid w:val="00F24129"/>
    <w:rPr>
      <w:szCs w:val="20"/>
    </w:rPr>
  </w:style>
  <w:style w:type="character" w:customStyle="1" w:styleId="EndnoteTextChar">
    <w:name w:val="Endnote Text Char"/>
    <w:link w:val="EndnoteText"/>
    <w:uiPriority w:val="49"/>
    <w:rsid w:val="00F24129"/>
    <w:rPr>
      <w:rFonts w:ascii="Verdana" w:hAnsi="Verdana"/>
      <w:sz w:val="16"/>
    </w:rPr>
  </w:style>
  <w:style w:type="paragraph" w:customStyle="1" w:styleId="FollowUp">
    <w:name w:val="FollowUp"/>
    <w:basedOn w:val="Normal"/>
    <w:link w:val="FollowUpChar"/>
    <w:uiPriority w:val="6"/>
    <w:qFormat/>
    <w:rsid w:val="00F24129"/>
    <w:pPr>
      <w:spacing w:after="240"/>
      <w:ind w:left="720"/>
    </w:pPr>
    <w:rPr>
      <w:rFonts w:eastAsia="Calibri" w:cs="Times New Roman"/>
      <w:i/>
    </w:rPr>
  </w:style>
  <w:style w:type="character" w:customStyle="1" w:styleId="FollowUpChar">
    <w:name w:val="FollowUp Char"/>
    <w:link w:val="FollowUp"/>
    <w:uiPriority w:val="6"/>
    <w:rsid w:val="00F24129"/>
    <w:rPr>
      <w:rFonts w:ascii="Verdana" w:hAnsi="Verdana"/>
      <w:i/>
      <w:sz w:val="18"/>
      <w:szCs w:val="22"/>
      <w:lang w:eastAsia="en-US"/>
    </w:rPr>
  </w:style>
  <w:style w:type="paragraph" w:styleId="Footer">
    <w:name w:val="footer"/>
    <w:basedOn w:val="Normal"/>
    <w:link w:val="FooterChar"/>
    <w:uiPriority w:val="3"/>
    <w:rsid w:val="00F2412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24129"/>
    <w:rPr>
      <w:rFonts w:ascii="Verdana" w:hAnsi="Verdana"/>
      <w:sz w:val="18"/>
      <w:szCs w:val="18"/>
    </w:rPr>
  </w:style>
  <w:style w:type="paragraph" w:customStyle="1" w:styleId="FootnoteQuotation">
    <w:name w:val="Footnote Quotation"/>
    <w:basedOn w:val="FootnoteText"/>
    <w:uiPriority w:val="5"/>
    <w:rsid w:val="00F24129"/>
    <w:pPr>
      <w:ind w:left="567" w:right="567" w:firstLine="0"/>
    </w:pPr>
  </w:style>
  <w:style w:type="character" w:styleId="FootnoteReference">
    <w:name w:val="footnote reference"/>
    <w:uiPriority w:val="5"/>
    <w:rsid w:val="00F24129"/>
    <w:rPr>
      <w:vertAlign w:val="superscript"/>
      <w:lang w:val="es-ES"/>
    </w:rPr>
  </w:style>
  <w:style w:type="paragraph" w:styleId="Header">
    <w:name w:val="header"/>
    <w:basedOn w:val="Normal"/>
    <w:link w:val="HeaderChar"/>
    <w:uiPriority w:val="3"/>
    <w:rsid w:val="00F2412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24129"/>
    <w:rPr>
      <w:rFonts w:ascii="Verdana" w:hAnsi="Verdana"/>
      <w:sz w:val="18"/>
      <w:szCs w:val="18"/>
    </w:rPr>
  </w:style>
  <w:style w:type="paragraph" w:customStyle="1" w:styleId="Quotation">
    <w:name w:val="Quotation"/>
    <w:basedOn w:val="Normal"/>
    <w:uiPriority w:val="5"/>
    <w:qFormat/>
    <w:rsid w:val="00F2412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2412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2412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2412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2412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2412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2412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2412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2412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2412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2412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2412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2412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2412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2412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2412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2412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2412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24129"/>
    <w:rPr>
      <w:rFonts w:ascii="Tahoma" w:hAnsi="Tahoma" w:cs="Tahoma"/>
      <w:sz w:val="16"/>
      <w:szCs w:val="16"/>
    </w:rPr>
  </w:style>
  <w:style w:type="character" w:customStyle="1" w:styleId="BalloonTextChar">
    <w:name w:val="Balloon Text Char"/>
    <w:basedOn w:val="DefaultParagraphFont"/>
    <w:link w:val="BalloonText"/>
    <w:uiPriority w:val="99"/>
    <w:semiHidden/>
    <w:rsid w:val="00F24129"/>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F2412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24129"/>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F2412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24129"/>
    <w:pPr>
      <w:spacing w:after="240"/>
      <w:outlineLvl w:val="1"/>
    </w:pPr>
    <w:rPr>
      <w:b/>
      <w:color w:val="006283"/>
    </w:rPr>
  </w:style>
  <w:style w:type="paragraph" w:customStyle="1" w:styleId="SummaryText">
    <w:name w:val="SummaryText"/>
    <w:basedOn w:val="Normal"/>
    <w:uiPriority w:val="4"/>
    <w:qFormat/>
    <w:rsid w:val="00F2412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F24129"/>
    <w:pPr>
      <w:ind w:left="720"/>
      <w:contextualSpacing/>
    </w:pPr>
  </w:style>
  <w:style w:type="table" w:customStyle="1" w:styleId="WTOBox1">
    <w:name w:val="WTOBox1"/>
    <w:basedOn w:val="TableNormal"/>
    <w:uiPriority w:val="99"/>
    <w:rsid w:val="00F2412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2412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2412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2412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24129"/>
    <w:pPr>
      <w:tabs>
        <w:tab w:val="left" w:pos="851"/>
      </w:tabs>
      <w:ind w:left="851" w:hanging="851"/>
      <w:jc w:val="left"/>
    </w:pPr>
    <w:rPr>
      <w:sz w:val="16"/>
    </w:rPr>
  </w:style>
  <w:style w:type="character" w:styleId="Hyperlink">
    <w:name w:val="Hyperlink"/>
    <w:basedOn w:val="DefaultParagraphFont"/>
    <w:uiPriority w:val="9"/>
    <w:unhideWhenUsed/>
    <w:rsid w:val="00F24129"/>
    <w:rPr>
      <w:color w:val="0000FF" w:themeColor="hyperlink"/>
      <w:u w:val="single"/>
      <w:lang w:val="es-ES"/>
    </w:rPr>
  </w:style>
  <w:style w:type="paragraph" w:styleId="Bibliography">
    <w:name w:val="Bibliography"/>
    <w:basedOn w:val="Normal"/>
    <w:next w:val="Normal"/>
    <w:uiPriority w:val="49"/>
    <w:semiHidden/>
    <w:unhideWhenUsed/>
    <w:rsid w:val="00F24129"/>
  </w:style>
  <w:style w:type="paragraph" w:styleId="BlockText">
    <w:name w:val="Block Text"/>
    <w:basedOn w:val="Normal"/>
    <w:uiPriority w:val="99"/>
    <w:semiHidden/>
    <w:unhideWhenUsed/>
    <w:rsid w:val="00F2412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2412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24129"/>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F24129"/>
    <w:pPr>
      <w:spacing w:after="120"/>
      <w:ind w:left="283"/>
    </w:pPr>
  </w:style>
  <w:style w:type="character" w:customStyle="1" w:styleId="BodyTextIndentChar">
    <w:name w:val="Body Text Indent Char"/>
    <w:basedOn w:val="DefaultParagraphFont"/>
    <w:link w:val="BodyTextIndent"/>
    <w:uiPriority w:val="99"/>
    <w:semiHidden/>
    <w:rsid w:val="00F24129"/>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F24129"/>
    <w:pPr>
      <w:spacing w:after="0"/>
      <w:ind w:left="360" w:firstLine="360"/>
    </w:pPr>
  </w:style>
  <w:style w:type="character" w:customStyle="1" w:styleId="BodyTextFirstIndent2Char">
    <w:name w:val="Body Text First Indent 2 Char"/>
    <w:basedOn w:val="BodyTextIndentChar"/>
    <w:link w:val="BodyTextFirstIndent2"/>
    <w:uiPriority w:val="99"/>
    <w:semiHidden/>
    <w:rsid w:val="00F24129"/>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F24129"/>
    <w:pPr>
      <w:spacing w:after="120" w:line="480" w:lineRule="auto"/>
      <w:ind w:left="283"/>
    </w:pPr>
  </w:style>
  <w:style w:type="character" w:customStyle="1" w:styleId="BodyTextIndent2Char">
    <w:name w:val="Body Text Indent 2 Char"/>
    <w:basedOn w:val="DefaultParagraphFont"/>
    <w:link w:val="BodyTextIndent2"/>
    <w:uiPriority w:val="99"/>
    <w:semiHidden/>
    <w:rsid w:val="00F24129"/>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F2412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24129"/>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F24129"/>
    <w:rPr>
      <w:b/>
      <w:bCs/>
      <w:smallCaps/>
      <w:spacing w:val="5"/>
      <w:lang w:val="es-ES"/>
    </w:rPr>
  </w:style>
  <w:style w:type="paragraph" w:styleId="Closing">
    <w:name w:val="Closing"/>
    <w:basedOn w:val="Normal"/>
    <w:link w:val="ClosingChar"/>
    <w:uiPriority w:val="99"/>
    <w:semiHidden/>
    <w:unhideWhenUsed/>
    <w:rsid w:val="00F24129"/>
    <w:pPr>
      <w:ind w:left="4252"/>
    </w:pPr>
  </w:style>
  <w:style w:type="character" w:customStyle="1" w:styleId="ClosingChar">
    <w:name w:val="Closing Char"/>
    <w:basedOn w:val="DefaultParagraphFont"/>
    <w:link w:val="Closing"/>
    <w:uiPriority w:val="99"/>
    <w:semiHidden/>
    <w:rsid w:val="00F24129"/>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F24129"/>
    <w:rPr>
      <w:sz w:val="16"/>
      <w:szCs w:val="16"/>
      <w:lang w:val="es-ES"/>
    </w:rPr>
  </w:style>
  <w:style w:type="paragraph" w:styleId="CommentText">
    <w:name w:val="annotation text"/>
    <w:basedOn w:val="Normal"/>
    <w:link w:val="CommentTextChar"/>
    <w:uiPriority w:val="99"/>
    <w:unhideWhenUsed/>
    <w:rsid w:val="00F24129"/>
    <w:rPr>
      <w:sz w:val="20"/>
      <w:szCs w:val="20"/>
    </w:rPr>
  </w:style>
  <w:style w:type="character" w:customStyle="1" w:styleId="CommentTextChar">
    <w:name w:val="Comment Text Char"/>
    <w:basedOn w:val="DefaultParagraphFont"/>
    <w:link w:val="CommentText"/>
    <w:uiPriority w:val="99"/>
    <w:rsid w:val="00F24129"/>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F24129"/>
    <w:rPr>
      <w:b/>
      <w:bCs/>
    </w:rPr>
  </w:style>
  <w:style w:type="character" w:customStyle="1" w:styleId="CommentSubjectChar">
    <w:name w:val="Comment Subject Char"/>
    <w:basedOn w:val="CommentTextChar"/>
    <w:link w:val="CommentSubject"/>
    <w:uiPriority w:val="99"/>
    <w:rsid w:val="00F24129"/>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F24129"/>
  </w:style>
  <w:style w:type="character" w:customStyle="1" w:styleId="DateChar">
    <w:name w:val="Date Char"/>
    <w:basedOn w:val="DefaultParagraphFont"/>
    <w:link w:val="Date"/>
    <w:uiPriority w:val="99"/>
    <w:semiHidden/>
    <w:rsid w:val="00F24129"/>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F24129"/>
    <w:rPr>
      <w:rFonts w:ascii="Tahoma" w:hAnsi="Tahoma" w:cs="Tahoma"/>
      <w:sz w:val="16"/>
      <w:szCs w:val="16"/>
    </w:rPr>
  </w:style>
  <w:style w:type="character" w:customStyle="1" w:styleId="DocumentMapChar">
    <w:name w:val="Document Map Char"/>
    <w:basedOn w:val="DefaultParagraphFont"/>
    <w:link w:val="DocumentMap"/>
    <w:uiPriority w:val="99"/>
    <w:semiHidden/>
    <w:rsid w:val="00F24129"/>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F24129"/>
  </w:style>
  <w:style w:type="character" w:customStyle="1" w:styleId="E-mailSignatureChar">
    <w:name w:val="E-mail Signature Char"/>
    <w:basedOn w:val="DefaultParagraphFont"/>
    <w:link w:val="E-mailSignature"/>
    <w:uiPriority w:val="99"/>
    <w:semiHidden/>
    <w:rsid w:val="00F24129"/>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F24129"/>
    <w:rPr>
      <w:i/>
      <w:iCs/>
      <w:lang w:val="es-ES"/>
    </w:rPr>
  </w:style>
  <w:style w:type="paragraph" w:styleId="EnvelopeAddress">
    <w:name w:val="envelope address"/>
    <w:basedOn w:val="Normal"/>
    <w:uiPriority w:val="99"/>
    <w:semiHidden/>
    <w:unhideWhenUsed/>
    <w:rsid w:val="00F2412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2412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24129"/>
    <w:rPr>
      <w:color w:val="800080" w:themeColor="followedHyperlink"/>
      <w:u w:val="single"/>
      <w:lang w:val="es-ES"/>
    </w:rPr>
  </w:style>
  <w:style w:type="character" w:styleId="HTMLAcronym">
    <w:name w:val="HTML Acronym"/>
    <w:basedOn w:val="DefaultParagraphFont"/>
    <w:uiPriority w:val="99"/>
    <w:semiHidden/>
    <w:unhideWhenUsed/>
    <w:rsid w:val="00F24129"/>
    <w:rPr>
      <w:lang w:val="es-ES"/>
    </w:rPr>
  </w:style>
  <w:style w:type="paragraph" w:styleId="HTMLAddress">
    <w:name w:val="HTML Address"/>
    <w:basedOn w:val="Normal"/>
    <w:link w:val="HTMLAddressChar"/>
    <w:uiPriority w:val="99"/>
    <w:semiHidden/>
    <w:unhideWhenUsed/>
    <w:rsid w:val="00F24129"/>
    <w:rPr>
      <w:i/>
      <w:iCs/>
    </w:rPr>
  </w:style>
  <w:style w:type="character" w:customStyle="1" w:styleId="HTMLAddressChar">
    <w:name w:val="HTML Address Char"/>
    <w:basedOn w:val="DefaultParagraphFont"/>
    <w:link w:val="HTMLAddress"/>
    <w:uiPriority w:val="99"/>
    <w:semiHidden/>
    <w:rsid w:val="00F24129"/>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F24129"/>
    <w:rPr>
      <w:i/>
      <w:iCs/>
      <w:lang w:val="es-ES"/>
    </w:rPr>
  </w:style>
  <w:style w:type="character" w:styleId="HTMLCode">
    <w:name w:val="HTML Code"/>
    <w:basedOn w:val="DefaultParagraphFont"/>
    <w:uiPriority w:val="99"/>
    <w:semiHidden/>
    <w:unhideWhenUsed/>
    <w:rsid w:val="00F24129"/>
    <w:rPr>
      <w:rFonts w:ascii="Consolas" w:hAnsi="Consolas" w:cs="Consolas"/>
      <w:sz w:val="20"/>
      <w:szCs w:val="20"/>
      <w:lang w:val="es-ES"/>
    </w:rPr>
  </w:style>
  <w:style w:type="character" w:styleId="HTMLDefinition">
    <w:name w:val="HTML Definition"/>
    <w:basedOn w:val="DefaultParagraphFont"/>
    <w:uiPriority w:val="99"/>
    <w:semiHidden/>
    <w:unhideWhenUsed/>
    <w:rsid w:val="00F24129"/>
    <w:rPr>
      <w:i/>
      <w:iCs/>
      <w:lang w:val="es-ES"/>
    </w:rPr>
  </w:style>
  <w:style w:type="character" w:styleId="HTMLKeyboard">
    <w:name w:val="HTML Keyboard"/>
    <w:basedOn w:val="DefaultParagraphFont"/>
    <w:uiPriority w:val="99"/>
    <w:semiHidden/>
    <w:unhideWhenUsed/>
    <w:rsid w:val="00F24129"/>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F2412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24129"/>
    <w:rPr>
      <w:rFonts w:ascii="Consolas" w:eastAsiaTheme="minorHAnsi" w:hAnsi="Consolas" w:cs="Consolas"/>
      <w:lang w:val="es-ES" w:eastAsia="en-US"/>
    </w:rPr>
  </w:style>
  <w:style w:type="character" w:styleId="HTMLSample">
    <w:name w:val="HTML Sample"/>
    <w:basedOn w:val="DefaultParagraphFont"/>
    <w:uiPriority w:val="99"/>
    <w:semiHidden/>
    <w:unhideWhenUsed/>
    <w:rsid w:val="00F24129"/>
    <w:rPr>
      <w:rFonts w:ascii="Consolas" w:hAnsi="Consolas" w:cs="Consolas"/>
      <w:sz w:val="24"/>
      <w:szCs w:val="24"/>
      <w:lang w:val="es-ES"/>
    </w:rPr>
  </w:style>
  <w:style w:type="character" w:styleId="HTMLTypewriter">
    <w:name w:val="HTML Typewriter"/>
    <w:basedOn w:val="DefaultParagraphFont"/>
    <w:uiPriority w:val="99"/>
    <w:semiHidden/>
    <w:unhideWhenUsed/>
    <w:rsid w:val="00F24129"/>
    <w:rPr>
      <w:rFonts w:ascii="Consolas" w:hAnsi="Consolas" w:cs="Consolas"/>
      <w:sz w:val="20"/>
      <w:szCs w:val="20"/>
      <w:lang w:val="es-ES"/>
    </w:rPr>
  </w:style>
  <w:style w:type="character" w:styleId="HTMLVariable">
    <w:name w:val="HTML Variable"/>
    <w:basedOn w:val="DefaultParagraphFont"/>
    <w:uiPriority w:val="99"/>
    <w:semiHidden/>
    <w:unhideWhenUsed/>
    <w:rsid w:val="00F24129"/>
    <w:rPr>
      <w:i/>
      <w:iCs/>
      <w:lang w:val="es-ES"/>
    </w:rPr>
  </w:style>
  <w:style w:type="paragraph" w:styleId="Index1">
    <w:name w:val="index 1"/>
    <w:basedOn w:val="Normal"/>
    <w:next w:val="Normal"/>
    <w:uiPriority w:val="99"/>
    <w:semiHidden/>
    <w:unhideWhenUsed/>
    <w:rsid w:val="00F24129"/>
    <w:pPr>
      <w:ind w:left="180" w:hanging="180"/>
    </w:pPr>
  </w:style>
  <w:style w:type="paragraph" w:styleId="Index2">
    <w:name w:val="index 2"/>
    <w:basedOn w:val="Normal"/>
    <w:next w:val="Normal"/>
    <w:uiPriority w:val="99"/>
    <w:semiHidden/>
    <w:unhideWhenUsed/>
    <w:rsid w:val="00F24129"/>
    <w:pPr>
      <w:ind w:left="360" w:hanging="180"/>
    </w:pPr>
  </w:style>
  <w:style w:type="paragraph" w:styleId="Index3">
    <w:name w:val="index 3"/>
    <w:basedOn w:val="Normal"/>
    <w:next w:val="Normal"/>
    <w:uiPriority w:val="99"/>
    <w:semiHidden/>
    <w:unhideWhenUsed/>
    <w:rsid w:val="00F24129"/>
    <w:pPr>
      <w:ind w:left="540" w:hanging="180"/>
    </w:pPr>
  </w:style>
  <w:style w:type="paragraph" w:styleId="Index4">
    <w:name w:val="index 4"/>
    <w:basedOn w:val="Normal"/>
    <w:next w:val="Normal"/>
    <w:uiPriority w:val="99"/>
    <w:semiHidden/>
    <w:unhideWhenUsed/>
    <w:rsid w:val="00F24129"/>
    <w:pPr>
      <w:ind w:left="720" w:hanging="180"/>
    </w:pPr>
  </w:style>
  <w:style w:type="paragraph" w:styleId="Index5">
    <w:name w:val="index 5"/>
    <w:basedOn w:val="Normal"/>
    <w:next w:val="Normal"/>
    <w:uiPriority w:val="99"/>
    <w:semiHidden/>
    <w:unhideWhenUsed/>
    <w:rsid w:val="00F24129"/>
    <w:pPr>
      <w:ind w:left="900" w:hanging="180"/>
    </w:pPr>
  </w:style>
  <w:style w:type="paragraph" w:styleId="Index6">
    <w:name w:val="index 6"/>
    <w:basedOn w:val="Normal"/>
    <w:next w:val="Normal"/>
    <w:uiPriority w:val="99"/>
    <w:semiHidden/>
    <w:unhideWhenUsed/>
    <w:rsid w:val="00F24129"/>
    <w:pPr>
      <w:ind w:left="1080" w:hanging="180"/>
    </w:pPr>
  </w:style>
  <w:style w:type="paragraph" w:styleId="Index7">
    <w:name w:val="index 7"/>
    <w:basedOn w:val="Normal"/>
    <w:next w:val="Normal"/>
    <w:uiPriority w:val="99"/>
    <w:semiHidden/>
    <w:unhideWhenUsed/>
    <w:rsid w:val="00F24129"/>
    <w:pPr>
      <w:ind w:left="1260" w:hanging="180"/>
    </w:pPr>
  </w:style>
  <w:style w:type="paragraph" w:styleId="Index8">
    <w:name w:val="index 8"/>
    <w:basedOn w:val="Normal"/>
    <w:next w:val="Normal"/>
    <w:uiPriority w:val="99"/>
    <w:semiHidden/>
    <w:unhideWhenUsed/>
    <w:rsid w:val="00F24129"/>
    <w:pPr>
      <w:ind w:left="1440" w:hanging="180"/>
    </w:pPr>
  </w:style>
  <w:style w:type="paragraph" w:styleId="Index9">
    <w:name w:val="index 9"/>
    <w:basedOn w:val="Normal"/>
    <w:next w:val="Normal"/>
    <w:uiPriority w:val="99"/>
    <w:semiHidden/>
    <w:unhideWhenUsed/>
    <w:rsid w:val="00F24129"/>
    <w:pPr>
      <w:ind w:left="1620" w:hanging="180"/>
    </w:pPr>
  </w:style>
  <w:style w:type="paragraph" w:styleId="IndexHeading">
    <w:name w:val="index heading"/>
    <w:basedOn w:val="Normal"/>
    <w:next w:val="Index1"/>
    <w:uiPriority w:val="99"/>
    <w:semiHidden/>
    <w:unhideWhenUsed/>
    <w:rsid w:val="00F2412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24129"/>
    <w:rPr>
      <w:b/>
      <w:bCs/>
      <w:i/>
      <w:iCs/>
      <w:color w:val="4F81BD" w:themeColor="accent1"/>
      <w:lang w:val="es-ES"/>
    </w:rPr>
  </w:style>
  <w:style w:type="paragraph" w:styleId="IntenseQuote">
    <w:name w:val="Intense Quote"/>
    <w:basedOn w:val="Normal"/>
    <w:next w:val="Normal"/>
    <w:link w:val="IntenseQuoteChar"/>
    <w:uiPriority w:val="59"/>
    <w:semiHidden/>
    <w:qFormat/>
    <w:rsid w:val="00F241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24129"/>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F24129"/>
    <w:rPr>
      <w:b/>
      <w:bCs/>
      <w:smallCaps/>
      <w:color w:val="C0504D" w:themeColor="accent2"/>
      <w:spacing w:val="5"/>
      <w:u w:val="single"/>
      <w:lang w:val="es-ES"/>
    </w:rPr>
  </w:style>
  <w:style w:type="character" w:styleId="LineNumber">
    <w:name w:val="line number"/>
    <w:basedOn w:val="DefaultParagraphFont"/>
    <w:uiPriority w:val="99"/>
    <w:semiHidden/>
    <w:unhideWhenUsed/>
    <w:rsid w:val="00F24129"/>
    <w:rPr>
      <w:lang w:val="es-ES"/>
    </w:rPr>
  </w:style>
  <w:style w:type="paragraph" w:styleId="List">
    <w:name w:val="List"/>
    <w:basedOn w:val="Normal"/>
    <w:uiPriority w:val="99"/>
    <w:semiHidden/>
    <w:unhideWhenUsed/>
    <w:rsid w:val="00F24129"/>
    <w:pPr>
      <w:ind w:left="283" w:hanging="283"/>
      <w:contextualSpacing/>
    </w:pPr>
  </w:style>
  <w:style w:type="paragraph" w:styleId="List2">
    <w:name w:val="List 2"/>
    <w:basedOn w:val="Normal"/>
    <w:uiPriority w:val="99"/>
    <w:semiHidden/>
    <w:unhideWhenUsed/>
    <w:rsid w:val="00F24129"/>
    <w:pPr>
      <w:ind w:left="566" w:hanging="283"/>
      <w:contextualSpacing/>
    </w:pPr>
  </w:style>
  <w:style w:type="paragraph" w:styleId="List3">
    <w:name w:val="List 3"/>
    <w:basedOn w:val="Normal"/>
    <w:uiPriority w:val="99"/>
    <w:semiHidden/>
    <w:unhideWhenUsed/>
    <w:rsid w:val="00F24129"/>
    <w:pPr>
      <w:ind w:left="849" w:hanging="283"/>
      <w:contextualSpacing/>
    </w:pPr>
  </w:style>
  <w:style w:type="paragraph" w:styleId="List4">
    <w:name w:val="List 4"/>
    <w:basedOn w:val="Normal"/>
    <w:uiPriority w:val="99"/>
    <w:semiHidden/>
    <w:unhideWhenUsed/>
    <w:rsid w:val="00F24129"/>
    <w:pPr>
      <w:ind w:left="1132" w:hanging="283"/>
      <w:contextualSpacing/>
    </w:pPr>
  </w:style>
  <w:style w:type="paragraph" w:styleId="List5">
    <w:name w:val="List 5"/>
    <w:basedOn w:val="Normal"/>
    <w:uiPriority w:val="99"/>
    <w:semiHidden/>
    <w:unhideWhenUsed/>
    <w:rsid w:val="00F24129"/>
    <w:pPr>
      <w:ind w:left="1415" w:hanging="283"/>
      <w:contextualSpacing/>
    </w:pPr>
  </w:style>
  <w:style w:type="paragraph" w:styleId="ListContinue">
    <w:name w:val="List Continue"/>
    <w:basedOn w:val="Normal"/>
    <w:uiPriority w:val="99"/>
    <w:semiHidden/>
    <w:unhideWhenUsed/>
    <w:rsid w:val="00F24129"/>
    <w:pPr>
      <w:spacing w:after="120"/>
      <w:ind w:left="283"/>
      <w:contextualSpacing/>
    </w:pPr>
  </w:style>
  <w:style w:type="paragraph" w:styleId="ListContinue2">
    <w:name w:val="List Continue 2"/>
    <w:basedOn w:val="Normal"/>
    <w:uiPriority w:val="99"/>
    <w:semiHidden/>
    <w:unhideWhenUsed/>
    <w:rsid w:val="00F24129"/>
    <w:pPr>
      <w:spacing w:after="120"/>
      <w:ind w:left="566"/>
      <w:contextualSpacing/>
    </w:pPr>
  </w:style>
  <w:style w:type="paragraph" w:styleId="ListContinue3">
    <w:name w:val="List Continue 3"/>
    <w:basedOn w:val="Normal"/>
    <w:uiPriority w:val="99"/>
    <w:semiHidden/>
    <w:unhideWhenUsed/>
    <w:rsid w:val="00F24129"/>
    <w:pPr>
      <w:spacing w:after="120"/>
      <w:ind w:left="849"/>
      <w:contextualSpacing/>
    </w:pPr>
  </w:style>
  <w:style w:type="paragraph" w:styleId="ListContinue4">
    <w:name w:val="List Continue 4"/>
    <w:basedOn w:val="Normal"/>
    <w:uiPriority w:val="99"/>
    <w:semiHidden/>
    <w:unhideWhenUsed/>
    <w:rsid w:val="00F24129"/>
    <w:pPr>
      <w:spacing w:after="120"/>
      <w:ind w:left="1132"/>
      <w:contextualSpacing/>
    </w:pPr>
  </w:style>
  <w:style w:type="paragraph" w:styleId="ListContinue5">
    <w:name w:val="List Continue 5"/>
    <w:basedOn w:val="Normal"/>
    <w:uiPriority w:val="99"/>
    <w:semiHidden/>
    <w:unhideWhenUsed/>
    <w:rsid w:val="00F24129"/>
    <w:pPr>
      <w:spacing w:after="120"/>
      <w:ind w:left="1415"/>
      <w:contextualSpacing/>
    </w:pPr>
  </w:style>
  <w:style w:type="paragraph" w:styleId="ListNumber">
    <w:name w:val="List Number"/>
    <w:basedOn w:val="Normal"/>
    <w:uiPriority w:val="49"/>
    <w:semiHidden/>
    <w:unhideWhenUsed/>
    <w:rsid w:val="00F24129"/>
    <w:pPr>
      <w:numPr>
        <w:numId w:val="11"/>
      </w:numPr>
      <w:contextualSpacing/>
    </w:pPr>
  </w:style>
  <w:style w:type="paragraph" w:styleId="ListNumber2">
    <w:name w:val="List Number 2"/>
    <w:basedOn w:val="Normal"/>
    <w:uiPriority w:val="49"/>
    <w:semiHidden/>
    <w:unhideWhenUsed/>
    <w:rsid w:val="00F24129"/>
    <w:pPr>
      <w:numPr>
        <w:numId w:val="12"/>
      </w:numPr>
      <w:contextualSpacing/>
    </w:pPr>
  </w:style>
  <w:style w:type="paragraph" w:styleId="ListNumber3">
    <w:name w:val="List Number 3"/>
    <w:basedOn w:val="Normal"/>
    <w:uiPriority w:val="49"/>
    <w:semiHidden/>
    <w:unhideWhenUsed/>
    <w:rsid w:val="00F24129"/>
    <w:pPr>
      <w:contextualSpacing/>
    </w:pPr>
  </w:style>
  <w:style w:type="paragraph" w:styleId="ListNumber4">
    <w:name w:val="List Number 4"/>
    <w:basedOn w:val="Normal"/>
    <w:uiPriority w:val="49"/>
    <w:semiHidden/>
    <w:unhideWhenUsed/>
    <w:rsid w:val="00F24129"/>
    <w:pPr>
      <w:numPr>
        <w:numId w:val="14"/>
      </w:numPr>
      <w:contextualSpacing/>
    </w:pPr>
  </w:style>
  <w:style w:type="paragraph" w:styleId="ListNumber5">
    <w:name w:val="List Number 5"/>
    <w:basedOn w:val="Normal"/>
    <w:uiPriority w:val="49"/>
    <w:semiHidden/>
    <w:unhideWhenUsed/>
    <w:rsid w:val="00F24129"/>
    <w:pPr>
      <w:contextualSpacing/>
    </w:pPr>
  </w:style>
  <w:style w:type="paragraph" w:styleId="MacroText">
    <w:name w:val="macro"/>
    <w:link w:val="MacroTextChar"/>
    <w:uiPriority w:val="99"/>
    <w:semiHidden/>
    <w:unhideWhenUsed/>
    <w:rsid w:val="00F2412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24129"/>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F2412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24129"/>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F2412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24129"/>
    <w:rPr>
      <w:rFonts w:ascii="Times New Roman" w:hAnsi="Times New Roman" w:cs="Times New Roman"/>
      <w:sz w:val="24"/>
      <w:szCs w:val="24"/>
    </w:rPr>
  </w:style>
  <w:style w:type="paragraph" w:styleId="NormalIndent">
    <w:name w:val="Normal Indent"/>
    <w:basedOn w:val="Normal"/>
    <w:uiPriority w:val="99"/>
    <w:semiHidden/>
    <w:unhideWhenUsed/>
    <w:rsid w:val="00F24129"/>
    <w:pPr>
      <w:ind w:left="567"/>
    </w:pPr>
  </w:style>
  <w:style w:type="paragraph" w:styleId="NoteHeading">
    <w:name w:val="Note Heading"/>
    <w:basedOn w:val="Normal"/>
    <w:next w:val="Normal"/>
    <w:link w:val="NoteHeadingChar"/>
    <w:uiPriority w:val="99"/>
    <w:semiHidden/>
    <w:unhideWhenUsed/>
    <w:rsid w:val="00F24129"/>
  </w:style>
  <w:style w:type="character" w:customStyle="1" w:styleId="NoteHeadingChar">
    <w:name w:val="Note Heading Char"/>
    <w:basedOn w:val="DefaultParagraphFont"/>
    <w:link w:val="NoteHeading"/>
    <w:uiPriority w:val="99"/>
    <w:semiHidden/>
    <w:rsid w:val="00F24129"/>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F24129"/>
    <w:rPr>
      <w:lang w:val="es-ES"/>
    </w:rPr>
  </w:style>
  <w:style w:type="character" w:styleId="PlaceholderText">
    <w:name w:val="Placeholder Text"/>
    <w:basedOn w:val="DefaultParagraphFont"/>
    <w:uiPriority w:val="99"/>
    <w:semiHidden/>
    <w:rsid w:val="00F24129"/>
    <w:rPr>
      <w:color w:val="808080"/>
      <w:lang w:val="es-ES"/>
    </w:rPr>
  </w:style>
  <w:style w:type="paragraph" w:styleId="PlainText">
    <w:name w:val="Plain Text"/>
    <w:basedOn w:val="Normal"/>
    <w:link w:val="PlainTextChar"/>
    <w:uiPriority w:val="99"/>
    <w:unhideWhenUsed/>
    <w:rsid w:val="00F24129"/>
    <w:rPr>
      <w:rFonts w:ascii="Consolas" w:hAnsi="Consolas" w:cs="Consolas"/>
      <w:sz w:val="21"/>
      <w:szCs w:val="21"/>
    </w:rPr>
  </w:style>
  <w:style w:type="character" w:customStyle="1" w:styleId="PlainTextChar">
    <w:name w:val="Plain Text Char"/>
    <w:basedOn w:val="DefaultParagraphFont"/>
    <w:link w:val="PlainText"/>
    <w:uiPriority w:val="99"/>
    <w:rsid w:val="00F24129"/>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F24129"/>
    <w:rPr>
      <w:i/>
      <w:iCs/>
      <w:color w:val="000000" w:themeColor="text1"/>
    </w:rPr>
  </w:style>
  <w:style w:type="character" w:customStyle="1" w:styleId="QuoteChar">
    <w:name w:val="Quote Char"/>
    <w:basedOn w:val="DefaultParagraphFont"/>
    <w:link w:val="Quote"/>
    <w:uiPriority w:val="59"/>
    <w:rsid w:val="00F24129"/>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F24129"/>
  </w:style>
  <w:style w:type="character" w:customStyle="1" w:styleId="SalutationChar">
    <w:name w:val="Salutation Char"/>
    <w:basedOn w:val="DefaultParagraphFont"/>
    <w:link w:val="Salutation"/>
    <w:uiPriority w:val="99"/>
    <w:semiHidden/>
    <w:rsid w:val="00F24129"/>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F24129"/>
    <w:pPr>
      <w:ind w:left="4252"/>
    </w:pPr>
  </w:style>
  <w:style w:type="character" w:customStyle="1" w:styleId="SignatureChar">
    <w:name w:val="Signature Char"/>
    <w:basedOn w:val="DefaultParagraphFont"/>
    <w:link w:val="Signature"/>
    <w:uiPriority w:val="99"/>
    <w:semiHidden/>
    <w:rsid w:val="00F24129"/>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F24129"/>
    <w:rPr>
      <w:b/>
      <w:bCs/>
      <w:lang w:val="es-ES"/>
    </w:rPr>
  </w:style>
  <w:style w:type="character" w:styleId="SubtleEmphasis">
    <w:name w:val="Subtle Emphasis"/>
    <w:basedOn w:val="DefaultParagraphFont"/>
    <w:uiPriority w:val="99"/>
    <w:semiHidden/>
    <w:qFormat/>
    <w:rsid w:val="00F24129"/>
    <w:rPr>
      <w:i/>
      <w:iCs/>
      <w:color w:val="808080" w:themeColor="text1" w:themeTint="7F"/>
      <w:lang w:val="es-ES"/>
    </w:rPr>
  </w:style>
  <w:style w:type="character" w:styleId="SubtleReference">
    <w:name w:val="Subtle Reference"/>
    <w:basedOn w:val="DefaultParagraphFont"/>
    <w:uiPriority w:val="99"/>
    <w:semiHidden/>
    <w:qFormat/>
    <w:rsid w:val="00F24129"/>
    <w:rPr>
      <w:smallCaps/>
      <w:color w:val="C0504D" w:themeColor="accent2"/>
      <w:u w:val="single"/>
      <w:lang w:val="es-ES"/>
    </w:rPr>
  </w:style>
  <w:style w:type="paragraph" w:styleId="TOAHeading">
    <w:name w:val="toa heading"/>
    <w:basedOn w:val="Normal"/>
    <w:next w:val="Normal"/>
    <w:uiPriority w:val="39"/>
    <w:unhideWhenUsed/>
    <w:rsid w:val="00F2412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24129"/>
    <w:pPr>
      <w:spacing w:after="240"/>
      <w:jc w:val="center"/>
    </w:pPr>
    <w:rPr>
      <w:rFonts w:eastAsia="Calibri" w:cs="Times New Roman"/>
      <w:color w:val="006283"/>
    </w:rPr>
  </w:style>
  <w:style w:type="character" w:styleId="UnresolvedMention">
    <w:name w:val="Unresolved Mention"/>
    <w:basedOn w:val="DefaultParagraphFont"/>
    <w:uiPriority w:val="99"/>
    <w:rsid w:val="004E2E75"/>
    <w:rPr>
      <w:color w:val="605E5C"/>
      <w:shd w:val="clear" w:color="auto" w:fill="E1DFDD"/>
      <w:lang w:val="es-ES"/>
    </w:rPr>
  </w:style>
  <w:style w:type="table" w:styleId="GridTable1Light">
    <w:name w:val="Grid Table 1 Light"/>
    <w:basedOn w:val="TableNormal"/>
    <w:uiPriority w:val="46"/>
    <w:rsid w:val="00D222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225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225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225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225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225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22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225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2225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2225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2225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2225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2225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2225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222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222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222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222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222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222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222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222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222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222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222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222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222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222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222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222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222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222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222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222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222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222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2225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2225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2225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2225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222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2225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222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2225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2225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2225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2225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222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2225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22250"/>
    <w:rPr>
      <w:color w:val="2B579A"/>
      <w:shd w:val="clear" w:color="auto" w:fill="E1DFDD"/>
      <w:lang w:val="es-ES"/>
    </w:rPr>
  </w:style>
  <w:style w:type="table" w:styleId="ListTable1Light">
    <w:name w:val="List Table 1 Light"/>
    <w:basedOn w:val="TableNormal"/>
    <w:uiPriority w:val="46"/>
    <w:rsid w:val="00D2225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2225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2225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2225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2225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2225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222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2225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2225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2225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2225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2225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2225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2225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2225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2225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2225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2225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2225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2225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2225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222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22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2225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222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222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222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222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222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22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22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22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22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22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22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225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225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2225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2225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2225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2225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2225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2225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225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225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225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225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225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225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22250"/>
    <w:rPr>
      <w:color w:val="2B579A"/>
      <w:shd w:val="clear" w:color="auto" w:fill="E1DFDD"/>
      <w:lang w:val="es-ES"/>
    </w:rPr>
  </w:style>
  <w:style w:type="table" w:styleId="PlainTable1">
    <w:name w:val="Plain Table 1"/>
    <w:basedOn w:val="TableNormal"/>
    <w:uiPriority w:val="41"/>
    <w:rsid w:val="00D222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22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22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22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22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22250"/>
    <w:rPr>
      <w:u w:val="dotted"/>
      <w:lang w:val="es-ES"/>
    </w:rPr>
  </w:style>
  <w:style w:type="character" w:styleId="SmartLink">
    <w:name w:val="Smart Link"/>
    <w:basedOn w:val="DefaultParagraphFont"/>
    <w:uiPriority w:val="99"/>
    <w:semiHidden/>
    <w:unhideWhenUsed/>
    <w:rsid w:val="00D22250"/>
    <w:rPr>
      <w:color w:val="0000FF" w:themeColor="hyperlink"/>
      <w:u w:val="single"/>
      <w:shd w:val="clear" w:color="auto" w:fill="E1DFDD"/>
      <w:lang w:val="es-ES"/>
    </w:rPr>
  </w:style>
  <w:style w:type="character" w:styleId="SmartLinkError">
    <w:name w:val="Smart Link Error"/>
    <w:basedOn w:val="DefaultParagraphFont"/>
    <w:uiPriority w:val="99"/>
    <w:semiHidden/>
    <w:unhideWhenUsed/>
    <w:rsid w:val="00D22250"/>
    <w:rPr>
      <w:color w:val="FF0000"/>
      <w:lang w:val="es-ES"/>
    </w:rPr>
  </w:style>
  <w:style w:type="table" w:styleId="TableGridLight">
    <w:name w:val="Grid Table Light"/>
    <w:basedOn w:val="TableNormal"/>
    <w:uiPriority w:val="40"/>
    <w:rsid w:val="00D222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atchakitcha.soc.go.th/DATA/PDF/2563/E/120/T_0012.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sthailand.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acfs.go.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psthailand@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20/SPS/THA/20_3569_00_x.pdf"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14</TotalTime>
  <Pages>2</Pages>
  <Words>819</Words>
  <Characters>4697</Characters>
  <Application>Microsoft Office Word</Application>
  <DocSecurity>0</DocSecurity>
  <Lines>104</Lines>
  <Paragraphs>67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MEDIDAS DE URGENCIA NOTIFICACIÓN DE MEDIDAS DE URGENCIA NOTIFICACIÓN DE MEDIDAS DE URGENCIA</dc:title>
  <dc:creator/>
  <dc:description>LDIMD - DTU</dc:description>
  <cp:lastModifiedBy/>
  <cp:revision>7</cp:revision>
  <dcterms:created xsi:type="dcterms:W3CDTF">2020-06-05T08:21:00Z</dcterms:created>
  <dcterms:modified xsi:type="dcterms:W3CDTF">2020-06-10T12:18:00Z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f2a1e16f-ad3f-4b40-addf-8becfd04aa6b</vt:lpwstr>
  </property>
  <property fmtid="{D5CDD505-2E9C-101B-9397-08002B2CF9AE}" pid="3" name="WTOCLASSIFICATION">
    <vt:lpwstr>WTO OFFICIAL</vt:lpwstr>
  </property>
</Properties>
</file>