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C5128" w14:textId="4AD4429C" w:rsidR="00AD0FDA" w:rsidRPr="009502E7" w:rsidRDefault="009502E7" w:rsidP="009502E7">
      <w:pPr>
        <w:pStyle w:val="Title"/>
        <w:rPr>
          <w:caps w:val="0"/>
          <w:kern w:val="0"/>
        </w:rPr>
      </w:pPr>
      <w:r w:rsidRPr="009502E7">
        <w:rPr>
          <w:caps w:val="0"/>
          <w:kern w:val="0"/>
        </w:rPr>
        <w:t>NOTIFICACIÓN</w:t>
      </w:r>
    </w:p>
    <w:p w14:paraId="018222AF" w14:textId="77777777" w:rsidR="00AD0FDA" w:rsidRPr="009502E7" w:rsidRDefault="00EC7A14" w:rsidP="009502E7">
      <w:pPr>
        <w:pStyle w:val="Title3"/>
      </w:pPr>
      <w:r w:rsidRPr="009502E7">
        <w:t>Addendum</w:t>
      </w:r>
    </w:p>
    <w:p w14:paraId="78793B0F" w14:textId="2D7A619F" w:rsidR="007141CF" w:rsidRPr="009502E7" w:rsidRDefault="00EC7A14" w:rsidP="009502E7">
      <w:pPr>
        <w:spacing w:after="120"/>
      </w:pPr>
      <w:r w:rsidRPr="009502E7">
        <w:t xml:space="preserve">La siguiente comunicación, recibida el 5 de enero </w:t>
      </w:r>
      <w:r w:rsidR="009502E7" w:rsidRPr="009502E7">
        <w:t>d</w:t>
      </w:r>
      <w:bookmarkStart w:id="0" w:name="_GoBack"/>
      <w:bookmarkEnd w:id="0"/>
      <w:r w:rsidR="009502E7" w:rsidRPr="009502E7">
        <w:t>e 2021</w:t>
      </w:r>
      <w:r w:rsidRPr="009502E7">
        <w:t xml:space="preserve">, se distribuye a petición de la delegación del </w:t>
      </w:r>
      <w:r w:rsidRPr="009502E7">
        <w:rPr>
          <w:u w:val="single"/>
        </w:rPr>
        <w:t>Territorio Aduanero Distinto de Taiwán, Penghu, Kinmen y Matsu</w:t>
      </w:r>
      <w:r w:rsidRPr="009502E7">
        <w:t>.</w:t>
      </w:r>
    </w:p>
    <w:p w14:paraId="5DDBA416" w14:textId="77777777" w:rsidR="00AD0FDA" w:rsidRPr="009502E7" w:rsidRDefault="00AD0FDA" w:rsidP="009502E7"/>
    <w:p w14:paraId="4E32CC1D" w14:textId="2D8EF845" w:rsidR="00AD0FDA" w:rsidRPr="009502E7" w:rsidRDefault="009502E7" w:rsidP="009502E7">
      <w:pPr>
        <w:jc w:val="center"/>
        <w:rPr>
          <w:b/>
        </w:rPr>
      </w:pPr>
      <w:r w:rsidRPr="009502E7">
        <w:rPr>
          <w:b/>
        </w:rPr>
        <w:t>_______________</w:t>
      </w:r>
    </w:p>
    <w:p w14:paraId="0DCD5280" w14:textId="77777777" w:rsidR="00AD0FDA" w:rsidRPr="009502E7" w:rsidRDefault="00AD0FDA" w:rsidP="009502E7"/>
    <w:p w14:paraId="18E2A370" w14:textId="77777777" w:rsidR="00AD0FDA" w:rsidRPr="009502E7" w:rsidRDefault="00AD0FDA" w:rsidP="009502E7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F24441" w:rsidRPr="009502E7" w14:paraId="4EEFFEA0" w14:textId="77777777" w:rsidTr="009502E7">
        <w:tc>
          <w:tcPr>
            <w:tcW w:w="9242" w:type="dxa"/>
            <w:shd w:val="clear" w:color="auto" w:fill="auto"/>
          </w:tcPr>
          <w:p w14:paraId="49A4B63C" w14:textId="77777777" w:rsidR="00AD0FDA" w:rsidRPr="009502E7" w:rsidRDefault="00EC7A14" w:rsidP="009502E7">
            <w:pPr>
              <w:spacing w:before="120" w:after="120"/>
              <w:rPr>
                <w:u w:val="single"/>
              </w:rPr>
            </w:pPr>
            <w:proofErr w:type="spellStart"/>
            <w:r w:rsidRPr="009502E7">
              <w:rPr>
                <w:i/>
                <w:iCs/>
                <w:u w:val="single"/>
              </w:rPr>
              <w:t>Regulation</w:t>
            </w:r>
            <w:proofErr w:type="spellEnd"/>
            <w:r w:rsidRPr="009502E7">
              <w:rPr>
                <w:i/>
                <w:iCs/>
                <w:u w:val="single"/>
              </w:rPr>
              <w:t xml:space="preserve"> </w:t>
            </w:r>
            <w:proofErr w:type="spellStart"/>
            <w:r w:rsidRPr="009502E7">
              <w:rPr>
                <w:i/>
                <w:iCs/>
                <w:u w:val="single"/>
              </w:rPr>
              <w:t>for</w:t>
            </w:r>
            <w:proofErr w:type="spellEnd"/>
            <w:r w:rsidRPr="009502E7">
              <w:rPr>
                <w:i/>
                <w:iCs/>
                <w:u w:val="single"/>
              </w:rPr>
              <w:t xml:space="preserve"> </w:t>
            </w:r>
            <w:proofErr w:type="spellStart"/>
            <w:r w:rsidRPr="009502E7">
              <w:rPr>
                <w:i/>
                <w:iCs/>
                <w:u w:val="single"/>
              </w:rPr>
              <w:t>the</w:t>
            </w:r>
            <w:proofErr w:type="spellEnd"/>
            <w:r w:rsidRPr="009502E7">
              <w:rPr>
                <w:i/>
                <w:iCs/>
                <w:u w:val="single"/>
              </w:rPr>
              <w:t xml:space="preserve"> Use </w:t>
            </w:r>
            <w:proofErr w:type="spellStart"/>
            <w:r w:rsidRPr="009502E7">
              <w:rPr>
                <w:i/>
                <w:iCs/>
                <w:u w:val="single"/>
              </w:rPr>
              <w:t>Restriction</w:t>
            </w:r>
            <w:proofErr w:type="spellEnd"/>
            <w:r w:rsidRPr="009502E7">
              <w:rPr>
                <w:i/>
                <w:iCs/>
                <w:u w:val="single"/>
              </w:rPr>
              <w:t xml:space="preserve"> and </w:t>
            </w:r>
            <w:proofErr w:type="spellStart"/>
            <w:r w:rsidRPr="009502E7">
              <w:rPr>
                <w:i/>
                <w:iCs/>
                <w:u w:val="single"/>
              </w:rPr>
              <w:t>Labeling</w:t>
            </w:r>
            <w:proofErr w:type="spellEnd"/>
            <w:r w:rsidRPr="009502E7">
              <w:rPr>
                <w:i/>
                <w:iCs/>
                <w:u w:val="single"/>
              </w:rPr>
              <w:t xml:space="preserve"> </w:t>
            </w:r>
            <w:proofErr w:type="spellStart"/>
            <w:r w:rsidRPr="009502E7">
              <w:rPr>
                <w:i/>
                <w:iCs/>
                <w:u w:val="single"/>
              </w:rPr>
              <w:t>Requirement</w:t>
            </w:r>
            <w:proofErr w:type="spellEnd"/>
            <w:r w:rsidRPr="009502E7">
              <w:rPr>
                <w:i/>
                <w:iCs/>
                <w:u w:val="single"/>
              </w:rPr>
              <w:t xml:space="preserve"> </w:t>
            </w:r>
            <w:proofErr w:type="spellStart"/>
            <w:r w:rsidRPr="009502E7">
              <w:rPr>
                <w:i/>
                <w:iCs/>
                <w:u w:val="single"/>
              </w:rPr>
              <w:t>of</w:t>
            </w:r>
            <w:proofErr w:type="spellEnd"/>
            <w:r w:rsidRPr="009502E7">
              <w:rPr>
                <w:i/>
                <w:iCs/>
                <w:u w:val="single"/>
              </w:rPr>
              <w:t xml:space="preserve"> </w:t>
            </w:r>
            <w:proofErr w:type="spellStart"/>
            <w:r w:rsidRPr="009502E7">
              <w:rPr>
                <w:i/>
                <w:iCs/>
                <w:u w:val="single"/>
              </w:rPr>
              <w:t>Coffee</w:t>
            </w:r>
            <w:proofErr w:type="spellEnd"/>
            <w:r w:rsidRPr="009502E7">
              <w:rPr>
                <w:i/>
                <w:iCs/>
                <w:u w:val="single"/>
              </w:rPr>
              <w:t xml:space="preserve"> </w:t>
            </w:r>
            <w:proofErr w:type="spellStart"/>
            <w:r w:rsidRPr="009502E7">
              <w:rPr>
                <w:i/>
                <w:iCs/>
                <w:u w:val="single"/>
              </w:rPr>
              <w:t>Leaves</w:t>
            </w:r>
            <w:proofErr w:type="spellEnd"/>
            <w:r w:rsidRPr="009502E7">
              <w:rPr>
                <w:i/>
                <w:iCs/>
                <w:u w:val="single"/>
              </w:rPr>
              <w:t xml:space="preserve"> (</w:t>
            </w:r>
            <w:proofErr w:type="spellStart"/>
            <w:r w:rsidRPr="009502E7">
              <w:rPr>
                <w:u w:val="single"/>
              </w:rPr>
              <w:t>Coffea</w:t>
            </w:r>
            <w:proofErr w:type="spellEnd"/>
            <w:r w:rsidRPr="009502E7">
              <w:rPr>
                <w:u w:val="single"/>
              </w:rPr>
              <w:t xml:space="preserve"> </w:t>
            </w:r>
            <w:proofErr w:type="spellStart"/>
            <w:r w:rsidRPr="009502E7">
              <w:rPr>
                <w:u w:val="single"/>
              </w:rPr>
              <w:t>arabica</w:t>
            </w:r>
            <w:proofErr w:type="spellEnd"/>
            <w:r w:rsidRPr="009502E7">
              <w:rPr>
                <w:u w:val="single"/>
              </w:rPr>
              <w:t xml:space="preserve">, </w:t>
            </w:r>
            <w:proofErr w:type="spellStart"/>
            <w:r w:rsidRPr="009502E7">
              <w:rPr>
                <w:u w:val="single"/>
              </w:rPr>
              <w:t>Coffea</w:t>
            </w:r>
            <w:proofErr w:type="spellEnd"/>
            <w:r w:rsidRPr="009502E7">
              <w:rPr>
                <w:u w:val="single"/>
              </w:rPr>
              <w:t xml:space="preserve"> </w:t>
            </w:r>
            <w:proofErr w:type="spellStart"/>
            <w:r w:rsidRPr="009502E7">
              <w:rPr>
                <w:u w:val="single"/>
              </w:rPr>
              <w:t>canephora</w:t>
            </w:r>
            <w:proofErr w:type="spellEnd"/>
            <w:r w:rsidRPr="009502E7">
              <w:rPr>
                <w:i/>
                <w:iCs/>
                <w:u w:val="single"/>
              </w:rPr>
              <w:t xml:space="preserve">) as </w:t>
            </w:r>
            <w:proofErr w:type="spellStart"/>
            <w:r w:rsidRPr="009502E7">
              <w:rPr>
                <w:i/>
                <w:iCs/>
                <w:u w:val="single"/>
              </w:rPr>
              <w:t>Food</w:t>
            </w:r>
            <w:proofErr w:type="spellEnd"/>
            <w:r w:rsidRPr="009502E7">
              <w:rPr>
                <w:i/>
                <w:iCs/>
                <w:u w:val="single"/>
              </w:rPr>
              <w:t xml:space="preserve"> </w:t>
            </w:r>
            <w:proofErr w:type="spellStart"/>
            <w:r w:rsidRPr="009502E7">
              <w:rPr>
                <w:i/>
                <w:iCs/>
                <w:u w:val="single"/>
              </w:rPr>
              <w:t>Ingredients</w:t>
            </w:r>
            <w:proofErr w:type="spellEnd"/>
            <w:r w:rsidRPr="009502E7">
              <w:rPr>
                <w:u w:val="single"/>
              </w:rPr>
              <w:t xml:space="preserve"> (Reglamento relativo a las restricciones de uso y las prescripciones de etiquetado de las hojas de café [</w:t>
            </w:r>
            <w:proofErr w:type="spellStart"/>
            <w:r w:rsidRPr="009502E7">
              <w:rPr>
                <w:i/>
                <w:iCs/>
                <w:u w:val="single"/>
              </w:rPr>
              <w:t>Coffea</w:t>
            </w:r>
            <w:proofErr w:type="spellEnd"/>
            <w:r w:rsidRPr="009502E7">
              <w:rPr>
                <w:i/>
                <w:iCs/>
                <w:u w:val="single"/>
              </w:rPr>
              <w:t xml:space="preserve"> </w:t>
            </w:r>
            <w:proofErr w:type="spellStart"/>
            <w:r w:rsidRPr="009502E7">
              <w:rPr>
                <w:i/>
                <w:iCs/>
                <w:u w:val="single"/>
              </w:rPr>
              <w:t>arabica</w:t>
            </w:r>
            <w:proofErr w:type="spellEnd"/>
            <w:r w:rsidRPr="009502E7">
              <w:rPr>
                <w:u w:val="single"/>
              </w:rPr>
              <w:t xml:space="preserve">, </w:t>
            </w:r>
            <w:proofErr w:type="spellStart"/>
            <w:r w:rsidRPr="009502E7">
              <w:rPr>
                <w:i/>
                <w:iCs/>
                <w:u w:val="single"/>
              </w:rPr>
              <w:t>Coffea</w:t>
            </w:r>
            <w:proofErr w:type="spellEnd"/>
            <w:r w:rsidRPr="009502E7">
              <w:rPr>
                <w:i/>
                <w:iCs/>
                <w:u w:val="single"/>
              </w:rPr>
              <w:t xml:space="preserve"> </w:t>
            </w:r>
            <w:proofErr w:type="spellStart"/>
            <w:r w:rsidRPr="009502E7">
              <w:rPr>
                <w:i/>
                <w:iCs/>
                <w:u w:val="single"/>
              </w:rPr>
              <w:t>canephora</w:t>
            </w:r>
            <w:proofErr w:type="spellEnd"/>
            <w:r w:rsidRPr="009502E7">
              <w:rPr>
                <w:u w:val="single"/>
              </w:rPr>
              <w:t>] como ingredientes alimentarios)</w:t>
            </w:r>
          </w:p>
        </w:tc>
      </w:tr>
      <w:tr w:rsidR="00F24441" w:rsidRPr="009502E7" w14:paraId="7DE2F81D" w14:textId="77777777" w:rsidTr="009502E7">
        <w:tc>
          <w:tcPr>
            <w:tcW w:w="9242" w:type="dxa"/>
            <w:shd w:val="clear" w:color="auto" w:fill="auto"/>
          </w:tcPr>
          <w:p w14:paraId="6808305E" w14:textId="19A83E7D" w:rsidR="00AD0FDA" w:rsidRPr="009502E7" w:rsidRDefault="00EC7A14" w:rsidP="009502E7">
            <w:pPr>
              <w:spacing w:before="120" w:after="240"/>
              <w:rPr>
                <w:u w:val="single"/>
              </w:rPr>
            </w:pPr>
            <w:r w:rsidRPr="009502E7">
              <w:t xml:space="preserve">Con fecha 20 de agosto </w:t>
            </w:r>
            <w:r w:rsidR="009502E7" w:rsidRPr="009502E7">
              <w:t>de 2020</w:t>
            </w:r>
            <w:r w:rsidRPr="009502E7">
              <w:t xml:space="preserve"> (G/</w:t>
            </w:r>
            <w:proofErr w:type="spellStart"/>
            <w:r w:rsidRPr="009502E7">
              <w:t>SPS</w:t>
            </w:r>
            <w:proofErr w:type="spellEnd"/>
            <w:r w:rsidRPr="009502E7">
              <w:t>/N/</w:t>
            </w:r>
            <w:proofErr w:type="spellStart"/>
            <w:r w:rsidRPr="009502E7">
              <w:t>TPKM</w:t>
            </w:r>
            <w:proofErr w:type="spellEnd"/>
            <w:r w:rsidRPr="009502E7">
              <w:t>/548), el Territorio Aduanero Distinto de Taiwán, Penghu, Kinmen y Matsu notificó el Proyecto de Reglamento relativo a las restricciones de uso y las prescripciones de etiquetado de las hojas de café (</w:t>
            </w:r>
            <w:proofErr w:type="spellStart"/>
            <w:r w:rsidRPr="009502E7">
              <w:rPr>
                <w:i/>
                <w:iCs/>
              </w:rPr>
              <w:t>Coffea</w:t>
            </w:r>
            <w:proofErr w:type="spellEnd"/>
            <w:r w:rsidRPr="009502E7">
              <w:rPr>
                <w:i/>
                <w:iCs/>
              </w:rPr>
              <w:t xml:space="preserve"> </w:t>
            </w:r>
            <w:proofErr w:type="spellStart"/>
            <w:r w:rsidRPr="009502E7">
              <w:rPr>
                <w:i/>
                <w:iCs/>
              </w:rPr>
              <w:t>arabica</w:t>
            </w:r>
            <w:proofErr w:type="spellEnd"/>
            <w:r w:rsidRPr="009502E7">
              <w:t xml:space="preserve">, </w:t>
            </w:r>
            <w:proofErr w:type="spellStart"/>
            <w:r w:rsidRPr="009502E7">
              <w:rPr>
                <w:i/>
                <w:iCs/>
              </w:rPr>
              <w:t>Coffea</w:t>
            </w:r>
            <w:proofErr w:type="spellEnd"/>
            <w:r w:rsidRPr="009502E7">
              <w:rPr>
                <w:i/>
                <w:iCs/>
              </w:rPr>
              <w:t xml:space="preserve"> </w:t>
            </w:r>
            <w:proofErr w:type="spellStart"/>
            <w:r w:rsidRPr="009502E7">
              <w:rPr>
                <w:i/>
                <w:iCs/>
              </w:rPr>
              <w:t>canephora</w:t>
            </w:r>
            <w:proofErr w:type="spellEnd"/>
            <w:r w:rsidRPr="009502E7">
              <w:t>) como ingredientes alimentarios</w:t>
            </w:r>
            <w:r w:rsidR="009502E7" w:rsidRPr="009502E7">
              <w:t>. E</w:t>
            </w:r>
            <w:r w:rsidRPr="009502E7">
              <w:t xml:space="preserve">l Reglamento definitivo se promulgó el 5 de enero </w:t>
            </w:r>
            <w:r w:rsidR="009502E7" w:rsidRPr="009502E7">
              <w:t>de 2021</w:t>
            </w:r>
            <w:r w:rsidRPr="009502E7">
              <w:t xml:space="preserve"> y entró en vigor en la fecha del aviso.</w:t>
            </w:r>
          </w:p>
          <w:p w14:paraId="1D3463BC" w14:textId="15AEF911" w:rsidR="00F24441" w:rsidRPr="009502E7" w:rsidRDefault="008041B3" w:rsidP="009502E7">
            <w:pPr>
              <w:spacing w:after="120"/>
            </w:pPr>
            <w:hyperlink r:id="rId8" w:tgtFrame="_blank" w:history="1">
              <w:r w:rsidR="009502E7" w:rsidRPr="009502E7">
                <w:rPr>
                  <w:rStyle w:val="Hyperlink"/>
                </w:rPr>
                <w:t>https://members.wto.org/crnattachments/2021/SPS/TPKM/21_0177_00_x.pdf</w:t>
              </w:r>
            </w:hyperlink>
            <w:r w:rsidR="00070A1F" w:rsidRPr="009502E7">
              <w:t xml:space="preserve"> </w:t>
            </w:r>
            <w:hyperlink r:id="rId9" w:tgtFrame="_blank" w:history="1">
              <w:r w:rsidR="009502E7" w:rsidRPr="009502E7">
                <w:rPr>
                  <w:rStyle w:val="Hyperlink"/>
                </w:rPr>
                <w:t>https://members.wto.org/crnattachments/2021/SPS/TPKM/21_0177_00_e.pdf</w:t>
              </w:r>
            </w:hyperlink>
          </w:p>
        </w:tc>
      </w:tr>
      <w:tr w:rsidR="00F24441" w:rsidRPr="009502E7" w14:paraId="719F6DC1" w14:textId="77777777" w:rsidTr="009502E7">
        <w:tc>
          <w:tcPr>
            <w:tcW w:w="9242" w:type="dxa"/>
            <w:shd w:val="clear" w:color="auto" w:fill="auto"/>
          </w:tcPr>
          <w:p w14:paraId="0755620E" w14:textId="77777777" w:rsidR="00AD0FDA" w:rsidRPr="009502E7" w:rsidRDefault="00EC7A14" w:rsidP="009502E7">
            <w:pPr>
              <w:spacing w:before="120" w:after="120"/>
              <w:rPr>
                <w:b/>
              </w:rPr>
            </w:pPr>
            <w:r w:rsidRPr="009502E7">
              <w:rPr>
                <w:b/>
              </w:rPr>
              <w:t>Este addendum se refiere a:</w:t>
            </w:r>
          </w:p>
        </w:tc>
      </w:tr>
      <w:tr w:rsidR="00F24441" w:rsidRPr="009502E7" w14:paraId="6A8C1996" w14:textId="77777777" w:rsidTr="009502E7">
        <w:tc>
          <w:tcPr>
            <w:tcW w:w="9242" w:type="dxa"/>
            <w:shd w:val="clear" w:color="auto" w:fill="auto"/>
          </w:tcPr>
          <w:p w14:paraId="0C426793" w14:textId="41756477" w:rsidR="00AD0FDA" w:rsidRPr="009502E7" w:rsidRDefault="009502E7" w:rsidP="00DB7BC7">
            <w:pPr>
              <w:ind w:left="1440" w:hanging="873"/>
            </w:pPr>
            <w:r w:rsidRPr="009502E7">
              <w:t>[ ]</w:t>
            </w:r>
            <w:r w:rsidR="00070A1F" w:rsidRPr="009502E7">
              <w:tab/>
              <w:t>la modificación de la fecha límite para la presentación de observaciones</w:t>
            </w:r>
          </w:p>
        </w:tc>
      </w:tr>
      <w:tr w:rsidR="00F24441" w:rsidRPr="009502E7" w14:paraId="78989176" w14:textId="77777777" w:rsidTr="009502E7">
        <w:tc>
          <w:tcPr>
            <w:tcW w:w="9242" w:type="dxa"/>
            <w:shd w:val="clear" w:color="auto" w:fill="auto"/>
          </w:tcPr>
          <w:p w14:paraId="1BBE8F9F" w14:textId="77777777" w:rsidR="00AD0FDA" w:rsidRPr="009502E7" w:rsidRDefault="00EC7A14" w:rsidP="00DB7BC7">
            <w:pPr>
              <w:ind w:left="1440" w:hanging="873"/>
            </w:pPr>
            <w:r w:rsidRPr="009502E7">
              <w:t>[</w:t>
            </w:r>
            <w:r w:rsidRPr="009502E7">
              <w:rPr>
                <w:b/>
              </w:rPr>
              <w:t>X</w:t>
            </w:r>
            <w:r w:rsidRPr="009502E7">
              <w:t>]</w:t>
            </w:r>
            <w:r w:rsidRPr="009502E7">
              <w:tab/>
              <w:t>la notificación de la adopción, publicación o entrada en vigor del reglamento</w:t>
            </w:r>
          </w:p>
        </w:tc>
      </w:tr>
      <w:tr w:rsidR="00F24441" w:rsidRPr="009502E7" w14:paraId="0592C9E1" w14:textId="77777777" w:rsidTr="009502E7">
        <w:tc>
          <w:tcPr>
            <w:tcW w:w="9242" w:type="dxa"/>
            <w:shd w:val="clear" w:color="auto" w:fill="auto"/>
          </w:tcPr>
          <w:p w14:paraId="10115FBF" w14:textId="3187602F" w:rsidR="00AD0FDA" w:rsidRPr="009502E7" w:rsidRDefault="009502E7" w:rsidP="00DB7BC7">
            <w:pPr>
              <w:ind w:left="1440" w:hanging="873"/>
            </w:pPr>
            <w:r w:rsidRPr="009502E7">
              <w:t>[ ]</w:t>
            </w:r>
            <w:r w:rsidR="00070A1F" w:rsidRPr="009502E7">
              <w:tab/>
              <w:t>la modificación del contenido y/o ámbito de aplicación de un proyecto de reglamento previamente notificado</w:t>
            </w:r>
          </w:p>
        </w:tc>
      </w:tr>
      <w:tr w:rsidR="00F24441" w:rsidRPr="009502E7" w14:paraId="12E371E4" w14:textId="77777777" w:rsidTr="009502E7">
        <w:tc>
          <w:tcPr>
            <w:tcW w:w="9242" w:type="dxa"/>
            <w:shd w:val="clear" w:color="auto" w:fill="auto"/>
          </w:tcPr>
          <w:p w14:paraId="6B5765A6" w14:textId="57C2D554" w:rsidR="00AD0FDA" w:rsidRPr="009502E7" w:rsidRDefault="009502E7" w:rsidP="00DB7BC7">
            <w:pPr>
              <w:ind w:left="1440" w:hanging="873"/>
            </w:pPr>
            <w:r w:rsidRPr="009502E7">
              <w:t>[ ]</w:t>
            </w:r>
            <w:r w:rsidR="00070A1F" w:rsidRPr="009502E7">
              <w:tab/>
              <w:t>el retiro del reglamento propuesto</w:t>
            </w:r>
          </w:p>
        </w:tc>
      </w:tr>
      <w:tr w:rsidR="00F24441" w:rsidRPr="009502E7" w14:paraId="7EDD17F4" w14:textId="77777777" w:rsidTr="009502E7">
        <w:tc>
          <w:tcPr>
            <w:tcW w:w="9242" w:type="dxa"/>
            <w:shd w:val="clear" w:color="auto" w:fill="auto"/>
          </w:tcPr>
          <w:p w14:paraId="3A94F08D" w14:textId="66C4A41D" w:rsidR="00AD0FDA" w:rsidRPr="009502E7" w:rsidRDefault="009502E7" w:rsidP="00DB7BC7">
            <w:pPr>
              <w:ind w:left="1440" w:hanging="873"/>
            </w:pPr>
            <w:r w:rsidRPr="009502E7">
              <w:t>[ ]</w:t>
            </w:r>
            <w:r w:rsidR="00070A1F" w:rsidRPr="009502E7">
              <w:tab/>
              <w:t>la modificación de la fecha propuesta de adopción, publicación o entrada en vigor</w:t>
            </w:r>
          </w:p>
        </w:tc>
      </w:tr>
      <w:tr w:rsidR="00F24441" w:rsidRPr="009502E7" w14:paraId="5312B264" w14:textId="77777777" w:rsidTr="009502E7">
        <w:tc>
          <w:tcPr>
            <w:tcW w:w="9242" w:type="dxa"/>
            <w:shd w:val="clear" w:color="auto" w:fill="auto"/>
          </w:tcPr>
          <w:p w14:paraId="02ECD777" w14:textId="397B28D0" w:rsidR="00AD0FDA" w:rsidRPr="009502E7" w:rsidRDefault="009502E7" w:rsidP="00DB7BC7">
            <w:pPr>
              <w:spacing w:after="240"/>
              <w:ind w:left="1440" w:hanging="873"/>
            </w:pPr>
            <w:r w:rsidRPr="009502E7">
              <w:t>[ ]</w:t>
            </w:r>
            <w:r w:rsidR="00070A1F" w:rsidRPr="009502E7">
              <w:tab/>
              <w:t>otro aspecto:</w:t>
            </w:r>
          </w:p>
        </w:tc>
      </w:tr>
      <w:tr w:rsidR="00F24441" w:rsidRPr="009502E7" w14:paraId="6D47E08F" w14:textId="77777777" w:rsidTr="009502E7">
        <w:tc>
          <w:tcPr>
            <w:tcW w:w="9242" w:type="dxa"/>
            <w:shd w:val="clear" w:color="auto" w:fill="auto"/>
          </w:tcPr>
          <w:p w14:paraId="0F528F15" w14:textId="7D1D5146" w:rsidR="00AD0FDA" w:rsidRPr="009502E7" w:rsidRDefault="00EC7A14" w:rsidP="009502E7">
            <w:pPr>
              <w:spacing w:before="120" w:after="120"/>
              <w:rPr>
                <w:b/>
              </w:rPr>
            </w:pPr>
            <w:r w:rsidRPr="009502E7">
              <w:rPr>
                <w:b/>
              </w:rPr>
              <w:t>Plazo para la presentación de observaciones</w:t>
            </w:r>
            <w:r w:rsidR="009502E7" w:rsidRPr="009502E7">
              <w:rPr>
                <w:b/>
              </w:rPr>
              <w:t xml:space="preserve">: </w:t>
            </w:r>
            <w:r w:rsidR="009502E7" w:rsidRPr="009502E7">
              <w:rPr>
                <w:b/>
                <w:i/>
              </w:rPr>
              <w:t>(</w:t>
            </w:r>
            <w:r w:rsidRPr="009502E7">
              <w:rPr>
                <w:b/>
                <w:i/>
              </w:rPr>
              <w:t>Si el addendum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9502E7" w:rsidRPr="009502E7">
              <w:rPr>
                <w:b/>
                <w:i/>
              </w:rPr>
              <w:t>. E</w:t>
            </w:r>
            <w:r w:rsidRPr="009502E7">
              <w:rPr>
                <w:b/>
                <w:i/>
              </w:rPr>
              <w:t>n otros casos, como el aplazamiento de la fecha límite anunciada inicialmente para la presentación de observaciones, el plazo previsto en el addendum podrá variar.)</w:t>
            </w:r>
          </w:p>
        </w:tc>
      </w:tr>
      <w:tr w:rsidR="00F24441" w:rsidRPr="009502E7" w14:paraId="0D1FA94D" w14:textId="77777777" w:rsidTr="009502E7">
        <w:tc>
          <w:tcPr>
            <w:tcW w:w="9242" w:type="dxa"/>
            <w:shd w:val="clear" w:color="auto" w:fill="auto"/>
          </w:tcPr>
          <w:p w14:paraId="797EB62C" w14:textId="66D673D3" w:rsidR="00AD0FDA" w:rsidRPr="009502E7" w:rsidRDefault="009502E7" w:rsidP="009502E7">
            <w:pPr>
              <w:spacing w:before="120" w:after="120"/>
              <w:ind w:left="1440" w:hanging="873"/>
            </w:pPr>
            <w:r w:rsidRPr="009502E7">
              <w:t>[ ]</w:t>
            </w:r>
            <w:r w:rsidR="00070A1F" w:rsidRPr="009502E7">
              <w:tab/>
              <w:t xml:space="preserve">Sesenta días a partir de la fecha de distribución del addendum a la notificación y/o </w:t>
            </w:r>
            <w:r w:rsidR="00070A1F" w:rsidRPr="009502E7">
              <w:rPr>
                <w:i/>
              </w:rPr>
              <w:t>(día/mes/año)</w:t>
            </w:r>
            <w:r w:rsidRPr="009502E7">
              <w:t>: N</w:t>
            </w:r>
            <w:r w:rsidR="00070A1F" w:rsidRPr="009502E7">
              <w:t>o procede.</w:t>
            </w:r>
          </w:p>
        </w:tc>
      </w:tr>
      <w:tr w:rsidR="00F24441" w:rsidRPr="009502E7" w14:paraId="53BFC33D" w14:textId="77777777" w:rsidTr="009502E7">
        <w:tc>
          <w:tcPr>
            <w:tcW w:w="9242" w:type="dxa"/>
            <w:shd w:val="clear" w:color="auto" w:fill="auto"/>
          </w:tcPr>
          <w:p w14:paraId="12AEB76E" w14:textId="669B532E" w:rsidR="00AD0FDA" w:rsidRPr="009502E7" w:rsidRDefault="00EC7A14" w:rsidP="009502E7">
            <w:pPr>
              <w:spacing w:before="120" w:after="120"/>
              <w:rPr>
                <w:b/>
              </w:rPr>
            </w:pPr>
            <w:r w:rsidRPr="009502E7">
              <w:rPr>
                <w:b/>
              </w:rPr>
              <w:t>Organismo o autoridad encargado de tramitar las observaciones</w:t>
            </w:r>
            <w:r w:rsidR="009502E7" w:rsidRPr="009502E7">
              <w:rPr>
                <w:b/>
              </w:rPr>
              <w:t>: [</w:t>
            </w:r>
            <w:r w:rsidRPr="009502E7">
              <w:rPr>
                <w:b/>
              </w:rPr>
              <w:t>X] Organismo nacional encargado de la notificación, [X] Servicio nacional de información</w:t>
            </w:r>
            <w:r w:rsidR="009502E7" w:rsidRPr="009502E7">
              <w:rPr>
                <w:b/>
              </w:rPr>
              <w:t>. D</w:t>
            </w:r>
            <w:r w:rsidRPr="009502E7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F24441" w:rsidRPr="009502E7" w14:paraId="13864E25" w14:textId="77777777" w:rsidTr="009502E7">
        <w:tc>
          <w:tcPr>
            <w:tcW w:w="9242" w:type="dxa"/>
            <w:shd w:val="clear" w:color="auto" w:fill="auto"/>
          </w:tcPr>
          <w:p w14:paraId="7EB1D18D" w14:textId="77777777" w:rsidR="00AD0FDA" w:rsidRPr="009502E7" w:rsidRDefault="00EC7A14" w:rsidP="009502E7">
            <w:pPr>
              <w:spacing w:before="120"/>
            </w:pPr>
            <w:proofErr w:type="spellStart"/>
            <w:r w:rsidRPr="009502E7">
              <w:rPr>
                <w:i/>
                <w:iCs/>
              </w:rPr>
              <w:t>Food</w:t>
            </w:r>
            <w:proofErr w:type="spellEnd"/>
            <w:r w:rsidRPr="009502E7">
              <w:rPr>
                <w:i/>
                <w:iCs/>
              </w:rPr>
              <w:t xml:space="preserve"> and </w:t>
            </w:r>
            <w:proofErr w:type="spellStart"/>
            <w:r w:rsidRPr="009502E7">
              <w:rPr>
                <w:i/>
                <w:iCs/>
              </w:rPr>
              <w:t>Drug</w:t>
            </w:r>
            <w:proofErr w:type="spellEnd"/>
            <w:r w:rsidRPr="009502E7">
              <w:rPr>
                <w:i/>
                <w:iCs/>
              </w:rPr>
              <w:t xml:space="preserve"> Administration</w:t>
            </w:r>
            <w:r w:rsidRPr="009502E7">
              <w:t xml:space="preserve"> (Administración de Productos Alimenticios y Farmacéuticos)</w:t>
            </w:r>
          </w:p>
          <w:p w14:paraId="06C0F8A0" w14:textId="77777777" w:rsidR="00F24441" w:rsidRPr="009502E7" w:rsidRDefault="00EC7A14" w:rsidP="009502E7">
            <w:proofErr w:type="spellStart"/>
            <w:r w:rsidRPr="009502E7">
              <w:rPr>
                <w:i/>
                <w:iCs/>
              </w:rPr>
              <w:t>Ministry</w:t>
            </w:r>
            <w:proofErr w:type="spellEnd"/>
            <w:r w:rsidRPr="009502E7">
              <w:rPr>
                <w:i/>
                <w:iCs/>
              </w:rPr>
              <w:t xml:space="preserve"> </w:t>
            </w:r>
            <w:proofErr w:type="spellStart"/>
            <w:r w:rsidRPr="009502E7">
              <w:rPr>
                <w:i/>
                <w:iCs/>
              </w:rPr>
              <w:t>of</w:t>
            </w:r>
            <w:proofErr w:type="spellEnd"/>
            <w:r w:rsidRPr="009502E7">
              <w:rPr>
                <w:i/>
                <w:iCs/>
              </w:rPr>
              <w:t xml:space="preserve"> </w:t>
            </w:r>
            <w:proofErr w:type="spellStart"/>
            <w:r w:rsidRPr="009502E7">
              <w:rPr>
                <w:i/>
                <w:iCs/>
              </w:rPr>
              <w:t>Health</w:t>
            </w:r>
            <w:proofErr w:type="spellEnd"/>
            <w:r w:rsidRPr="009502E7">
              <w:rPr>
                <w:i/>
                <w:iCs/>
              </w:rPr>
              <w:t xml:space="preserve"> and </w:t>
            </w:r>
            <w:proofErr w:type="spellStart"/>
            <w:r w:rsidRPr="009502E7">
              <w:rPr>
                <w:i/>
                <w:iCs/>
              </w:rPr>
              <w:t>Welfare</w:t>
            </w:r>
            <w:proofErr w:type="spellEnd"/>
            <w:r w:rsidRPr="009502E7">
              <w:t xml:space="preserve"> (Ministerio de Salud y Bienestar)</w:t>
            </w:r>
          </w:p>
          <w:p w14:paraId="340EC2E8" w14:textId="0360DE3F" w:rsidR="00F24441" w:rsidRPr="009502E7" w:rsidRDefault="00070A1F" w:rsidP="009502E7">
            <w:r w:rsidRPr="009502E7">
              <w:lastRenderedPageBreak/>
              <w:t xml:space="preserve">No. 161-2, </w:t>
            </w:r>
            <w:proofErr w:type="spellStart"/>
            <w:r w:rsidRPr="009502E7">
              <w:t>Kunyang</w:t>
            </w:r>
            <w:proofErr w:type="spellEnd"/>
            <w:r w:rsidRPr="009502E7">
              <w:t xml:space="preserve"> </w:t>
            </w:r>
            <w:proofErr w:type="spellStart"/>
            <w:r w:rsidRPr="009502E7">
              <w:t>St</w:t>
            </w:r>
            <w:proofErr w:type="spellEnd"/>
            <w:r w:rsidRPr="009502E7">
              <w:t xml:space="preserve">, </w:t>
            </w:r>
            <w:proofErr w:type="spellStart"/>
            <w:r w:rsidRPr="009502E7">
              <w:t>Nangang</w:t>
            </w:r>
            <w:proofErr w:type="spellEnd"/>
            <w:r w:rsidRPr="009502E7">
              <w:t xml:space="preserve"> </w:t>
            </w:r>
            <w:proofErr w:type="spellStart"/>
            <w:r w:rsidRPr="009502E7">
              <w:t>District</w:t>
            </w:r>
            <w:proofErr w:type="spellEnd"/>
            <w:r w:rsidRPr="009502E7">
              <w:t>, Taipei 115-61 (Taiwán)</w:t>
            </w:r>
          </w:p>
          <w:p w14:paraId="3557FB46" w14:textId="49CC5162" w:rsidR="00F24441" w:rsidRPr="009502E7" w:rsidRDefault="00EC7A14" w:rsidP="009502E7">
            <w:r w:rsidRPr="009502E7">
              <w:t>Teléfono</w:t>
            </w:r>
            <w:r w:rsidR="009502E7" w:rsidRPr="009502E7">
              <w:t>: +</w:t>
            </w:r>
            <w:r w:rsidRPr="009502E7">
              <w:t>(886 2) 2787 8000 ext. 7318</w:t>
            </w:r>
          </w:p>
          <w:p w14:paraId="0B4F80BA" w14:textId="3E8F8FB7" w:rsidR="00F24441" w:rsidRPr="009502E7" w:rsidRDefault="00EC7A14" w:rsidP="009502E7">
            <w:r w:rsidRPr="009502E7">
              <w:t>Fax</w:t>
            </w:r>
            <w:r w:rsidR="009502E7" w:rsidRPr="009502E7">
              <w:t>: +</w:t>
            </w:r>
            <w:r w:rsidRPr="009502E7">
              <w:t>(886 2) 2653 1062</w:t>
            </w:r>
          </w:p>
          <w:p w14:paraId="040A2050" w14:textId="2A0D075D" w:rsidR="00F24441" w:rsidRPr="009502E7" w:rsidRDefault="00070A1F" w:rsidP="009502E7">
            <w:pPr>
              <w:spacing w:after="120"/>
            </w:pPr>
            <w:r w:rsidRPr="009502E7">
              <w:t>Correo electrónico</w:t>
            </w:r>
            <w:r w:rsidR="009502E7" w:rsidRPr="009502E7">
              <w:t>: y</w:t>
            </w:r>
            <w:r w:rsidRPr="009502E7">
              <w:t>oannaluo@fda.gov.tw</w:t>
            </w:r>
          </w:p>
        </w:tc>
      </w:tr>
      <w:tr w:rsidR="00F24441" w:rsidRPr="009502E7" w14:paraId="53E86EB9" w14:textId="77777777" w:rsidTr="009502E7">
        <w:tc>
          <w:tcPr>
            <w:tcW w:w="9242" w:type="dxa"/>
            <w:shd w:val="clear" w:color="auto" w:fill="auto"/>
          </w:tcPr>
          <w:p w14:paraId="227093F2" w14:textId="3231CA03" w:rsidR="00AD0FDA" w:rsidRPr="009502E7" w:rsidRDefault="00EC7A14" w:rsidP="009502E7">
            <w:pPr>
              <w:spacing w:before="120" w:after="120"/>
              <w:rPr>
                <w:b/>
              </w:rPr>
            </w:pPr>
            <w:r w:rsidRPr="009502E7">
              <w:rPr>
                <w:b/>
              </w:rPr>
              <w:lastRenderedPageBreak/>
              <w:t>Texto(s) disponible(s) en</w:t>
            </w:r>
            <w:r w:rsidR="009502E7" w:rsidRPr="009502E7">
              <w:rPr>
                <w:b/>
              </w:rPr>
              <w:t>: [</w:t>
            </w:r>
            <w:r w:rsidRPr="009502E7">
              <w:rPr>
                <w:b/>
              </w:rPr>
              <w:t>X] Organismo nacional encargado de la notificación, [X]</w:t>
            </w:r>
            <w:r w:rsidR="00C16889">
              <w:rPr>
                <w:b/>
              </w:rPr>
              <w:t> </w:t>
            </w:r>
            <w:r w:rsidRPr="009502E7">
              <w:rPr>
                <w:b/>
              </w:rPr>
              <w:t>Servicio nacional de información</w:t>
            </w:r>
            <w:r w:rsidR="009502E7" w:rsidRPr="009502E7">
              <w:rPr>
                <w:b/>
              </w:rPr>
              <w:t>. D</w:t>
            </w:r>
            <w:r w:rsidRPr="009502E7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F24441" w:rsidRPr="009502E7" w14:paraId="127A08D9" w14:textId="77777777" w:rsidTr="009502E7">
        <w:tc>
          <w:tcPr>
            <w:tcW w:w="9242" w:type="dxa"/>
            <w:shd w:val="clear" w:color="auto" w:fill="auto"/>
          </w:tcPr>
          <w:p w14:paraId="16EC97CF" w14:textId="77777777" w:rsidR="00AD0FDA" w:rsidRPr="009502E7" w:rsidRDefault="00EC7A14" w:rsidP="009502E7">
            <w:pPr>
              <w:spacing w:before="120"/>
            </w:pPr>
            <w:proofErr w:type="spellStart"/>
            <w:r w:rsidRPr="009502E7">
              <w:rPr>
                <w:i/>
                <w:iCs/>
              </w:rPr>
              <w:t>Food</w:t>
            </w:r>
            <w:proofErr w:type="spellEnd"/>
            <w:r w:rsidRPr="009502E7">
              <w:rPr>
                <w:i/>
                <w:iCs/>
              </w:rPr>
              <w:t xml:space="preserve"> and </w:t>
            </w:r>
            <w:proofErr w:type="spellStart"/>
            <w:r w:rsidRPr="009502E7">
              <w:rPr>
                <w:i/>
                <w:iCs/>
              </w:rPr>
              <w:t>Drug</w:t>
            </w:r>
            <w:proofErr w:type="spellEnd"/>
            <w:r w:rsidRPr="009502E7">
              <w:rPr>
                <w:i/>
                <w:iCs/>
              </w:rPr>
              <w:t xml:space="preserve"> Administration</w:t>
            </w:r>
            <w:r w:rsidRPr="009502E7">
              <w:t xml:space="preserve"> (Administración de Productos Alimenticios y Farmacéuticos)</w:t>
            </w:r>
          </w:p>
          <w:p w14:paraId="0D88A98F" w14:textId="77777777" w:rsidR="00F24441" w:rsidRPr="009502E7" w:rsidRDefault="00EC7A14" w:rsidP="009502E7">
            <w:proofErr w:type="spellStart"/>
            <w:r w:rsidRPr="009502E7">
              <w:rPr>
                <w:i/>
                <w:iCs/>
              </w:rPr>
              <w:t>Ministry</w:t>
            </w:r>
            <w:proofErr w:type="spellEnd"/>
            <w:r w:rsidRPr="009502E7">
              <w:rPr>
                <w:i/>
                <w:iCs/>
              </w:rPr>
              <w:t xml:space="preserve"> </w:t>
            </w:r>
            <w:proofErr w:type="spellStart"/>
            <w:r w:rsidRPr="009502E7">
              <w:rPr>
                <w:i/>
                <w:iCs/>
              </w:rPr>
              <w:t>of</w:t>
            </w:r>
            <w:proofErr w:type="spellEnd"/>
            <w:r w:rsidRPr="009502E7">
              <w:rPr>
                <w:i/>
                <w:iCs/>
              </w:rPr>
              <w:t xml:space="preserve"> </w:t>
            </w:r>
            <w:proofErr w:type="spellStart"/>
            <w:r w:rsidRPr="009502E7">
              <w:rPr>
                <w:i/>
                <w:iCs/>
              </w:rPr>
              <w:t>Health</w:t>
            </w:r>
            <w:proofErr w:type="spellEnd"/>
            <w:r w:rsidRPr="009502E7">
              <w:rPr>
                <w:i/>
                <w:iCs/>
              </w:rPr>
              <w:t xml:space="preserve"> and </w:t>
            </w:r>
            <w:proofErr w:type="spellStart"/>
            <w:r w:rsidRPr="009502E7">
              <w:rPr>
                <w:i/>
                <w:iCs/>
              </w:rPr>
              <w:t>Welfare</w:t>
            </w:r>
            <w:proofErr w:type="spellEnd"/>
            <w:r w:rsidRPr="009502E7">
              <w:t xml:space="preserve"> (Ministerio de Salud y Bienestar)</w:t>
            </w:r>
          </w:p>
          <w:p w14:paraId="4EDD7FC1" w14:textId="5D043D80" w:rsidR="00F24441" w:rsidRPr="009502E7" w:rsidRDefault="00070A1F" w:rsidP="009502E7">
            <w:r w:rsidRPr="009502E7">
              <w:t xml:space="preserve">No. 161-2, </w:t>
            </w:r>
            <w:proofErr w:type="spellStart"/>
            <w:r w:rsidRPr="009502E7">
              <w:t>Kunyang</w:t>
            </w:r>
            <w:proofErr w:type="spellEnd"/>
            <w:r w:rsidRPr="009502E7">
              <w:t xml:space="preserve"> </w:t>
            </w:r>
            <w:proofErr w:type="spellStart"/>
            <w:r w:rsidRPr="009502E7">
              <w:t>St</w:t>
            </w:r>
            <w:proofErr w:type="spellEnd"/>
            <w:r w:rsidRPr="009502E7">
              <w:t xml:space="preserve">, </w:t>
            </w:r>
            <w:proofErr w:type="spellStart"/>
            <w:r w:rsidRPr="009502E7">
              <w:t>Nangang</w:t>
            </w:r>
            <w:proofErr w:type="spellEnd"/>
            <w:r w:rsidRPr="009502E7">
              <w:t xml:space="preserve"> </w:t>
            </w:r>
            <w:proofErr w:type="spellStart"/>
            <w:r w:rsidRPr="009502E7">
              <w:t>District</w:t>
            </w:r>
            <w:proofErr w:type="spellEnd"/>
            <w:r w:rsidRPr="009502E7">
              <w:t>, Taipei 115-61 (Taiwán)</w:t>
            </w:r>
          </w:p>
          <w:p w14:paraId="227B00C8" w14:textId="2BCB1727" w:rsidR="00F24441" w:rsidRPr="009502E7" w:rsidRDefault="00EC7A14" w:rsidP="009502E7">
            <w:r w:rsidRPr="009502E7">
              <w:t>Teléfono</w:t>
            </w:r>
            <w:r w:rsidR="009502E7" w:rsidRPr="009502E7">
              <w:t>: +</w:t>
            </w:r>
            <w:r w:rsidRPr="009502E7">
              <w:t>(886 2) 2787 8000 ext. 7318</w:t>
            </w:r>
          </w:p>
          <w:p w14:paraId="63D9C12F" w14:textId="59997923" w:rsidR="00F24441" w:rsidRPr="009502E7" w:rsidRDefault="00EC7A14" w:rsidP="009502E7">
            <w:r w:rsidRPr="009502E7">
              <w:t>Fax</w:t>
            </w:r>
            <w:r w:rsidR="009502E7" w:rsidRPr="009502E7">
              <w:t>: +</w:t>
            </w:r>
            <w:r w:rsidRPr="009502E7">
              <w:t>(886 2) 2653 1062</w:t>
            </w:r>
          </w:p>
          <w:p w14:paraId="33D521AF" w14:textId="15FB4A1B" w:rsidR="00F24441" w:rsidRPr="009502E7" w:rsidRDefault="00070A1F" w:rsidP="009502E7">
            <w:pPr>
              <w:spacing w:after="120"/>
            </w:pPr>
            <w:r w:rsidRPr="009502E7">
              <w:t>Correo electrónico</w:t>
            </w:r>
            <w:r w:rsidR="009502E7" w:rsidRPr="009502E7">
              <w:t>: y</w:t>
            </w:r>
            <w:r w:rsidRPr="009502E7">
              <w:t>oannaluo@fda.gov.tw</w:t>
            </w:r>
          </w:p>
        </w:tc>
      </w:tr>
    </w:tbl>
    <w:p w14:paraId="6EB2313D" w14:textId="77777777" w:rsidR="00AD0FDA" w:rsidRPr="009502E7" w:rsidRDefault="00AD0FDA" w:rsidP="009502E7"/>
    <w:p w14:paraId="4517EB25" w14:textId="566CDA5C" w:rsidR="00AD0FDA" w:rsidRPr="009502E7" w:rsidRDefault="009502E7" w:rsidP="009502E7">
      <w:pPr>
        <w:jc w:val="center"/>
        <w:rPr>
          <w:b/>
        </w:rPr>
      </w:pPr>
      <w:r w:rsidRPr="009502E7">
        <w:rPr>
          <w:b/>
        </w:rPr>
        <w:t>__________</w:t>
      </w:r>
    </w:p>
    <w:sectPr w:rsidR="00AD0FDA" w:rsidRPr="009502E7" w:rsidSect="009502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502DF" w14:textId="77777777" w:rsidR="00345CBC" w:rsidRPr="009502E7" w:rsidRDefault="00EC7A14">
      <w:r w:rsidRPr="009502E7">
        <w:separator/>
      </w:r>
    </w:p>
  </w:endnote>
  <w:endnote w:type="continuationSeparator" w:id="0">
    <w:p w14:paraId="25CD9C6B" w14:textId="77777777" w:rsidR="00345CBC" w:rsidRPr="009502E7" w:rsidRDefault="00EC7A14">
      <w:r w:rsidRPr="009502E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9B394" w14:textId="6AA7BBC7" w:rsidR="00AD0FDA" w:rsidRPr="009502E7" w:rsidRDefault="009502E7" w:rsidP="009502E7">
    <w:pPr>
      <w:pStyle w:val="Footer"/>
    </w:pPr>
    <w:r w:rsidRPr="009502E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5FC90" w14:textId="5AD01A9D" w:rsidR="00AD0FDA" w:rsidRPr="009502E7" w:rsidRDefault="009502E7" w:rsidP="009502E7">
    <w:pPr>
      <w:pStyle w:val="Footer"/>
    </w:pPr>
    <w:r w:rsidRPr="009502E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1D5EA" w14:textId="361E9752" w:rsidR="009A1BA8" w:rsidRPr="009502E7" w:rsidRDefault="009502E7" w:rsidP="009502E7">
    <w:pPr>
      <w:pStyle w:val="Footer"/>
    </w:pPr>
    <w:r w:rsidRPr="009502E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4B931" w14:textId="77777777" w:rsidR="00345CBC" w:rsidRPr="009502E7" w:rsidRDefault="00EC7A14">
      <w:r w:rsidRPr="009502E7">
        <w:separator/>
      </w:r>
    </w:p>
  </w:footnote>
  <w:footnote w:type="continuationSeparator" w:id="0">
    <w:p w14:paraId="1E1E9997" w14:textId="77777777" w:rsidR="00345CBC" w:rsidRPr="009502E7" w:rsidRDefault="00EC7A14">
      <w:r w:rsidRPr="009502E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3789A" w14:textId="77777777" w:rsidR="009502E7" w:rsidRPr="009502E7" w:rsidRDefault="009502E7" w:rsidP="009502E7">
    <w:pPr>
      <w:pStyle w:val="Header"/>
      <w:spacing w:after="240"/>
      <w:jc w:val="center"/>
    </w:pPr>
    <w:r w:rsidRPr="009502E7">
      <w:t>G/</w:t>
    </w:r>
    <w:proofErr w:type="spellStart"/>
    <w:r w:rsidRPr="009502E7">
      <w:t>SPS</w:t>
    </w:r>
    <w:proofErr w:type="spellEnd"/>
    <w:r w:rsidRPr="009502E7">
      <w:t>/N/</w:t>
    </w:r>
    <w:proofErr w:type="spellStart"/>
    <w:r w:rsidRPr="009502E7">
      <w:t>TPKM</w:t>
    </w:r>
    <w:proofErr w:type="spellEnd"/>
    <w:r w:rsidRPr="009502E7">
      <w:t>/548/Add.1</w:t>
    </w:r>
  </w:p>
  <w:p w14:paraId="26969B97" w14:textId="77777777" w:rsidR="009502E7" w:rsidRPr="009502E7" w:rsidRDefault="009502E7" w:rsidP="009502E7">
    <w:pPr>
      <w:pStyle w:val="Header"/>
      <w:pBdr>
        <w:bottom w:val="single" w:sz="4" w:space="1" w:color="auto"/>
      </w:pBdr>
      <w:jc w:val="center"/>
    </w:pPr>
    <w:r w:rsidRPr="009502E7">
      <w:t xml:space="preserve">- </w:t>
    </w:r>
    <w:r w:rsidRPr="009502E7">
      <w:fldChar w:fldCharType="begin"/>
    </w:r>
    <w:r w:rsidRPr="009502E7">
      <w:instrText xml:space="preserve"> PAGE  \* Arabic  \* MERGEFORMAT </w:instrText>
    </w:r>
    <w:r w:rsidRPr="009502E7">
      <w:fldChar w:fldCharType="separate"/>
    </w:r>
    <w:r w:rsidRPr="009502E7">
      <w:t>1</w:t>
    </w:r>
    <w:r w:rsidRPr="009502E7">
      <w:fldChar w:fldCharType="end"/>
    </w:r>
    <w:r w:rsidRPr="009502E7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161CA" w14:textId="77777777" w:rsidR="009502E7" w:rsidRPr="009502E7" w:rsidRDefault="009502E7" w:rsidP="009502E7">
    <w:pPr>
      <w:pStyle w:val="Header"/>
      <w:spacing w:after="240"/>
      <w:jc w:val="center"/>
    </w:pPr>
    <w:r w:rsidRPr="009502E7">
      <w:t>G/</w:t>
    </w:r>
    <w:proofErr w:type="spellStart"/>
    <w:r w:rsidRPr="009502E7">
      <w:t>SPS</w:t>
    </w:r>
    <w:proofErr w:type="spellEnd"/>
    <w:r w:rsidRPr="009502E7">
      <w:t>/N/</w:t>
    </w:r>
    <w:proofErr w:type="spellStart"/>
    <w:r w:rsidRPr="009502E7">
      <w:t>TPKM</w:t>
    </w:r>
    <w:proofErr w:type="spellEnd"/>
    <w:r w:rsidRPr="009502E7">
      <w:t>/548/Add.1</w:t>
    </w:r>
  </w:p>
  <w:p w14:paraId="50B156E7" w14:textId="77777777" w:rsidR="009502E7" w:rsidRPr="009502E7" w:rsidRDefault="009502E7" w:rsidP="009502E7">
    <w:pPr>
      <w:pStyle w:val="Header"/>
      <w:pBdr>
        <w:bottom w:val="single" w:sz="4" w:space="1" w:color="auto"/>
      </w:pBdr>
      <w:jc w:val="center"/>
    </w:pPr>
    <w:r w:rsidRPr="009502E7">
      <w:t xml:space="preserve">- </w:t>
    </w:r>
    <w:r w:rsidRPr="009502E7">
      <w:fldChar w:fldCharType="begin"/>
    </w:r>
    <w:r w:rsidRPr="009502E7">
      <w:instrText xml:space="preserve"> PAGE  \* Arabic  \* MERGEFORMAT </w:instrText>
    </w:r>
    <w:r w:rsidRPr="009502E7">
      <w:fldChar w:fldCharType="separate"/>
    </w:r>
    <w:r w:rsidRPr="009502E7">
      <w:t>1</w:t>
    </w:r>
    <w:r w:rsidRPr="009502E7">
      <w:fldChar w:fldCharType="end"/>
    </w:r>
    <w:r w:rsidRPr="009502E7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9502E7" w:rsidRPr="009502E7" w14:paraId="7B440BA6" w14:textId="77777777" w:rsidTr="009502E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A55FF5A" w14:textId="77777777" w:rsidR="009502E7" w:rsidRPr="009502E7" w:rsidRDefault="009502E7" w:rsidP="009502E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0320DB0" w14:textId="77777777" w:rsidR="009502E7" w:rsidRPr="009502E7" w:rsidRDefault="009502E7" w:rsidP="009502E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502E7" w:rsidRPr="009502E7" w14:paraId="092F34A0" w14:textId="77777777" w:rsidTr="009502E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C7FE306" w14:textId="6C2E6136" w:rsidR="009502E7" w:rsidRPr="009502E7" w:rsidRDefault="009502E7" w:rsidP="009502E7">
          <w:pPr>
            <w:jc w:val="left"/>
            <w:rPr>
              <w:rFonts w:eastAsia="Verdana" w:cs="Verdana"/>
              <w:szCs w:val="18"/>
            </w:rPr>
          </w:pPr>
          <w:r w:rsidRPr="009502E7">
            <w:rPr>
              <w:rFonts w:eastAsia="Verdana" w:cs="Verdana"/>
              <w:noProof/>
              <w:szCs w:val="18"/>
            </w:rPr>
            <w:drawing>
              <wp:inline distT="0" distB="0" distL="0" distR="0" wp14:anchorId="4A543C78" wp14:editId="67D6EA0B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13569F8" w14:textId="77777777" w:rsidR="009502E7" w:rsidRPr="009502E7" w:rsidRDefault="009502E7" w:rsidP="009502E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502E7" w:rsidRPr="009502E7" w14:paraId="4F919FF9" w14:textId="77777777" w:rsidTr="009502E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3029652" w14:textId="77777777" w:rsidR="009502E7" w:rsidRPr="009502E7" w:rsidRDefault="009502E7" w:rsidP="009502E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54DAA78" w14:textId="3B01238D" w:rsidR="009502E7" w:rsidRPr="009502E7" w:rsidRDefault="009502E7" w:rsidP="009502E7">
          <w:pPr>
            <w:jc w:val="right"/>
            <w:rPr>
              <w:rFonts w:eastAsia="Verdana" w:cs="Verdana"/>
              <w:b/>
              <w:szCs w:val="18"/>
            </w:rPr>
          </w:pPr>
          <w:r w:rsidRPr="009502E7">
            <w:rPr>
              <w:b/>
              <w:szCs w:val="18"/>
            </w:rPr>
            <w:t>G/</w:t>
          </w:r>
          <w:proofErr w:type="spellStart"/>
          <w:r w:rsidRPr="009502E7">
            <w:rPr>
              <w:b/>
              <w:szCs w:val="18"/>
            </w:rPr>
            <w:t>SPS</w:t>
          </w:r>
          <w:proofErr w:type="spellEnd"/>
          <w:r w:rsidRPr="009502E7">
            <w:rPr>
              <w:b/>
              <w:szCs w:val="18"/>
            </w:rPr>
            <w:t>/N/</w:t>
          </w:r>
          <w:proofErr w:type="spellStart"/>
          <w:r w:rsidRPr="009502E7">
            <w:rPr>
              <w:b/>
              <w:szCs w:val="18"/>
            </w:rPr>
            <w:t>TPKM</w:t>
          </w:r>
          <w:proofErr w:type="spellEnd"/>
          <w:r w:rsidRPr="009502E7">
            <w:rPr>
              <w:b/>
              <w:szCs w:val="18"/>
            </w:rPr>
            <w:t>/548/Add.1</w:t>
          </w:r>
        </w:p>
      </w:tc>
    </w:tr>
    <w:tr w:rsidR="009502E7" w:rsidRPr="009502E7" w14:paraId="1ECC9FE3" w14:textId="77777777" w:rsidTr="009502E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0B30041" w14:textId="77777777" w:rsidR="009502E7" w:rsidRPr="009502E7" w:rsidRDefault="009502E7" w:rsidP="009502E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E1D8D91" w14:textId="49CAC19A" w:rsidR="009502E7" w:rsidRPr="009502E7" w:rsidRDefault="009502E7" w:rsidP="009502E7">
          <w:pPr>
            <w:jc w:val="right"/>
            <w:rPr>
              <w:rFonts w:eastAsia="Verdana" w:cs="Verdana"/>
              <w:szCs w:val="18"/>
            </w:rPr>
          </w:pPr>
          <w:r w:rsidRPr="009502E7">
            <w:rPr>
              <w:rFonts w:eastAsia="Verdana" w:cs="Verdana"/>
              <w:szCs w:val="18"/>
            </w:rPr>
            <w:t>5 de enero de 2021</w:t>
          </w:r>
        </w:p>
      </w:tc>
    </w:tr>
    <w:tr w:rsidR="009502E7" w:rsidRPr="009502E7" w14:paraId="2BFD93B2" w14:textId="77777777" w:rsidTr="009502E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1E8163" w14:textId="453235BF" w:rsidR="009502E7" w:rsidRPr="009502E7" w:rsidRDefault="009502E7" w:rsidP="009502E7">
          <w:pPr>
            <w:jc w:val="left"/>
            <w:rPr>
              <w:rFonts w:eastAsia="Verdana" w:cs="Verdana"/>
              <w:b/>
              <w:szCs w:val="18"/>
            </w:rPr>
          </w:pPr>
          <w:r w:rsidRPr="009502E7">
            <w:rPr>
              <w:rFonts w:eastAsia="Verdana" w:cs="Verdana"/>
              <w:color w:val="FF0000"/>
              <w:szCs w:val="18"/>
            </w:rPr>
            <w:t>(21</w:t>
          </w:r>
          <w:r w:rsidRPr="009502E7">
            <w:rPr>
              <w:rFonts w:eastAsia="Verdana" w:cs="Verdana"/>
              <w:color w:val="FF0000"/>
              <w:szCs w:val="18"/>
            </w:rPr>
            <w:noBreakHyphen/>
          </w:r>
          <w:r w:rsidR="008041B3">
            <w:rPr>
              <w:rFonts w:eastAsia="Verdana" w:cs="Verdana"/>
              <w:color w:val="FF0000"/>
              <w:szCs w:val="18"/>
            </w:rPr>
            <w:t>0138</w:t>
          </w:r>
          <w:r w:rsidRPr="009502E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56761A" w14:textId="68222E5D" w:rsidR="009502E7" w:rsidRPr="009502E7" w:rsidRDefault="009502E7" w:rsidP="009502E7">
          <w:pPr>
            <w:jc w:val="right"/>
            <w:rPr>
              <w:rFonts w:eastAsia="Verdana" w:cs="Verdana"/>
              <w:szCs w:val="18"/>
            </w:rPr>
          </w:pPr>
          <w:r w:rsidRPr="009502E7">
            <w:rPr>
              <w:rFonts w:eastAsia="Verdana" w:cs="Verdana"/>
              <w:szCs w:val="18"/>
            </w:rPr>
            <w:t xml:space="preserve">Página: </w:t>
          </w:r>
          <w:r w:rsidRPr="009502E7">
            <w:rPr>
              <w:rFonts w:eastAsia="Verdana" w:cs="Verdana"/>
              <w:szCs w:val="18"/>
            </w:rPr>
            <w:fldChar w:fldCharType="begin"/>
          </w:r>
          <w:r w:rsidRPr="009502E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502E7">
            <w:rPr>
              <w:rFonts w:eastAsia="Verdana" w:cs="Verdana"/>
              <w:szCs w:val="18"/>
            </w:rPr>
            <w:fldChar w:fldCharType="separate"/>
          </w:r>
          <w:r w:rsidRPr="009502E7">
            <w:rPr>
              <w:rFonts w:eastAsia="Verdana" w:cs="Verdana"/>
              <w:szCs w:val="18"/>
            </w:rPr>
            <w:t>1</w:t>
          </w:r>
          <w:r w:rsidRPr="009502E7">
            <w:rPr>
              <w:rFonts w:eastAsia="Verdana" w:cs="Verdana"/>
              <w:szCs w:val="18"/>
            </w:rPr>
            <w:fldChar w:fldCharType="end"/>
          </w:r>
          <w:r w:rsidRPr="009502E7">
            <w:rPr>
              <w:rFonts w:eastAsia="Verdana" w:cs="Verdana"/>
              <w:szCs w:val="18"/>
            </w:rPr>
            <w:t>/</w:t>
          </w:r>
          <w:r w:rsidRPr="009502E7">
            <w:rPr>
              <w:rFonts w:eastAsia="Verdana" w:cs="Verdana"/>
              <w:szCs w:val="18"/>
            </w:rPr>
            <w:fldChar w:fldCharType="begin"/>
          </w:r>
          <w:r w:rsidRPr="009502E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502E7">
            <w:rPr>
              <w:rFonts w:eastAsia="Verdana" w:cs="Verdana"/>
              <w:szCs w:val="18"/>
            </w:rPr>
            <w:fldChar w:fldCharType="separate"/>
          </w:r>
          <w:r w:rsidRPr="009502E7">
            <w:rPr>
              <w:rFonts w:eastAsia="Verdana" w:cs="Verdana"/>
              <w:szCs w:val="18"/>
            </w:rPr>
            <w:t>1</w:t>
          </w:r>
          <w:r w:rsidRPr="009502E7">
            <w:rPr>
              <w:rFonts w:eastAsia="Verdana" w:cs="Verdana"/>
              <w:szCs w:val="18"/>
            </w:rPr>
            <w:fldChar w:fldCharType="end"/>
          </w:r>
        </w:p>
      </w:tc>
    </w:tr>
    <w:tr w:rsidR="009502E7" w:rsidRPr="009502E7" w14:paraId="3E053C12" w14:textId="77777777" w:rsidTr="009502E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A17DBBF" w14:textId="3A6124EA" w:rsidR="009502E7" w:rsidRPr="009502E7" w:rsidRDefault="009502E7" w:rsidP="009502E7">
          <w:pPr>
            <w:jc w:val="left"/>
            <w:rPr>
              <w:rFonts w:eastAsia="Verdana" w:cs="Verdana"/>
              <w:szCs w:val="18"/>
            </w:rPr>
          </w:pPr>
          <w:r w:rsidRPr="009502E7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055FE30" w14:textId="3ADDA44E" w:rsidR="009502E7" w:rsidRPr="009502E7" w:rsidRDefault="009502E7" w:rsidP="009502E7">
          <w:pPr>
            <w:jc w:val="right"/>
            <w:rPr>
              <w:rFonts w:eastAsia="Verdana" w:cs="Verdana"/>
              <w:bCs/>
              <w:szCs w:val="18"/>
            </w:rPr>
          </w:pPr>
          <w:r w:rsidRPr="009502E7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7B578536" w14:textId="77777777" w:rsidR="00ED54E0" w:rsidRPr="009502E7" w:rsidRDefault="00ED54E0" w:rsidP="009502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ED2C8C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7344D5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E10798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C7E63AC2"/>
    <w:numStyleLink w:val="LegalHeadings"/>
  </w:abstractNum>
  <w:abstractNum w:abstractNumId="12" w15:restartNumberingAfterBreak="0">
    <w:nsid w:val="57551E12"/>
    <w:multiLevelType w:val="multilevel"/>
    <w:tmpl w:val="C7E63AC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70A1F"/>
    <w:rsid w:val="00080E5E"/>
    <w:rsid w:val="000A4945"/>
    <w:rsid w:val="000B31E1"/>
    <w:rsid w:val="0011356B"/>
    <w:rsid w:val="0013337F"/>
    <w:rsid w:val="0017046C"/>
    <w:rsid w:val="00182B84"/>
    <w:rsid w:val="001B3F7A"/>
    <w:rsid w:val="001C5CCE"/>
    <w:rsid w:val="001E291F"/>
    <w:rsid w:val="00213B9B"/>
    <w:rsid w:val="00233408"/>
    <w:rsid w:val="0027067B"/>
    <w:rsid w:val="002F1872"/>
    <w:rsid w:val="00312AB5"/>
    <w:rsid w:val="00345CBC"/>
    <w:rsid w:val="00350C33"/>
    <w:rsid w:val="003572B4"/>
    <w:rsid w:val="00361102"/>
    <w:rsid w:val="00366F84"/>
    <w:rsid w:val="00467032"/>
    <w:rsid w:val="0046754A"/>
    <w:rsid w:val="004F203A"/>
    <w:rsid w:val="005336B8"/>
    <w:rsid w:val="00547B5F"/>
    <w:rsid w:val="005B04B9"/>
    <w:rsid w:val="005B68C7"/>
    <w:rsid w:val="005B7054"/>
    <w:rsid w:val="005D5981"/>
    <w:rsid w:val="005F06C2"/>
    <w:rsid w:val="005F30CB"/>
    <w:rsid w:val="00612644"/>
    <w:rsid w:val="00674CCD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B23B5"/>
    <w:rsid w:val="007E6507"/>
    <w:rsid w:val="007F2B8E"/>
    <w:rsid w:val="008041B3"/>
    <w:rsid w:val="00807247"/>
    <w:rsid w:val="0081481D"/>
    <w:rsid w:val="00840C2B"/>
    <w:rsid w:val="008739FD"/>
    <w:rsid w:val="00893E85"/>
    <w:rsid w:val="008E372C"/>
    <w:rsid w:val="00934B4C"/>
    <w:rsid w:val="009502E7"/>
    <w:rsid w:val="0099458A"/>
    <w:rsid w:val="009A1BA8"/>
    <w:rsid w:val="009A6F54"/>
    <w:rsid w:val="00A02A99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E5468"/>
    <w:rsid w:val="00C11EAC"/>
    <w:rsid w:val="00C16889"/>
    <w:rsid w:val="00C305D7"/>
    <w:rsid w:val="00C30F2A"/>
    <w:rsid w:val="00C43456"/>
    <w:rsid w:val="00C5291D"/>
    <w:rsid w:val="00C52DE3"/>
    <w:rsid w:val="00C65C0C"/>
    <w:rsid w:val="00C808FC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B7BC7"/>
    <w:rsid w:val="00DE50DB"/>
    <w:rsid w:val="00DF6AE1"/>
    <w:rsid w:val="00E3229C"/>
    <w:rsid w:val="00E34FE3"/>
    <w:rsid w:val="00E46FD5"/>
    <w:rsid w:val="00E544BB"/>
    <w:rsid w:val="00E56545"/>
    <w:rsid w:val="00EA42AD"/>
    <w:rsid w:val="00EA5D4F"/>
    <w:rsid w:val="00EB6C56"/>
    <w:rsid w:val="00EC7A14"/>
    <w:rsid w:val="00ED54E0"/>
    <w:rsid w:val="00EF29E8"/>
    <w:rsid w:val="00F12CE6"/>
    <w:rsid w:val="00F174F9"/>
    <w:rsid w:val="00F24441"/>
    <w:rsid w:val="00F32397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861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502E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502E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502E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502E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502E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502E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502E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502E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502E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502E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502E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502E7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502E7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502E7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502E7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502E7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502E7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502E7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502E7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9502E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502E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9502E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502E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9502E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502E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9502E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502E7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9502E7"/>
    <w:pPr>
      <w:numPr>
        <w:numId w:val="6"/>
      </w:numPr>
    </w:pPr>
  </w:style>
  <w:style w:type="paragraph" w:styleId="ListBullet">
    <w:name w:val="List Bullet"/>
    <w:basedOn w:val="Normal"/>
    <w:uiPriority w:val="1"/>
    <w:rsid w:val="009502E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502E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502E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502E7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502E7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502E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502E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502E7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9502E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502E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9502E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502E7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9502E7"/>
    <w:rPr>
      <w:szCs w:val="20"/>
    </w:rPr>
  </w:style>
  <w:style w:type="character" w:customStyle="1" w:styleId="EndnoteTextChar">
    <w:name w:val="Endnote Text Char"/>
    <w:link w:val="EndnoteText"/>
    <w:uiPriority w:val="49"/>
    <w:rsid w:val="009502E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9502E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502E7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502E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502E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9502E7"/>
    <w:pPr>
      <w:ind w:left="567" w:right="567" w:firstLine="0"/>
    </w:pPr>
  </w:style>
  <w:style w:type="character" w:styleId="FootnoteReference">
    <w:name w:val="footnote reference"/>
    <w:uiPriority w:val="5"/>
    <w:rsid w:val="009502E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9502E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502E7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9502E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502E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502E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502E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502E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502E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502E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502E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502E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502E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502E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502E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502E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502E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502E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502E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502E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502E7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50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2E7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9502E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502E7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9502E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502E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502E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9502E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502E7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502E7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502E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502E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502E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502E7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9502E7"/>
  </w:style>
  <w:style w:type="paragraph" w:styleId="BlockText">
    <w:name w:val="Block Text"/>
    <w:basedOn w:val="Normal"/>
    <w:uiPriority w:val="99"/>
    <w:semiHidden/>
    <w:unhideWhenUsed/>
    <w:rsid w:val="009502E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502E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502E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02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02E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502E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502E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02E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02E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502E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502E7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9502E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9502E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502E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02E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9502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02E7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50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502E7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502E7"/>
  </w:style>
  <w:style w:type="character" w:customStyle="1" w:styleId="DateChar">
    <w:name w:val="Date Char"/>
    <w:basedOn w:val="DefaultParagraphFont"/>
    <w:link w:val="Date"/>
    <w:uiPriority w:val="99"/>
    <w:semiHidden/>
    <w:rsid w:val="009502E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02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02E7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502E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502E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9502E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9502E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502E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502E7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9502E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502E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502E7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9502E7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9502E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9502E7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9502E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02E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02E7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502E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9502E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9502E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9502E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502E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502E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502E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502E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502E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502E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502E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502E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502E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502E7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502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502E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502E7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9502E7"/>
    <w:rPr>
      <w:lang w:val="es-ES"/>
    </w:rPr>
  </w:style>
  <w:style w:type="paragraph" w:styleId="List">
    <w:name w:val="List"/>
    <w:basedOn w:val="Normal"/>
    <w:uiPriority w:val="99"/>
    <w:semiHidden/>
    <w:unhideWhenUsed/>
    <w:rsid w:val="009502E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502E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502E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502E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502E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502E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502E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502E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502E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502E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502E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502E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502E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502E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502E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502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502E7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502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502E7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9502E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502E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502E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502E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502E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502E7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9502E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9502E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02E7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9502E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502E7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502E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502E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502E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502E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9502E7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9502E7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9502E7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9502E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502E7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070A1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70A1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70A1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70A1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70A1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70A1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70A1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70A1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70A1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70A1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70A1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70A1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70A1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70A1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70A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70A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70A1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70A1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70A1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70A1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70A1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70A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70A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70A1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70A1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70A1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70A1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70A1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70A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70A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70A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70A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70A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70A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70A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70A1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70A1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70A1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70A1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70A1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70A1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70A1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70A1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70A1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70A1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70A1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70A1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70A1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70A1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070A1F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070A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70A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70A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70A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70A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70A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70A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70A1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70A1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70A1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70A1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70A1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70A1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70A1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70A1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70A1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70A1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70A1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70A1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70A1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70A1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70A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70A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70A1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70A1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70A1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70A1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70A1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70A1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70A1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70A1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70A1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70A1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70A1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70A1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70A1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70A1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70A1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70A1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70A1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70A1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70A1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70A1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70A1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70A1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70A1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70A1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70A1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70A1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070A1F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070A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70A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70A1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70A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70A1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070A1F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070A1F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070A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070A1F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TPKM/21_0177_00_x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1/SPS/TPKM/21_0177_00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11</TotalTime>
  <Pages>2</Pages>
  <Words>461</Words>
  <Characters>2746</Characters>
  <Application>Microsoft Office Word</Application>
  <DocSecurity>0</DocSecurity>
  <Lines>55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8</cp:revision>
  <dcterms:created xsi:type="dcterms:W3CDTF">2021-01-05T08:55:00Z</dcterms:created>
  <dcterms:modified xsi:type="dcterms:W3CDTF">2021-01-13T08:11:00Z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f23a7a7c-23a4-4d22-ad42-12cf2c6e7ecc</vt:lpwstr>
  </property>
  <property fmtid="{D5CDD505-2E9C-101B-9397-08002B2CF9AE}" pid="3" name="WTOCLASSIFICATION">
    <vt:lpwstr>WTO OFFICIAL</vt:lpwstr>
  </property>
</Properties>
</file>