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FE93" w14:textId="38639B47" w:rsidR="00985FA7" w:rsidRPr="0020435A" w:rsidRDefault="0020435A" w:rsidP="0020435A">
      <w:pPr>
        <w:pStyle w:val="Titre"/>
        <w:rPr>
          <w:b w:val="0"/>
          <w:caps w:val="0"/>
          <w:kern w:val="0"/>
        </w:rPr>
      </w:pPr>
      <w:bookmarkStart w:id="8" w:name="_Hlk32488090"/>
      <w:r w:rsidRPr="0020435A">
        <w:rPr>
          <w:caps w:val="0"/>
          <w:kern w:val="0"/>
        </w:rPr>
        <w:t>NOTIFICACIÓN</w:t>
      </w:r>
    </w:p>
    <w:p w14:paraId="1E9E2E23" w14:textId="77777777" w:rsidR="00985FA7" w:rsidRPr="0020435A" w:rsidRDefault="00CE1193" w:rsidP="0020435A">
      <w:pPr>
        <w:pStyle w:val="Title3"/>
      </w:pPr>
      <w:proofErr w:type="spellStart"/>
      <w:r w:rsidRPr="0020435A">
        <w:t>Addendum</w:t>
      </w:r>
      <w:bookmarkStart w:id="9" w:name="_GoBack"/>
      <w:bookmarkEnd w:id="9"/>
      <w:proofErr w:type="spellEnd"/>
    </w:p>
    <w:p w14:paraId="18B1197F" w14:textId="38F6CC63" w:rsidR="001C27D7" w:rsidRPr="0020435A" w:rsidRDefault="00CE1193" w:rsidP="0020435A">
      <w:r w:rsidRPr="0020435A">
        <w:t xml:space="preserve">La siguiente comunicación, de fecha 5 de febrero </w:t>
      </w:r>
      <w:r w:rsidR="0020435A" w:rsidRPr="0020435A">
        <w:t>de 2020</w:t>
      </w:r>
      <w:r w:rsidRPr="0020435A">
        <w:t xml:space="preserve">, se distribuye a petición de la delegación de </w:t>
      </w:r>
      <w:r w:rsidRPr="0020435A">
        <w:rPr>
          <w:u w:val="single"/>
        </w:rPr>
        <w:t>Egipto</w:t>
      </w:r>
      <w:r w:rsidRPr="0020435A">
        <w:t>.</w:t>
      </w:r>
    </w:p>
    <w:p w14:paraId="418A307F" w14:textId="770F154D" w:rsidR="00985FA7" w:rsidRPr="0020435A" w:rsidRDefault="00985FA7" w:rsidP="0020435A"/>
    <w:p w14:paraId="6D734277" w14:textId="57455715" w:rsidR="00985FA7" w:rsidRPr="0020435A" w:rsidRDefault="0020435A" w:rsidP="0020435A">
      <w:pPr>
        <w:jc w:val="center"/>
        <w:rPr>
          <w:b/>
        </w:rPr>
      </w:pPr>
      <w:r w:rsidRPr="0020435A">
        <w:rPr>
          <w:b/>
        </w:rPr>
        <w:t>_______________</w:t>
      </w:r>
    </w:p>
    <w:p w14:paraId="79C9B042" w14:textId="77777777" w:rsidR="00985FA7" w:rsidRPr="0020435A" w:rsidRDefault="00985FA7" w:rsidP="0020435A"/>
    <w:p w14:paraId="497BDCDF" w14:textId="77777777" w:rsidR="00985FA7" w:rsidRPr="0020435A" w:rsidRDefault="00985FA7" w:rsidP="0020435A"/>
    <w:p w14:paraId="2FD52B75" w14:textId="6BC3CAD9" w:rsidR="00985FA7" w:rsidRPr="0020435A" w:rsidRDefault="00CE1193" w:rsidP="0020435A">
      <w:pPr>
        <w:spacing w:after="120"/>
      </w:pPr>
      <w:r w:rsidRPr="0020435A">
        <w:rPr>
          <w:u w:val="single"/>
        </w:rPr>
        <w:t>Productos abarcados</w:t>
      </w:r>
      <w:r w:rsidR="0020435A" w:rsidRPr="0020435A">
        <w:rPr>
          <w:u w:val="single"/>
        </w:rPr>
        <w:t>: I</w:t>
      </w:r>
      <w:r w:rsidRPr="0020435A">
        <w:rPr>
          <w:u w:val="single"/>
        </w:rPr>
        <w:t>CS</w:t>
      </w:r>
      <w:r w:rsidR="0020435A" w:rsidRPr="0020435A">
        <w:rPr>
          <w:u w:val="single"/>
        </w:rPr>
        <w:t>: 6</w:t>
      </w:r>
      <w:r w:rsidRPr="0020435A">
        <w:rPr>
          <w:u w:val="single"/>
        </w:rPr>
        <w:t>7.100.30 (Queso)</w:t>
      </w:r>
    </w:p>
    <w:p w14:paraId="1FF0F62E" w14:textId="0FCA3A04" w:rsidR="00A044E1" w:rsidRPr="0020435A" w:rsidRDefault="00CE1193" w:rsidP="0020435A">
      <w:pPr>
        <w:spacing w:after="120"/>
      </w:pPr>
      <w:r w:rsidRPr="0020435A">
        <w:t xml:space="preserve">El presente </w:t>
      </w:r>
      <w:proofErr w:type="spellStart"/>
      <w:r w:rsidRPr="0020435A">
        <w:t>addendum</w:t>
      </w:r>
      <w:proofErr w:type="spellEnd"/>
      <w:r w:rsidRPr="0020435A">
        <w:t xml:space="preserve"> se refiere a la notificación del Proyecto de Norma de Egipto ES 1007-3, </w:t>
      </w:r>
      <w:proofErr w:type="spellStart"/>
      <w:r w:rsidRPr="0020435A">
        <w:rPr>
          <w:i/>
          <w:iCs/>
        </w:rPr>
        <w:t>Hard</w:t>
      </w:r>
      <w:proofErr w:type="spellEnd"/>
      <w:r w:rsidRPr="0020435A">
        <w:rPr>
          <w:i/>
          <w:iCs/>
        </w:rPr>
        <w:t xml:space="preserve"> </w:t>
      </w:r>
      <w:proofErr w:type="spellStart"/>
      <w:r w:rsidRPr="0020435A">
        <w:rPr>
          <w:i/>
          <w:iCs/>
        </w:rPr>
        <w:t>cheese</w:t>
      </w:r>
      <w:proofErr w:type="spellEnd"/>
      <w:r w:rsidRPr="0020435A">
        <w:rPr>
          <w:i/>
          <w:iCs/>
        </w:rPr>
        <w:t xml:space="preserve"> - </w:t>
      </w:r>
      <w:proofErr w:type="spellStart"/>
      <w:r w:rsidRPr="0020435A">
        <w:rPr>
          <w:i/>
          <w:iCs/>
        </w:rPr>
        <w:t>Part</w:t>
      </w:r>
      <w:proofErr w:type="spellEnd"/>
      <w:r w:rsidRPr="0020435A">
        <w:t xml:space="preserve"> </w:t>
      </w:r>
      <w:r w:rsidRPr="0020435A">
        <w:rPr>
          <w:i/>
          <w:iCs/>
        </w:rPr>
        <w:t>3</w:t>
      </w:r>
      <w:r w:rsidR="0020435A" w:rsidRPr="0020435A">
        <w:rPr>
          <w:i/>
          <w:iCs/>
        </w:rPr>
        <w:t>: e</w:t>
      </w:r>
      <w:r w:rsidRPr="0020435A">
        <w:rPr>
          <w:i/>
          <w:iCs/>
        </w:rPr>
        <w:t xml:space="preserve">mmental </w:t>
      </w:r>
      <w:proofErr w:type="spellStart"/>
      <w:r w:rsidRPr="0020435A">
        <w:rPr>
          <w:i/>
          <w:iCs/>
        </w:rPr>
        <w:t>cheese</w:t>
      </w:r>
      <w:proofErr w:type="spellEnd"/>
      <w:r w:rsidRPr="0020435A">
        <w:t xml:space="preserve"> (Queso de pasta dura</w:t>
      </w:r>
      <w:r w:rsidR="0020435A" w:rsidRPr="0020435A">
        <w:t>. P</w:t>
      </w:r>
      <w:r w:rsidRPr="0020435A">
        <w:t>arte 3</w:t>
      </w:r>
      <w:r w:rsidR="0020435A" w:rsidRPr="0020435A">
        <w:t>: Q</w:t>
      </w:r>
      <w:r w:rsidRPr="0020435A">
        <w:t>ueso emmental)</w:t>
      </w:r>
      <w:r w:rsidR="0020435A" w:rsidRPr="0020435A">
        <w:t>. D</w:t>
      </w:r>
      <w:r w:rsidRPr="0020435A">
        <w:t>ocumento en árabe (11 páginas).</w:t>
      </w:r>
    </w:p>
    <w:p w14:paraId="7A2111E8" w14:textId="30AAE5A0" w:rsidR="00A044E1" w:rsidRPr="0020435A" w:rsidRDefault="00CE1193" w:rsidP="0020435A">
      <w:pPr>
        <w:spacing w:after="120"/>
      </w:pPr>
      <w:r w:rsidRPr="0020435A">
        <w:t xml:space="preserve">Se señala que el Decreto Ministerial </w:t>
      </w:r>
      <w:proofErr w:type="spellStart"/>
      <w:r w:rsidRPr="0020435A">
        <w:t>Nº</w:t>
      </w:r>
      <w:proofErr w:type="spellEnd"/>
      <w:r w:rsidRPr="0020435A">
        <w:t xml:space="preserve"> 515/2005 (documento en árabe, 10 páginas), notificado el 14 de diciembre </w:t>
      </w:r>
      <w:r w:rsidR="0020435A" w:rsidRPr="0020435A">
        <w:t>de 2005</w:t>
      </w:r>
      <w:r w:rsidRPr="0020435A">
        <w:t xml:space="preserve"> en el documento G/TBT/N/</w:t>
      </w:r>
      <w:proofErr w:type="spellStart"/>
      <w:r w:rsidRPr="0020435A">
        <w:t>EGY</w:t>
      </w:r>
      <w:proofErr w:type="spellEnd"/>
      <w:r w:rsidRPr="0020435A">
        <w:t>/2, establecía, entre otras cosas, la obligación de cumplir la versión anterior de esta Norma de Egipto.</w:t>
      </w:r>
    </w:p>
    <w:p w14:paraId="61B8F142" w14:textId="3E080D3D" w:rsidR="00A044E1" w:rsidRPr="0020435A" w:rsidRDefault="00CE1193" w:rsidP="0020435A">
      <w:pPr>
        <w:spacing w:after="120"/>
      </w:pPr>
      <w:r w:rsidRPr="0020435A">
        <w:t>Se señala que este Proyecto de Norma es idéntico en su contenido técnico a la Norma CODEX STAN C-9/1967 (adoptada en 1967</w:t>
      </w:r>
      <w:r w:rsidR="0020435A" w:rsidRPr="0020435A">
        <w:t>; r</w:t>
      </w:r>
      <w:r w:rsidRPr="0020435A">
        <w:t>evisada en 2007</w:t>
      </w:r>
      <w:r w:rsidR="0020435A" w:rsidRPr="0020435A">
        <w:t>; m</w:t>
      </w:r>
      <w:r w:rsidRPr="0020435A">
        <w:t>odificada en 2008, 2010, 2013, 2018 y 2019).</w:t>
      </w:r>
    </w:p>
    <w:p w14:paraId="0F0C541C" w14:textId="77777777" w:rsidR="00A044E1" w:rsidRPr="0020435A" w:rsidRDefault="00CE1193" w:rsidP="0020435A">
      <w:pPr>
        <w:spacing w:after="120"/>
      </w:pPr>
      <w:r w:rsidRPr="0020435A">
        <w:t>Se informará a los productores y los importadores de toda modificación de las normas de Egipto mediante la publicación de las órdenes administrativas en el Diario Oficial del país.</w:t>
      </w:r>
    </w:p>
    <w:p w14:paraId="6703758F" w14:textId="390C33DB" w:rsidR="00A044E1" w:rsidRPr="0020435A" w:rsidRDefault="00CE1193" w:rsidP="0020435A">
      <w:pPr>
        <w:spacing w:after="120"/>
      </w:pPr>
      <w:r w:rsidRPr="0020435A">
        <w:t>Fecha propuesta de adopción</w:t>
      </w:r>
      <w:r w:rsidR="0020435A" w:rsidRPr="0020435A">
        <w:t>: N</w:t>
      </w:r>
      <w:r w:rsidRPr="0020435A">
        <w:t>o se ha determinado.</w:t>
      </w:r>
    </w:p>
    <w:p w14:paraId="0AC1E26B" w14:textId="24E9637C" w:rsidR="00A044E1" w:rsidRPr="0020435A" w:rsidRDefault="00CE1193" w:rsidP="0020435A">
      <w:pPr>
        <w:spacing w:after="120"/>
      </w:pPr>
      <w:r w:rsidRPr="0020435A">
        <w:t>Fecha propuesta de entrada en vigor</w:t>
      </w:r>
      <w:r w:rsidR="0020435A" w:rsidRPr="0020435A">
        <w:t>: N</w:t>
      </w:r>
      <w:r w:rsidRPr="0020435A">
        <w:t>o se ha determinado.</w:t>
      </w:r>
    </w:p>
    <w:p w14:paraId="4B17D2D3" w14:textId="57A8AD43" w:rsidR="00A044E1" w:rsidRPr="0020435A" w:rsidRDefault="00CE1193" w:rsidP="0020435A">
      <w:pPr>
        <w:spacing w:after="120"/>
        <w:jc w:val="left"/>
      </w:pPr>
      <w:r w:rsidRPr="0020435A">
        <w:t>Organismo encargado de tramitar las observaciones y al que se puede pedir el texto de la medida:</w:t>
      </w:r>
      <w:r w:rsidRPr="0020435A">
        <w:br/>
      </w:r>
      <w:proofErr w:type="spellStart"/>
      <w:r w:rsidRPr="0020435A">
        <w:rPr>
          <w:i/>
          <w:iCs/>
        </w:rPr>
        <w:t>National</w:t>
      </w:r>
      <w:proofErr w:type="spellEnd"/>
      <w:r w:rsidRPr="0020435A">
        <w:rPr>
          <w:i/>
          <w:iCs/>
        </w:rPr>
        <w:t xml:space="preserve"> </w:t>
      </w:r>
      <w:proofErr w:type="spellStart"/>
      <w:r w:rsidRPr="0020435A">
        <w:rPr>
          <w:i/>
          <w:iCs/>
        </w:rPr>
        <w:t>Enquiry</w:t>
      </w:r>
      <w:proofErr w:type="spellEnd"/>
      <w:r w:rsidRPr="0020435A">
        <w:rPr>
          <w:i/>
          <w:iCs/>
        </w:rPr>
        <w:t xml:space="preserve"> Point</w:t>
      </w:r>
      <w:r w:rsidRPr="0020435A">
        <w:t xml:space="preserve"> (Servicio nacional de información)</w:t>
      </w:r>
      <w:r w:rsidRPr="0020435A">
        <w:br/>
      </w:r>
      <w:proofErr w:type="spellStart"/>
      <w:r w:rsidRPr="0020435A">
        <w:rPr>
          <w:i/>
          <w:iCs/>
        </w:rPr>
        <w:t>Egyptian</w:t>
      </w:r>
      <w:proofErr w:type="spellEnd"/>
      <w:r w:rsidRPr="0020435A">
        <w:rPr>
          <w:i/>
          <w:iCs/>
        </w:rPr>
        <w:t xml:space="preserve"> </w:t>
      </w:r>
      <w:proofErr w:type="spellStart"/>
      <w:r w:rsidRPr="0020435A">
        <w:rPr>
          <w:i/>
          <w:iCs/>
        </w:rPr>
        <w:t>Organization</w:t>
      </w:r>
      <w:proofErr w:type="spellEnd"/>
      <w:r w:rsidRPr="0020435A">
        <w:rPr>
          <w:i/>
          <w:iCs/>
        </w:rPr>
        <w:t xml:space="preserve"> </w:t>
      </w:r>
      <w:proofErr w:type="spellStart"/>
      <w:r w:rsidRPr="0020435A">
        <w:rPr>
          <w:i/>
          <w:iCs/>
        </w:rPr>
        <w:t>for</w:t>
      </w:r>
      <w:proofErr w:type="spellEnd"/>
      <w:r w:rsidRPr="0020435A">
        <w:rPr>
          <w:i/>
          <w:iCs/>
        </w:rPr>
        <w:t xml:space="preserve"> </w:t>
      </w:r>
      <w:proofErr w:type="spellStart"/>
      <w:r w:rsidRPr="0020435A">
        <w:rPr>
          <w:i/>
          <w:iCs/>
        </w:rPr>
        <w:t>Standardization</w:t>
      </w:r>
      <w:proofErr w:type="spellEnd"/>
      <w:r w:rsidRPr="0020435A">
        <w:rPr>
          <w:i/>
          <w:iCs/>
        </w:rPr>
        <w:t xml:space="preserve"> and </w:t>
      </w:r>
      <w:proofErr w:type="spellStart"/>
      <w:r w:rsidRPr="0020435A">
        <w:rPr>
          <w:i/>
          <w:iCs/>
        </w:rPr>
        <w:t>Quality</w:t>
      </w:r>
      <w:proofErr w:type="spellEnd"/>
      <w:r w:rsidRPr="0020435A">
        <w:t xml:space="preserve"> (Organización de Normalización y Control de Calidad de Egipto)</w:t>
      </w:r>
      <w:r w:rsidRPr="0020435A">
        <w:br/>
        <w:t xml:space="preserve">16 </w:t>
      </w:r>
      <w:proofErr w:type="spellStart"/>
      <w:r w:rsidRPr="0020435A">
        <w:t>Tadreeb</w:t>
      </w:r>
      <w:proofErr w:type="spellEnd"/>
      <w:r w:rsidRPr="0020435A">
        <w:t xml:space="preserve"> El-</w:t>
      </w:r>
      <w:proofErr w:type="spellStart"/>
      <w:r w:rsidRPr="0020435A">
        <w:t>Modarrebeen</w:t>
      </w:r>
      <w:proofErr w:type="spellEnd"/>
      <w:r w:rsidRPr="0020435A">
        <w:t xml:space="preserve"> St., </w:t>
      </w:r>
      <w:proofErr w:type="spellStart"/>
      <w:r w:rsidRPr="0020435A">
        <w:t>Ameriya</w:t>
      </w:r>
      <w:proofErr w:type="spellEnd"/>
      <w:r w:rsidRPr="0020435A">
        <w:t>, El Cairo (Egipto)</w:t>
      </w:r>
      <w:r w:rsidRPr="0020435A">
        <w:br/>
        <w:t xml:space="preserve">Correo electrónico: </w:t>
      </w:r>
      <w:hyperlink r:id="rId8" w:history="1">
        <w:r w:rsidR="0020435A" w:rsidRPr="0020435A">
          <w:rPr>
            <w:rStyle w:val="Lienhypertexte"/>
          </w:rPr>
          <w:t>eos@idsc.net.eg</w:t>
        </w:r>
      </w:hyperlink>
      <w:r w:rsidRPr="0020435A">
        <w:t>/</w:t>
      </w:r>
      <w:hyperlink r:id="rId9" w:history="1">
        <w:r w:rsidR="0020435A" w:rsidRPr="0020435A">
          <w:rPr>
            <w:rStyle w:val="Lienhypertexte"/>
          </w:rPr>
          <w:t>eos.tbt@eos.org.eg</w:t>
        </w:r>
      </w:hyperlink>
      <w:r w:rsidRPr="0020435A">
        <w:br/>
        <w:t xml:space="preserve">Sitio web: </w:t>
      </w:r>
      <w:hyperlink r:id="rId10" w:history="1">
        <w:r w:rsidR="0020435A" w:rsidRPr="0020435A">
          <w:rPr>
            <w:rStyle w:val="Lienhypertexte"/>
          </w:rPr>
          <w:t>http://www.eos.org.eg</w:t>
        </w:r>
      </w:hyperlink>
      <w:r w:rsidRPr="0020435A">
        <w:br/>
        <w:t>Teléfono</w:t>
      </w:r>
      <w:r w:rsidR="0020435A" w:rsidRPr="0020435A">
        <w:t>: +</w:t>
      </w:r>
      <w:r w:rsidRPr="0020435A">
        <w:t xml:space="preserve"> (202) 22845528</w:t>
      </w:r>
      <w:r w:rsidRPr="0020435A">
        <w:br/>
        <w:t>Fax</w:t>
      </w:r>
      <w:r w:rsidR="0020435A" w:rsidRPr="0020435A">
        <w:t>: +</w:t>
      </w:r>
      <w:r w:rsidRPr="0020435A">
        <w:t xml:space="preserve"> (202) 22845504</w:t>
      </w:r>
    </w:p>
    <w:p w14:paraId="6BFFCC14" w14:textId="1E9554FA" w:rsidR="00985FA7" w:rsidRPr="0020435A" w:rsidRDefault="0020435A" w:rsidP="0020435A">
      <w:pPr>
        <w:jc w:val="center"/>
        <w:rPr>
          <w:b/>
        </w:rPr>
      </w:pPr>
      <w:r w:rsidRPr="0020435A">
        <w:rPr>
          <w:b/>
        </w:rPr>
        <w:t>__________</w:t>
      </w:r>
      <w:bookmarkEnd w:id="8"/>
    </w:p>
    <w:sectPr w:rsidR="00985FA7" w:rsidRPr="0020435A" w:rsidSect="002043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F82C" w14:textId="77777777" w:rsidR="005B7195" w:rsidRPr="0020435A" w:rsidRDefault="00CE1193">
      <w:bookmarkStart w:id="4" w:name="_Hlk32488107"/>
      <w:bookmarkStart w:id="5" w:name="_Hlk32488108"/>
      <w:r w:rsidRPr="0020435A">
        <w:separator/>
      </w:r>
      <w:bookmarkEnd w:id="4"/>
      <w:bookmarkEnd w:id="5"/>
    </w:p>
  </w:endnote>
  <w:endnote w:type="continuationSeparator" w:id="0">
    <w:p w14:paraId="5D8A5A92" w14:textId="77777777" w:rsidR="005B7195" w:rsidRPr="0020435A" w:rsidRDefault="00CE1193">
      <w:bookmarkStart w:id="6" w:name="_Hlk32488109"/>
      <w:bookmarkStart w:id="7" w:name="_Hlk32488110"/>
      <w:r w:rsidRPr="0020435A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A846" w14:textId="1D3A7D25" w:rsidR="00985FA7" w:rsidRPr="0020435A" w:rsidRDefault="0020435A" w:rsidP="0020435A">
    <w:pPr>
      <w:pStyle w:val="Pieddepage"/>
    </w:pPr>
    <w:bookmarkStart w:id="14" w:name="_Hlk32488095"/>
    <w:bookmarkStart w:id="15" w:name="_Hlk32488096"/>
    <w:r w:rsidRPr="0020435A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FEC3" w14:textId="4211C19D" w:rsidR="00985FA7" w:rsidRPr="0020435A" w:rsidRDefault="0020435A" w:rsidP="0020435A">
    <w:pPr>
      <w:pStyle w:val="Pieddepage"/>
    </w:pPr>
    <w:bookmarkStart w:id="16" w:name="_Hlk32488097"/>
    <w:bookmarkStart w:id="17" w:name="_Hlk32488098"/>
    <w:r w:rsidRPr="0020435A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E5B9" w14:textId="58BF4449" w:rsidR="007B7F77" w:rsidRPr="0020435A" w:rsidRDefault="0020435A" w:rsidP="0020435A">
    <w:pPr>
      <w:pStyle w:val="Pieddepage"/>
    </w:pPr>
    <w:bookmarkStart w:id="20" w:name="_Hlk32488101"/>
    <w:bookmarkStart w:id="21" w:name="_Hlk32488102"/>
    <w:r w:rsidRPr="0020435A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00DD" w14:textId="77777777" w:rsidR="005B7195" w:rsidRPr="0020435A" w:rsidRDefault="00CE1193">
      <w:bookmarkStart w:id="0" w:name="_Hlk32488103"/>
      <w:bookmarkStart w:id="1" w:name="_Hlk32488104"/>
      <w:r w:rsidRPr="0020435A">
        <w:separator/>
      </w:r>
      <w:bookmarkEnd w:id="0"/>
      <w:bookmarkEnd w:id="1"/>
    </w:p>
  </w:footnote>
  <w:footnote w:type="continuationSeparator" w:id="0">
    <w:p w14:paraId="2181487F" w14:textId="77777777" w:rsidR="005B7195" w:rsidRPr="0020435A" w:rsidRDefault="00CE1193">
      <w:bookmarkStart w:id="2" w:name="_Hlk32488105"/>
      <w:bookmarkStart w:id="3" w:name="_Hlk32488106"/>
      <w:r w:rsidRPr="0020435A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35F4" w14:textId="77777777" w:rsidR="0020435A" w:rsidRPr="005A7ADE" w:rsidRDefault="0020435A" w:rsidP="0020435A">
    <w:pPr>
      <w:pStyle w:val="En-tte"/>
      <w:spacing w:after="240"/>
      <w:jc w:val="center"/>
      <w:rPr>
        <w:lang w:val="en-GB"/>
      </w:rPr>
    </w:pPr>
    <w:bookmarkStart w:id="10" w:name="_Hlk32488091"/>
    <w:bookmarkStart w:id="11" w:name="_Hlk32488092"/>
    <w:r w:rsidRPr="005A7ADE">
      <w:rPr>
        <w:lang w:val="en-GB"/>
      </w:rPr>
      <w:t>G/TBT/N/</w:t>
    </w:r>
    <w:proofErr w:type="spellStart"/>
    <w:r w:rsidRPr="005A7ADE">
      <w:rPr>
        <w:lang w:val="en-GB"/>
      </w:rPr>
      <w:t>EGY</w:t>
    </w:r>
    <w:proofErr w:type="spellEnd"/>
    <w:r w:rsidRPr="005A7ADE">
      <w:rPr>
        <w:lang w:val="en-GB"/>
      </w:rPr>
      <w:t>/2/Add.11</w:t>
    </w:r>
  </w:p>
  <w:p w14:paraId="2692DCB6" w14:textId="77777777" w:rsidR="0020435A" w:rsidRPr="0020435A" w:rsidRDefault="0020435A" w:rsidP="0020435A">
    <w:pPr>
      <w:pStyle w:val="En-tte"/>
      <w:pBdr>
        <w:bottom w:val="single" w:sz="4" w:space="1" w:color="auto"/>
      </w:pBdr>
      <w:jc w:val="center"/>
    </w:pPr>
    <w:r w:rsidRPr="0020435A">
      <w:t xml:space="preserve">- </w:t>
    </w:r>
    <w:r w:rsidRPr="0020435A">
      <w:fldChar w:fldCharType="begin"/>
    </w:r>
    <w:r w:rsidRPr="0020435A">
      <w:instrText xml:space="preserve"> PAGE  \* Arabic  \* MERGEFORMAT </w:instrText>
    </w:r>
    <w:r w:rsidRPr="0020435A">
      <w:fldChar w:fldCharType="separate"/>
    </w:r>
    <w:r w:rsidRPr="0020435A">
      <w:t>1</w:t>
    </w:r>
    <w:r w:rsidRPr="0020435A">
      <w:fldChar w:fldCharType="end"/>
    </w:r>
    <w:r w:rsidRPr="0020435A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ED5E" w14:textId="77777777" w:rsidR="0020435A" w:rsidRPr="005A7ADE" w:rsidRDefault="0020435A" w:rsidP="0020435A">
    <w:pPr>
      <w:pStyle w:val="En-tte"/>
      <w:spacing w:after="240"/>
      <w:jc w:val="center"/>
      <w:rPr>
        <w:lang w:val="en-GB"/>
      </w:rPr>
    </w:pPr>
    <w:bookmarkStart w:id="12" w:name="_Hlk32488093"/>
    <w:bookmarkStart w:id="13" w:name="_Hlk32488094"/>
    <w:r w:rsidRPr="005A7ADE">
      <w:rPr>
        <w:lang w:val="en-GB"/>
      </w:rPr>
      <w:t>G/TBT/N/</w:t>
    </w:r>
    <w:proofErr w:type="spellStart"/>
    <w:r w:rsidRPr="005A7ADE">
      <w:rPr>
        <w:lang w:val="en-GB"/>
      </w:rPr>
      <w:t>EGY</w:t>
    </w:r>
    <w:proofErr w:type="spellEnd"/>
    <w:r w:rsidRPr="005A7ADE">
      <w:rPr>
        <w:lang w:val="en-GB"/>
      </w:rPr>
      <w:t>/2/Add.11</w:t>
    </w:r>
  </w:p>
  <w:p w14:paraId="42FE0D7C" w14:textId="77777777" w:rsidR="0020435A" w:rsidRPr="0020435A" w:rsidRDefault="0020435A" w:rsidP="0020435A">
    <w:pPr>
      <w:pStyle w:val="En-tte"/>
      <w:pBdr>
        <w:bottom w:val="single" w:sz="4" w:space="1" w:color="auto"/>
      </w:pBdr>
      <w:jc w:val="center"/>
    </w:pPr>
    <w:r w:rsidRPr="0020435A">
      <w:t xml:space="preserve">- </w:t>
    </w:r>
    <w:r w:rsidRPr="0020435A">
      <w:fldChar w:fldCharType="begin"/>
    </w:r>
    <w:r w:rsidRPr="0020435A">
      <w:instrText xml:space="preserve"> PAGE  \* Arabic  \* MERGEFORMAT </w:instrText>
    </w:r>
    <w:r w:rsidRPr="0020435A">
      <w:fldChar w:fldCharType="separate"/>
    </w:r>
    <w:r w:rsidRPr="0020435A">
      <w:t>1</w:t>
    </w:r>
    <w:r w:rsidRPr="0020435A">
      <w:fldChar w:fldCharType="end"/>
    </w:r>
    <w:r w:rsidRPr="0020435A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108"/>
      <w:gridCol w:w="3311"/>
    </w:tblGrid>
    <w:tr w:rsidR="0020435A" w:rsidRPr="0020435A" w14:paraId="1E613D14" w14:textId="77777777" w:rsidTr="0020435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57F50B4" w14:textId="77777777" w:rsidR="0020435A" w:rsidRPr="0020435A" w:rsidRDefault="0020435A" w:rsidP="0020435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2488099"/>
          <w:bookmarkStart w:id="19" w:name="_Hlk32488100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47D272" w14:textId="77777777" w:rsidR="0020435A" w:rsidRPr="0020435A" w:rsidRDefault="0020435A" w:rsidP="0020435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0435A" w:rsidRPr="0020435A" w14:paraId="47951C36" w14:textId="77777777" w:rsidTr="0020435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370DDB1" w14:textId="75E26028" w:rsidR="0020435A" w:rsidRPr="0020435A" w:rsidRDefault="005A7ADE" w:rsidP="0020435A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533CE1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35pt;height:56.4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F59655" w14:textId="77777777" w:rsidR="0020435A" w:rsidRPr="0020435A" w:rsidRDefault="0020435A" w:rsidP="0020435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0435A" w:rsidRPr="005A7ADE" w14:paraId="2004215D" w14:textId="77777777" w:rsidTr="0020435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E681BA9" w14:textId="77777777" w:rsidR="0020435A" w:rsidRPr="0020435A" w:rsidRDefault="0020435A" w:rsidP="0020435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F9E648" w14:textId="433C9E9D" w:rsidR="0020435A" w:rsidRPr="005A7ADE" w:rsidRDefault="0020435A" w:rsidP="0020435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5A7ADE">
            <w:rPr>
              <w:b/>
              <w:szCs w:val="18"/>
              <w:lang w:val="en-GB"/>
            </w:rPr>
            <w:t>G/TBT/N/</w:t>
          </w:r>
          <w:proofErr w:type="spellStart"/>
          <w:r w:rsidRPr="005A7ADE">
            <w:rPr>
              <w:b/>
              <w:szCs w:val="18"/>
              <w:lang w:val="en-GB"/>
            </w:rPr>
            <w:t>EGY</w:t>
          </w:r>
          <w:proofErr w:type="spellEnd"/>
          <w:r w:rsidRPr="005A7ADE">
            <w:rPr>
              <w:b/>
              <w:szCs w:val="18"/>
              <w:lang w:val="en-GB"/>
            </w:rPr>
            <w:t>/2/Add.11</w:t>
          </w:r>
        </w:p>
      </w:tc>
    </w:tr>
    <w:tr w:rsidR="0020435A" w:rsidRPr="0020435A" w14:paraId="0A50E092" w14:textId="77777777" w:rsidTr="0020435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80B205" w14:textId="77777777" w:rsidR="0020435A" w:rsidRPr="005A7ADE" w:rsidRDefault="0020435A" w:rsidP="0020435A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93A3D5D" w14:textId="4471BB00" w:rsidR="0020435A" w:rsidRPr="0020435A" w:rsidRDefault="0020435A" w:rsidP="0020435A">
          <w:pPr>
            <w:jc w:val="right"/>
            <w:rPr>
              <w:rFonts w:eastAsia="Verdana" w:cs="Verdana"/>
              <w:szCs w:val="18"/>
            </w:rPr>
          </w:pPr>
          <w:r w:rsidRPr="0020435A">
            <w:rPr>
              <w:rFonts w:eastAsia="Verdana" w:cs="Verdana"/>
              <w:szCs w:val="18"/>
            </w:rPr>
            <w:t>6 de febrero de 2020</w:t>
          </w:r>
        </w:p>
      </w:tc>
    </w:tr>
    <w:tr w:rsidR="0020435A" w:rsidRPr="0020435A" w14:paraId="265777DC" w14:textId="77777777" w:rsidTr="0020435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C3F4F7" w14:textId="618CC57F" w:rsidR="0020435A" w:rsidRPr="0020435A" w:rsidRDefault="0020435A" w:rsidP="0020435A">
          <w:pPr>
            <w:jc w:val="left"/>
            <w:rPr>
              <w:rFonts w:eastAsia="Verdana" w:cs="Verdana"/>
              <w:b/>
              <w:szCs w:val="18"/>
            </w:rPr>
          </w:pPr>
          <w:r w:rsidRPr="0020435A">
            <w:rPr>
              <w:rFonts w:eastAsia="Verdana" w:cs="Verdana"/>
              <w:color w:val="FF0000"/>
              <w:szCs w:val="18"/>
            </w:rPr>
            <w:t>(20</w:t>
          </w:r>
          <w:r w:rsidRPr="0020435A">
            <w:rPr>
              <w:rFonts w:eastAsia="Verdana" w:cs="Verdana"/>
              <w:color w:val="FF0000"/>
              <w:szCs w:val="18"/>
            </w:rPr>
            <w:noBreakHyphen/>
          </w:r>
          <w:r w:rsidR="005A7ADE">
            <w:rPr>
              <w:rFonts w:eastAsia="Verdana" w:cs="Verdana"/>
              <w:color w:val="FF0000"/>
              <w:szCs w:val="18"/>
            </w:rPr>
            <w:t>0942</w:t>
          </w:r>
          <w:r w:rsidRPr="0020435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997CDA" w14:textId="6F0ED94C" w:rsidR="0020435A" w:rsidRPr="0020435A" w:rsidRDefault="0020435A" w:rsidP="0020435A">
          <w:pPr>
            <w:jc w:val="right"/>
            <w:rPr>
              <w:rFonts w:eastAsia="Verdana" w:cs="Verdana"/>
              <w:szCs w:val="18"/>
            </w:rPr>
          </w:pPr>
          <w:r w:rsidRPr="0020435A">
            <w:rPr>
              <w:rFonts w:eastAsia="Verdana" w:cs="Verdana"/>
              <w:szCs w:val="18"/>
            </w:rPr>
            <w:t xml:space="preserve">Página: </w:t>
          </w:r>
          <w:r w:rsidRPr="0020435A">
            <w:rPr>
              <w:rFonts w:eastAsia="Verdana" w:cs="Verdana"/>
              <w:szCs w:val="18"/>
            </w:rPr>
            <w:fldChar w:fldCharType="begin"/>
          </w:r>
          <w:r w:rsidRPr="0020435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0435A">
            <w:rPr>
              <w:rFonts w:eastAsia="Verdana" w:cs="Verdana"/>
              <w:szCs w:val="18"/>
            </w:rPr>
            <w:fldChar w:fldCharType="separate"/>
          </w:r>
          <w:r w:rsidRPr="0020435A">
            <w:rPr>
              <w:rFonts w:eastAsia="Verdana" w:cs="Verdana"/>
              <w:szCs w:val="18"/>
            </w:rPr>
            <w:t>1</w:t>
          </w:r>
          <w:r w:rsidRPr="0020435A">
            <w:rPr>
              <w:rFonts w:eastAsia="Verdana" w:cs="Verdana"/>
              <w:szCs w:val="18"/>
            </w:rPr>
            <w:fldChar w:fldCharType="end"/>
          </w:r>
          <w:r w:rsidRPr="0020435A">
            <w:rPr>
              <w:rFonts w:eastAsia="Verdana" w:cs="Verdana"/>
              <w:szCs w:val="18"/>
            </w:rPr>
            <w:t>/</w:t>
          </w:r>
          <w:r w:rsidRPr="0020435A">
            <w:rPr>
              <w:rFonts w:eastAsia="Verdana" w:cs="Verdana"/>
              <w:szCs w:val="18"/>
            </w:rPr>
            <w:fldChar w:fldCharType="begin"/>
          </w:r>
          <w:r w:rsidRPr="0020435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0435A">
            <w:rPr>
              <w:rFonts w:eastAsia="Verdana" w:cs="Verdana"/>
              <w:szCs w:val="18"/>
            </w:rPr>
            <w:fldChar w:fldCharType="separate"/>
          </w:r>
          <w:r w:rsidRPr="0020435A">
            <w:rPr>
              <w:rFonts w:eastAsia="Verdana" w:cs="Verdana"/>
              <w:szCs w:val="18"/>
            </w:rPr>
            <w:t>1</w:t>
          </w:r>
          <w:r w:rsidRPr="0020435A">
            <w:rPr>
              <w:rFonts w:eastAsia="Verdana" w:cs="Verdana"/>
              <w:szCs w:val="18"/>
            </w:rPr>
            <w:fldChar w:fldCharType="end"/>
          </w:r>
        </w:p>
      </w:tc>
    </w:tr>
    <w:tr w:rsidR="0020435A" w:rsidRPr="0020435A" w14:paraId="2173D4A6" w14:textId="77777777" w:rsidTr="0020435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9E0366" w14:textId="5D2FA741" w:rsidR="0020435A" w:rsidRPr="0020435A" w:rsidRDefault="0020435A" w:rsidP="0020435A">
          <w:pPr>
            <w:jc w:val="left"/>
            <w:rPr>
              <w:rFonts w:eastAsia="Verdana" w:cs="Verdana"/>
              <w:szCs w:val="18"/>
            </w:rPr>
          </w:pPr>
          <w:r w:rsidRPr="0020435A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CF516AE" w14:textId="088FCB1B" w:rsidR="0020435A" w:rsidRPr="0020435A" w:rsidRDefault="0020435A" w:rsidP="0020435A">
          <w:pPr>
            <w:jc w:val="right"/>
            <w:rPr>
              <w:rFonts w:eastAsia="Verdana" w:cs="Verdana"/>
              <w:bCs/>
              <w:szCs w:val="18"/>
            </w:rPr>
          </w:pPr>
          <w:r w:rsidRPr="0020435A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14:paraId="33442D56" w14:textId="46EEBE8D" w:rsidR="00ED54E0" w:rsidRPr="0020435A" w:rsidRDefault="00ED54E0" w:rsidP="002043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EE2A78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4CE314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4EE4D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3BEE6CA"/>
    <w:numStyleLink w:val="LegalHeadings"/>
  </w:abstractNum>
  <w:abstractNum w:abstractNumId="12" w15:restartNumberingAfterBreak="0">
    <w:nsid w:val="57551E12"/>
    <w:multiLevelType w:val="multilevel"/>
    <w:tmpl w:val="63BEE6C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C27D7"/>
    <w:rsid w:val="001D778F"/>
    <w:rsid w:val="001E291F"/>
    <w:rsid w:val="001E610F"/>
    <w:rsid w:val="0020435A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A7ADE"/>
    <w:rsid w:val="005B04B9"/>
    <w:rsid w:val="005B68C7"/>
    <w:rsid w:val="005B7054"/>
    <w:rsid w:val="005B7195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7F5E3B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044E1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1193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88D15"/>
  <w15:docId w15:val="{8E930121-9FE3-4F86-BA3F-04389F0F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435A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0435A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0435A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0435A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0435A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0435A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0435A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0435A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0435A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0435A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0435A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20435A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20435A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20435A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20435A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20435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20435A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20435A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20435A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20435A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0435A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0435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0435A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20435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0435A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20435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0435A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20435A"/>
    <w:pPr>
      <w:numPr>
        <w:numId w:val="6"/>
      </w:numPr>
    </w:pPr>
  </w:style>
  <w:style w:type="paragraph" w:styleId="Listepuces">
    <w:name w:val="List Bullet"/>
    <w:basedOn w:val="Normal"/>
    <w:uiPriority w:val="1"/>
    <w:rsid w:val="0020435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0435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0435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0435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0435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20435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0435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0435A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20435A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0435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0435A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0435A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20435A"/>
    <w:rPr>
      <w:szCs w:val="20"/>
    </w:rPr>
  </w:style>
  <w:style w:type="character" w:customStyle="1" w:styleId="NotedefinCar">
    <w:name w:val="Note de fin Car"/>
    <w:link w:val="Notedefin"/>
    <w:uiPriority w:val="49"/>
    <w:rsid w:val="0020435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0435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0435A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20435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0435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20435A"/>
    <w:pPr>
      <w:ind w:left="567" w:right="567" w:firstLine="0"/>
    </w:pPr>
  </w:style>
  <w:style w:type="character" w:styleId="Appelnotedebasdep">
    <w:name w:val="footnote reference"/>
    <w:uiPriority w:val="5"/>
    <w:rsid w:val="0020435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20435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0435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0435A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435A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0435A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435A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435A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0435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0435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0435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04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435A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0435A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0435A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20435A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435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435A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0435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0435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0435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0435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0435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0435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0435A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0435A"/>
  </w:style>
  <w:style w:type="paragraph" w:styleId="Normalcentr">
    <w:name w:val="Block Text"/>
    <w:basedOn w:val="Normal"/>
    <w:uiPriority w:val="99"/>
    <w:semiHidden/>
    <w:unhideWhenUsed/>
    <w:rsid w:val="0020435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435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435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435A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435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435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0435A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20435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435A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0435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0435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0435A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043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0435A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435A"/>
  </w:style>
  <w:style w:type="character" w:customStyle="1" w:styleId="DateCar">
    <w:name w:val="Date Car"/>
    <w:link w:val="Date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435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0435A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435A"/>
  </w:style>
  <w:style w:type="character" w:customStyle="1" w:styleId="SignaturelectroniqueCar">
    <w:name w:val="Signature électronique Car"/>
    <w:link w:val="Signaturelectronique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20435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20435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435A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0435A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20435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435A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0435A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20435A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20435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20435A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20435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435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0435A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20435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20435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20435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0435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435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435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435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435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435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435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435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435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435A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0435A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043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0435A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20435A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20435A"/>
    <w:rPr>
      <w:lang w:val="es-ES"/>
    </w:rPr>
  </w:style>
  <w:style w:type="paragraph" w:styleId="Liste">
    <w:name w:val="List"/>
    <w:basedOn w:val="Normal"/>
    <w:uiPriority w:val="99"/>
    <w:semiHidden/>
    <w:unhideWhenUsed/>
    <w:rsid w:val="0020435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435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435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435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435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435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435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435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435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435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0435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0435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0435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0435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0435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043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0435A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43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0435A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20435A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435A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435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0435A"/>
  </w:style>
  <w:style w:type="character" w:customStyle="1" w:styleId="TitredenoteCar">
    <w:name w:val="Titre de note Car"/>
    <w:link w:val="Titredenote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20435A"/>
    <w:rPr>
      <w:lang w:val="es-ES"/>
    </w:rPr>
  </w:style>
  <w:style w:type="character" w:styleId="Textedelespacerserv">
    <w:name w:val="Placeholder Text"/>
    <w:uiPriority w:val="99"/>
    <w:semiHidden/>
    <w:rsid w:val="0020435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20435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0435A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20435A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0435A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435A"/>
  </w:style>
  <w:style w:type="character" w:customStyle="1" w:styleId="SalutationsCar">
    <w:name w:val="Salutations Car"/>
    <w:link w:val="Salutations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435A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0435A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20435A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20435A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20435A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20435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0435A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1C27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C27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C27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C27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C27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C27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C27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C27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C27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C27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C27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C27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C27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C27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C2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C2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C2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C2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C2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C2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C27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C27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C27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C27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C27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C27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C27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C27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C27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C27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C27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C27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C27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C27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C27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1C27D7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1C2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C2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C2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C2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C2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C2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C27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1C27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C27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C27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C27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C27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C27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C27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C27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C27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C27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C27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C27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C27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C27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C27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C27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C27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C27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C27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C27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C27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C27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C27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C27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C27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C27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C27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C27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C27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C27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1C27D7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1C27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1C27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1C27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C27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C27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1C27D7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1C27D7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1C27D7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1C27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1C27D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%20HYPERLI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rambla\AppData\Local\Microsoft\Windows\INetCache\IE\V7III8GM\%3ca%20class='document-link'%20target='_blank'%20href='http:\%20HYPER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3Ca%20class='document-link'%20href='mailto:%20HYPERLIN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>Laverriere, Chantal</cp:lastModifiedBy>
  <cp:revision>20</cp:revision>
  <dcterms:created xsi:type="dcterms:W3CDTF">2017-07-03T10:36:00Z</dcterms:created>
  <dcterms:modified xsi:type="dcterms:W3CDTF">2020-02-14T08:04:00Z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10b80dd3-3a05-4586-a952-8338b5f43a60</vt:lpwstr>
  </property>
  <property fmtid="{D5CDD505-2E9C-101B-9397-08002B2CF9AE}" pid="3" name="WTOCLASSIFICATION">
    <vt:lpwstr>WTO OFFICIAL</vt:lpwstr>
  </property>
</Properties>
</file>