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F1ED" w14:textId="77777777" w:rsidR="00D90ADD" w:rsidRPr="00195F3D" w:rsidRDefault="00195F3D" w:rsidP="00195F3D">
      <w:pPr>
        <w:pStyle w:val="Title"/>
        <w:rPr>
          <w:caps w:val="0"/>
          <w:kern w:val="0"/>
        </w:rPr>
      </w:pPr>
      <w:r w:rsidRPr="00195F3D">
        <w:rPr>
          <w:caps w:val="0"/>
          <w:kern w:val="0"/>
        </w:rPr>
        <w:t>NOTIFICACIÓN</w:t>
      </w:r>
    </w:p>
    <w:p w14:paraId="62250981" w14:textId="77777777" w:rsidR="00D90ADD" w:rsidRPr="00195F3D" w:rsidRDefault="00974D6A" w:rsidP="00195F3D">
      <w:pPr>
        <w:pStyle w:val="Title3"/>
      </w:pPr>
      <w:r w:rsidRPr="00195F3D">
        <w:t>Revisión</w:t>
      </w:r>
    </w:p>
    <w:p w14:paraId="41EA962B" w14:textId="77777777" w:rsidR="00D90ADD" w:rsidRPr="00195F3D" w:rsidRDefault="00974D6A" w:rsidP="00195F3D">
      <w:pPr>
        <w:jc w:val="center"/>
      </w:pPr>
      <w:r w:rsidRPr="00195F3D">
        <w:t>Se da traslado de la notificación siguiente de conformidad con el artículo 10.6.</w:t>
      </w:r>
    </w:p>
    <w:p w14:paraId="5F8FD692" w14:textId="77777777" w:rsidR="00D90ADD" w:rsidRPr="00195F3D" w:rsidRDefault="00D90ADD" w:rsidP="00195F3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95F3D" w:rsidRPr="00195F3D" w14:paraId="00797B9D" w14:textId="77777777" w:rsidTr="00195F3D">
        <w:tc>
          <w:tcPr>
            <w:tcW w:w="394" w:type="pct"/>
            <w:tcBorders>
              <w:top w:val="double" w:sz="6" w:space="0" w:color="auto"/>
              <w:bottom w:val="single" w:sz="6" w:space="0" w:color="auto"/>
            </w:tcBorders>
            <w:shd w:val="clear" w:color="auto" w:fill="auto"/>
          </w:tcPr>
          <w:p w14:paraId="2C278EE9" w14:textId="77777777" w:rsidR="004C341F" w:rsidRPr="00195F3D" w:rsidRDefault="00974D6A" w:rsidP="00195F3D">
            <w:pPr>
              <w:spacing w:before="120" w:after="120"/>
              <w:jc w:val="center"/>
            </w:pPr>
            <w:r w:rsidRPr="00195F3D">
              <w:rPr>
                <w:b/>
              </w:rPr>
              <w:t>1.</w:t>
            </w:r>
          </w:p>
        </w:tc>
        <w:tc>
          <w:tcPr>
            <w:tcW w:w="4606" w:type="pct"/>
            <w:tcBorders>
              <w:top w:val="double" w:sz="6" w:space="0" w:color="auto"/>
              <w:bottom w:val="single" w:sz="6" w:space="0" w:color="auto"/>
            </w:tcBorders>
            <w:shd w:val="clear" w:color="auto" w:fill="auto"/>
          </w:tcPr>
          <w:p w14:paraId="04A23B64" w14:textId="77777777" w:rsidR="004C341F" w:rsidRPr="00195F3D" w:rsidRDefault="00974D6A" w:rsidP="00195F3D">
            <w:pPr>
              <w:spacing w:before="120" w:after="120"/>
            </w:pPr>
            <w:r w:rsidRPr="00195F3D">
              <w:rPr>
                <w:b/>
              </w:rPr>
              <w:t>Miembro que notifica</w:t>
            </w:r>
            <w:r w:rsidR="00195F3D" w:rsidRPr="00195F3D">
              <w:rPr>
                <w:b/>
              </w:rPr>
              <w:t xml:space="preserve">: </w:t>
            </w:r>
            <w:r w:rsidR="00195F3D" w:rsidRPr="00195F3D">
              <w:rPr>
                <w:u w:val="single"/>
              </w:rPr>
              <w:t>E</w:t>
            </w:r>
            <w:r w:rsidRPr="00195F3D">
              <w:rPr>
                <w:u w:val="single"/>
              </w:rPr>
              <w:t>STADOS UNIDOS DE AMÉRICA</w:t>
            </w:r>
          </w:p>
          <w:p w14:paraId="5ECD2E63" w14:textId="77777777" w:rsidR="004C341F" w:rsidRPr="00195F3D" w:rsidRDefault="00974D6A" w:rsidP="00195F3D">
            <w:pPr>
              <w:spacing w:after="120"/>
            </w:pPr>
            <w:r w:rsidRPr="00195F3D">
              <w:rPr>
                <w:b/>
              </w:rPr>
              <w:t>Si procede, nombre del gobierno local de que se trate (artículos 3.2 y 7.2):</w:t>
            </w:r>
          </w:p>
        </w:tc>
      </w:tr>
      <w:tr w:rsidR="00195F3D" w:rsidRPr="00195F3D" w14:paraId="28D9D3C4" w14:textId="77777777" w:rsidTr="00195F3D">
        <w:tc>
          <w:tcPr>
            <w:tcW w:w="394" w:type="pct"/>
            <w:tcBorders>
              <w:top w:val="single" w:sz="6" w:space="0" w:color="auto"/>
              <w:bottom w:val="single" w:sz="6" w:space="0" w:color="auto"/>
            </w:tcBorders>
            <w:shd w:val="clear" w:color="auto" w:fill="auto"/>
          </w:tcPr>
          <w:p w14:paraId="4F87DBE0" w14:textId="77777777" w:rsidR="004C341F" w:rsidRPr="00195F3D" w:rsidRDefault="00974D6A" w:rsidP="00195F3D">
            <w:pPr>
              <w:spacing w:before="120" w:after="120"/>
              <w:jc w:val="center"/>
            </w:pPr>
            <w:r w:rsidRPr="00195F3D">
              <w:rPr>
                <w:b/>
              </w:rPr>
              <w:t>2.</w:t>
            </w:r>
          </w:p>
        </w:tc>
        <w:tc>
          <w:tcPr>
            <w:tcW w:w="4606" w:type="pct"/>
            <w:tcBorders>
              <w:top w:val="single" w:sz="6" w:space="0" w:color="auto"/>
              <w:bottom w:val="single" w:sz="6" w:space="0" w:color="auto"/>
            </w:tcBorders>
            <w:shd w:val="clear" w:color="auto" w:fill="auto"/>
          </w:tcPr>
          <w:p w14:paraId="2A0AEFCD" w14:textId="77777777" w:rsidR="001D2255" w:rsidRPr="00195F3D" w:rsidRDefault="00974D6A" w:rsidP="00195F3D">
            <w:pPr>
              <w:spacing w:before="120" w:after="120"/>
              <w:jc w:val="left"/>
            </w:pPr>
            <w:r w:rsidRPr="00195F3D">
              <w:rPr>
                <w:b/>
              </w:rPr>
              <w:t>Organismo responsable</w:t>
            </w:r>
            <w:r w:rsidR="00195F3D" w:rsidRPr="00195F3D">
              <w:rPr>
                <w:b/>
              </w:rPr>
              <w:t xml:space="preserve">: </w:t>
            </w:r>
            <w:r w:rsidR="00195F3D" w:rsidRPr="00195F3D">
              <w:rPr>
                <w:i/>
                <w:iCs/>
              </w:rPr>
              <w:t>E</w:t>
            </w:r>
            <w:r w:rsidRPr="00195F3D">
              <w:rPr>
                <w:i/>
                <w:iCs/>
              </w:rPr>
              <w:t>nvironmental Protection Agency</w:t>
            </w:r>
            <w:r w:rsidRPr="00195F3D">
              <w:t xml:space="preserve"> (EPA) (Agencia de Protección Ambiental)</w:t>
            </w:r>
          </w:p>
          <w:p w14:paraId="009E5F19" w14:textId="77777777" w:rsidR="001D2255" w:rsidRPr="00195F3D" w:rsidRDefault="00974D6A" w:rsidP="00195F3D">
            <w:pPr>
              <w:spacing w:after="120"/>
              <w:jc w:val="left"/>
            </w:pPr>
            <w:r w:rsidRPr="00195F3D">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56B2EA78" w14:textId="77777777" w:rsidR="009E23CE" w:rsidRPr="00195F3D" w:rsidRDefault="00974D6A" w:rsidP="00195F3D">
            <w:pPr>
              <w:spacing w:after="120"/>
              <w:jc w:val="left"/>
            </w:pPr>
            <w:r w:rsidRPr="00195F3D">
              <w:t>Sírvanse presentar las observaciones a</w:t>
            </w:r>
            <w:r w:rsidR="00195F3D" w:rsidRPr="00195F3D">
              <w:t xml:space="preserve">: </w:t>
            </w:r>
            <w:r w:rsidR="00195F3D" w:rsidRPr="00195F3D">
              <w:rPr>
                <w:i/>
                <w:iCs/>
              </w:rPr>
              <w:t>U</w:t>
            </w:r>
            <w:r w:rsidRPr="00195F3D">
              <w:rPr>
                <w:i/>
                <w:iCs/>
              </w:rPr>
              <w:t xml:space="preserve">SA WTO TBT Enquiry Point </w:t>
            </w:r>
            <w:r w:rsidRPr="00195F3D">
              <w:t xml:space="preserve">(Servicio de Información OMC/OTC de los Estados Unidos), correo electrónico: </w:t>
            </w:r>
            <w:hyperlink r:id="rId8" w:history="1">
              <w:r w:rsidR="00195F3D" w:rsidRPr="00195F3D">
                <w:rPr>
                  <w:rStyle w:val="Hyperlink"/>
                </w:rPr>
                <w:t>usatbtep@nist.gov</w:t>
              </w:r>
            </w:hyperlink>
          </w:p>
        </w:tc>
      </w:tr>
      <w:tr w:rsidR="00195F3D" w:rsidRPr="00195F3D" w14:paraId="5DB4181A" w14:textId="77777777" w:rsidTr="00195F3D">
        <w:tc>
          <w:tcPr>
            <w:tcW w:w="394" w:type="pct"/>
            <w:tcBorders>
              <w:top w:val="single" w:sz="6" w:space="0" w:color="auto"/>
              <w:bottom w:val="single" w:sz="6" w:space="0" w:color="auto"/>
            </w:tcBorders>
            <w:shd w:val="clear" w:color="auto" w:fill="auto"/>
          </w:tcPr>
          <w:p w14:paraId="479DC0CC" w14:textId="77777777" w:rsidR="004C341F" w:rsidRPr="00195F3D" w:rsidRDefault="00974D6A" w:rsidP="00195F3D">
            <w:pPr>
              <w:spacing w:before="120" w:after="120"/>
              <w:jc w:val="center"/>
              <w:rPr>
                <w:b/>
              </w:rPr>
            </w:pPr>
            <w:r w:rsidRPr="00195F3D">
              <w:rPr>
                <w:b/>
              </w:rPr>
              <w:t>3.</w:t>
            </w:r>
          </w:p>
        </w:tc>
        <w:tc>
          <w:tcPr>
            <w:tcW w:w="4606" w:type="pct"/>
            <w:tcBorders>
              <w:top w:val="single" w:sz="6" w:space="0" w:color="auto"/>
              <w:bottom w:val="single" w:sz="6" w:space="0" w:color="auto"/>
            </w:tcBorders>
            <w:shd w:val="clear" w:color="auto" w:fill="auto"/>
          </w:tcPr>
          <w:p w14:paraId="09FA2D9A" w14:textId="77777777" w:rsidR="004C341F" w:rsidRPr="00195F3D" w:rsidRDefault="00974D6A" w:rsidP="00195F3D">
            <w:pPr>
              <w:spacing w:before="120" w:after="120"/>
              <w:rPr>
                <w:b/>
              </w:rPr>
            </w:pPr>
            <w:r w:rsidRPr="00195F3D">
              <w:rPr>
                <w:b/>
              </w:rPr>
              <w:t xml:space="preserve">Notificación hecha en virtud del artículo 2.9.2 [X], 2.10.1 </w:t>
            </w:r>
            <w:r w:rsidR="00195F3D" w:rsidRPr="00195F3D">
              <w:rPr>
                <w:b/>
              </w:rPr>
              <w:t>[ ]</w:t>
            </w:r>
            <w:r w:rsidRPr="00195F3D">
              <w:rPr>
                <w:b/>
              </w:rPr>
              <w:t xml:space="preserve">, 5.6.2 </w:t>
            </w:r>
            <w:r w:rsidR="00195F3D" w:rsidRPr="00195F3D">
              <w:rPr>
                <w:b/>
              </w:rPr>
              <w:t>[ ]</w:t>
            </w:r>
            <w:r w:rsidRPr="00195F3D">
              <w:rPr>
                <w:b/>
              </w:rPr>
              <w:t xml:space="preserve">, 5.7.1 </w:t>
            </w:r>
            <w:r w:rsidR="00195F3D" w:rsidRPr="00195F3D">
              <w:rPr>
                <w:b/>
              </w:rPr>
              <w:t>[ ]</w:t>
            </w:r>
            <w:r w:rsidRPr="00195F3D">
              <w:rPr>
                <w:b/>
              </w:rPr>
              <w:t>, o en virtud de:</w:t>
            </w:r>
          </w:p>
        </w:tc>
      </w:tr>
      <w:tr w:rsidR="00195F3D" w:rsidRPr="00195F3D" w14:paraId="3EF37734" w14:textId="77777777" w:rsidTr="00195F3D">
        <w:tc>
          <w:tcPr>
            <w:tcW w:w="394" w:type="pct"/>
            <w:tcBorders>
              <w:top w:val="single" w:sz="6" w:space="0" w:color="auto"/>
              <w:bottom w:val="single" w:sz="6" w:space="0" w:color="auto"/>
            </w:tcBorders>
            <w:shd w:val="clear" w:color="auto" w:fill="auto"/>
          </w:tcPr>
          <w:p w14:paraId="610D8F42" w14:textId="77777777" w:rsidR="004C341F" w:rsidRPr="00195F3D" w:rsidRDefault="00974D6A" w:rsidP="00195F3D">
            <w:pPr>
              <w:spacing w:before="120" w:after="120"/>
              <w:jc w:val="center"/>
            </w:pPr>
            <w:r w:rsidRPr="00195F3D">
              <w:rPr>
                <w:b/>
              </w:rPr>
              <w:t>4.</w:t>
            </w:r>
          </w:p>
        </w:tc>
        <w:tc>
          <w:tcPr>
            <w:tcW w:w="4606" w:type="pct"/>
            <w:tcBorders>
              <w:top w:val="single" w:sz="6" w:space="0" w:color="auto"/>
              <w:bottom w:val="single" w:sz="6" w:space="0" w:color="auto"/>
            </w:tcBorders>
            <w:shd w:val="clear" w:color="auto" w:fill="auto"/>
          </w:tcPr>
          <w:p w14:paraId="603DD3CE" w14:textId="77777777" w:rsidR="004C341F" w:rsidRPr="00195F3D" w:rsidRDefault="00974D6A" w:rsidP="00195F3D">
            <w:pPr>
              <w:spacing w:before="120" w:after="120"/>
            </w:pPr>
            <w:r w:rsidRPr="00195F3D">
              <w:rPr>
                <w:b/>
              </w:rPr>
              <w:t>Productos abarcados (partida del SA o de la NCCA cuando corresponda</w:t>
            </w:r>
            <w:r w:rsidR="00195F3D" w:rsidRPr="00195F3D">
              <w:rPr>
                <w:b/>
              </w:rPr>
              <w:t>; e</w:t>
            </w:r>
            <w:r w:rsidRPr="00195F3D">
              <w:rPr>
                <w:b/>
              </w:rPr>
              <w:t>n otro caso partida del arancel nacional</w:t>
            </w:r>
            <w:r w:rsidR="00195F3D" w:rsidRPr="00195F3D">
              <w:rPr>
                <w:b/>
              </w:rPr>
              <w:t>. P</w:t>
            </w:r>
            <w:r w:rsidRPr="00195F3D">
              <w:rPr>
                <w:b/>
              </w:rPr>
              <w:t>odrá indicarse además, cuando proceda, el número de partida de la ICS)</w:t>
            </w:r>
            <w:r w:rsidR="00195F3D" w:rsidRPr="00195F3D">
              <w:rPr>
                <w:b/>
              </w:rPr>
              <w:t xml:space="preserve">: </w:t>
            </w:r>
            <w:r w:rsidR="00195F3D" w:rsidRPr="00195F3D">
              <w:t>N</w:t>
            </w:r>
            <w:r w:rsidRPr="00195F3D">
              <w:t>ormas sobre emisiones de gases de efecto invernadero y ahorro de combustible</w:t>
            </w:r>
            <w:r w:rsidR="00195F3D" w:rsidRPr="00195F3D">
              <w:t>; P</w:t>
            </w:r>
            <w:r w:rsidRPr="00195F3D">
              <w:t>rotección del medio ambiente (ICS</w:t>
            </w:r>
            <w:r w:rsidR="00195F3D" w:rsidRPr="00195F3D">
              <w:t>: 1</w:t>
            </w:r>
            <w:r w:rsidRPr="00195F3D">
              <w:t>3.020)</w:t>
            </w:r>
            <w:r w:rsidR="00195F3D" w:rsidRPr="00195F3D">
              <w:t>; C</w:t>
            </w:r>
            <w:r w:rsidRPr="00195F3D">
              <w:t>alidad del aire (ICS</w:t>
            </w:r>
            <w:r w:rsidR="00195F3D" w:rsidRPr="00195F3D">
              <w:t>: 1</w:t>
            </w:r>
            <w:r w:rsidRPr="00195F3D">
              <w:t>3.040)</w:t>
            </w:r>
            <w:r w:rsidR="00195F3D" w:rsidRPr="00195F3D">
              <w:t>; E</w:t>
            </w:r>
            <w:r w:rsidRPr="00195F3D">
              <w:t>quipos para vehículos de carretera (ICS</w:t>
            </w:r>
            <w:r w:rsidR="00195F3D" w:rsidRPr="00195F3D">
              <w:t>: 4</w:t>
            </w:r>
            <w:r w:rsidRPr="00195F3D">
              <w:t>3.040)</w:t>
            </w:r>
            <w:r w:rsidR="00195F3D" w:rsidRPr="00195F3D">
              <w:t>; V</w:t>
            </w:r>
            <w:r w:rsidRPr="00195F3D">
              <w:t>ehículos industriales (ICS</w:t>
            </w:r>
            <w:r w:rsidR="00195F3D" w:rsidRPr="00195F3D">
              <w:t>: 4</w:t>
            </w:r>
            <w:r w:rsidRPr="00195F3D">
              <w:t>3.080)</w:t>
            </w:r>
            <w:r w:rsidR="00195F3D" w:rsidRPr="00195F3D">
              <w:t>; T</w:t>
            </w:r>
            <w:r w:rsidRPr="00195F3D">
              <w:t>urismos</w:t>
            </w:r>
            <w:r w:rsidR="00195F3D" w:rsidRPr="00195F3D">
              <w:t>. C</w:t>
            </w:r>
            <w:r w:rsidRPr="00195F3D">
              <w:t>aravanas y remolques ligeros (ICS</w:t>
            </w:r>
            <w:r w:rsidR="00195F3D" w:rsidRPr="00195F3D">
              <w:t>: 4</w:t>
            </w:r>
            <w:r w:rsidRPr="00195F3D">
              <w:t>3.100);</w:t>
            </w:r>
            <w:r w:rsidR="00195F3D" w:rsidRPr="00195F3D">
              <w:t xml:space="preserve"> </w:t>
            </w:r>
            <w:r w:rsidRPr="00195F3D">
              <w:t>Vehículos eléctricos de carretera (ICS:</w:t>
            </w:r>
            <w:r w:rsidR="00195F3D" w:rsidRPr="00195F3D">
              <w:t xml:space="preserve"> </w:t>
            </w:r>
            <w:r w:rsidRPr="00195F3D">
              <w:t>43.120);</w:t>
            </w:r>
            <w:r w:rsidR="00195F3D" w:rsidRPr="00195F3D">
              <w:t xml:space="preserve"> </w:t>
            </w:r>
            <w:r w:rsidRPr="00195F3D">
              <w:t>Combustibles (ICS:75.160).</w:t>
            </w:r>
          </w:p>
        </w:tc>
      </w:tr>
      <w:tr w:rsidR="00195F3D" w:rsidRPr="00195F3D" w14:paraId="36DEA1A6" w14:textId="77777777" w:rsidTr="00195F3D">
        <w:tc>
          <w:tcPr>
            <w:tcW w:w="394" w:type="pct"/>
            <w:tcBorders>
              <w:top w:val="single" w:sz="6" w:space="0" w:color="auto"/>
              <w:bottom w:val="single" w:sz="6" w:space="0" w:color="auto"/>
            </w:tcBorders>
            <w:shd w:val="clear" w:color="auto" w:fill="auto"/>
          </w:tcPr>
          <w:p w14:paraId="1D30D8EA" w14:textId="77777777" w:rsidR="004C341F" w:rsidRPr="00195F3D" w:rsidRDefault="00974D6A" w:rsidP="00195F3D">
            <w:pPr>
              <w:spacing w:before="120" w:after="120"/>
              <w:jc w:val="center"/>
            </w:pPr>
            <w:r w:rsidRPr="00195F3D">
              <w:rPr>
                <w:b/>
              </w:rPr>
              <w:t>5.</w:t>
            </w:r>
          </w:p>
        </w:tc>
        <w:tc>
          <w:tcPr>
            <w:tcW w:w="4606" w:type="pct"/>
            <w:tcBorders>
              <w:top w:val="single" w:sz="6" w:space="0" w:color="auto"/>
              <w:bottom w:val="single" w:sz="6" w:space="0" w:color="auto"/>
            </w:tcBorders>
            <w:shd w:val="clear" w:color="auto" w:fill="auto"/>
          </w:tcPr>
          <w:p w14:paraId="75FE465F" w14:textId="77777777" w:rsidR="004C341F" w:rsidRPr="00195F3D" w:rsidRDefault="00974D6A" w:rsidP="00195F3D">
            <w:pPr>
              <w:spacing w:before="120" w:after="120"/>
            </w:pPr>
            <w:r w:rsidRPr="00195F3D">
              <w:rPr>
                <w:b/>
              </w:rPr>
              <w:t>Título, número de páginas e idioma(s) del documento notificado</w:t>
            </w:r>
            <w:r w:rsidR="00195F3D" w:rsidRPr="00195F3D">
              <w:rPr>
                <w:b/>
              </w:rPr>
              <w:t xml:space="preserve">: </w:t>
            </w:r>
            <w:r w:rsidR="00195F3D" w:rsidRPr="00195F3D">
              <w:rPr>
                <w:i/>
                <w:iCs/>
              </w:rPr>
              <w:t>T</w:t>
            </w:r>
            <w:r w:rsidRPr="00195F3D">
              <w:rPr>
                <w:i/>
                <w:iCs/>
              </w:rPr>
              <w:t>echnical Correction to the Flex-Fuel Vehicle Provisions in CAFE Regulations</w:t>
            </w:r>
            <w:r w:rsidRPr="00195F3D">
              <w:t xml:space="preserve"> (Corrección técnica de las disposiciones para los vehículos de combustible flexible previstas en la reglamentación sobre el ahorro medio de combustible por los fabricantes [CAFE])</w:t>
            </w:r>
            <w:r w:rsidR="00195F3D">
              <w:t>.</w:t>
            </w:r>
            <w:r w:rsidRPr="00195F3D">
              <w:t xml:space="preserve"> Documento en inglés (4 páginas).</w:t>
            </w:r>
          </w:p>
        </w:tc>
      </w:tr>
      <w:tr w:rsidR="00195F3D" w:rsidRPr="00195F3D" w14:paraId="7435746B" w14:textId="77777777" w:rsidTr="00195F3D">
        <w:tc>
          <w:tcPr>
            <w:tcW w:w="394" w:type="pct"/>
            <w:tcBorders>
              <w:top w:val="single" w:sz="6" w:space="0" w:color="auto"/>
              <w:bottom w:val="single" w:sz="6" w:space="0" w:color="auto"/>
            </w:tcBorders>
            <w:shd w:val="clear" w:color="auto" w:fill="auto"/>
          </w:tcPr>
          <w:p w14:paraId="15EC2FF4" w14:textId="77777777" w:rsidR="004C341F" w:rsidRPr="00195F3D" w:rsidRDefault="00974D6A" w:rsidP="00195F3D">
            <w:pPr>
              <w:spacing w:before="120" w:after="120"/>
              <w:jc w:val="center"/>
            </w:pPr>
            <w:r w:rsidRPr="00195F3D">
              <w:rPr>
                <w:b/>
              </w:rPr>
              <w:lastRenderedPageBreak/>
              <w:t>6.</w:t>
            </w:r>
          </w:p>
        </w:tc>
        <w:tc>
          <w:tcPr>
            <w:tcW w:w="4606" w:type="pct"/>
            <w:tcBorders>
              <w:top w:val="single" w:sz="6" w:space="0" w:color="auto"/>
              <w:bottom w:val="single" w:sz="6" w:space="0" w:color="auto"/>
            </w:tcBorders>
            <w:shd w:val="clear" w:color="auto" w:fill="auto"/>
          </w:tcPr>
          <w:p w14:paraId="20F86488" w14:textId="77777777" w:rsidR="004C341F" w:rsidRPr="00195F3D" w:rsidRDefault="00974D6A" w:rsidP="00A70A64">
            <w:pPr>
              <w:keepLines/>
              <w:spacing w:before="120" w:after="120"/>
            </w:pPr>
            <w:r w:rsidRPr="00195F3D">
              <w:rPr>
                <w:b/>
              </w:rPr>
              <w:t>Descripción del contenido</w:t>
            </w:r>
            <w:r w:rsidR="00195F3D" w:rsidRPr="00195F3D">
              <w:rPr>
                <w:b/>
              </w:rPr>
              <w:t xml:space="preserve">: </w:t>
            </w:r>
            <w:r w:rsidR="00195F3D" w:rsidRPr="00195F3D">
              <w:t>P</w:t>
            </w:r>
            <w:r w:rsidRPr="00195F3D">
              <w:t>ropuesta de Norma - La Agencia de Protección Ambiental (EPA) se propone corregir un error en su reglamentación sobre los procedimientos de prueba aplicados en el Programa de Ahorro Medio de Combustible por los Fabricantes (CAFE), que se adoptó en 2012</w:t>
            </w:r>
            <w:r w:rsidR="00195F3D" w:rsidRPr="00195F3D">
              <w:t>. L</w:t>
            </w:r>
            <w:r w:rsidRPr="00195F3D">
              <w:t>a EPA estableció esos procedimientos con arreglo a las disposiciones generales de la Ley de Política Energética y Ahorro de Energía (EPCA), que la autorizan a definir los procedimientos de prueba y cálculo para el Programa CAFE</w:t>
            </w:r>
            <w:r w:rsidR="00195F3D" w:rsidRPr="00195F3D">
              <w:t>. E</w:t>
            </w:r>
            <w:r w:rsidRPr="00195F3D">
              <w:t xml:space="preserve">n esa corrección se aclara el método </w:t>
            </w:r>
            <w:r w:rsidR="00195F3D">
              <w:t>para</w:t>
            </w:r>
            <w:r w:rsidRPr="00195F3D">
              <w:t xml:space="preserve"> contabilizar los vehículos de combustible flexible en los cálculos de ahorro de combustible por los fabricantes en los modelos fabricados a partir </w:t>
            </w:r>
            <w:r w:rsidR="00195F3D" w:rsidRPr="00195F3D">
              <w:t>de 2020. E</w:t>
            </w:r>
            <w:r w:rsidRPr="00195F3D">
              <w:t xml:space="preserve">sta corrección permite que el programa se lleve a cabo tal como estaba previsto originalmente en la norma </w:t>
            </w:r>
            <w:r w:rsidR="00195F3D" w:rsidRPr="00195F3D">
              <w:t>de 2012. N</w:t>
            </w:r>
            <w:r w:rsidRPr="00195F3D">
              <w:t>o se prevé ningún efecto significativo de esta propuesta de medida en las cargas o los costos de cumplimiento de la reglamentación</w:t>
            </w:r>
            <w:r w:rsidR="00195F3D" w:rsidRPr="00195F3D">
              <w:t>. E</w:t>
            </w:r>
            <w:r w:rsidRPr="00195F3D">
              <w:t>n la sección "</w:t>
            </w:r>
            <w:r w:rsidRPr="00195F3D">
              <w:rPr>
                <w:i/>
                <w:iCs/>
              </w:rPr>
              <w:t>Rules and Regulations</w:t>
            </w:r>
            <w:r w:rsidRPr="00195F3D">
              <w:t xml:space="preserve">" de la edición señalada del </w:t>
            </w:r>
            <w:r w:rsidRPr="00195F3D">
              <w:rPr>
                <w:i/>
                <w:iCs/>
              </w:rPr>
              <w:t>Federal Register</w:t>
            </w:r>
            <w:r w:rsidRPr="00195F3D">
              <w:t xml:space="preserve"> se publica la medida directa definitiva, sin publicar previamente un proyecto de norma</w:t>
            </w:r>
            <w:r w:rsidR="00195F3D" w:rsidRPr="00195F3D">
              <w:t>. S</w:t>
            </w:r>
            <w:r w:rsidRPr="00195F3D">
              <w:t>i no se reciben observaciones desfavorables, no se adoptará ninguna otra medida en relación con la norma propuesta.</w:t>
            </w:r>
          </w:p>
        </w:tc>
      </w:tr>
      <w:tr w:rsidR="00195F3D" w:rsidRPr="00195F3D" w14:paraId="5B57173D" w14:textId="77777777" w:rsidTr="00195F3D">
        <w:tc>
          <w:tcPr>
            <w:tcW w:w="394" w:type="pct"/>
            <w:tcBorders>
              <w:top w:val="single" w:sz="6" w:space="0" w:color="auto"/>
              <w:bottom w:val="single" w:sz="6" w:space="0" w:color="auto"/>
            </w:tcBorders>
            <w:shd w:val="clear" w:color="auto" w:fill="auto"/>
          </w:tcPr>
          <w:p w14:paraId="41C023DC" w14:textId="77777777" w:rsidR="004C341F" w:rsidRPr="00195F3D" w:rsidRDefault="00974D6A" w:rsidP="00195F3D">
            <w:pPr>
              <w:spacing w:before="120" w:after="120"/>
              <w:jc w:val="center"/>
            </w:pPr>
            <w:r w:rsidRPr="00195F3D">
              <w:rPr>
                <w:b/>
              </w:rPr>
              <w:t>7.</w:t>
            </w:r>
          </w:p>
        </w:tc>
        <w:tc>
          <w:tcPr>
            <w:tcW w:w="4606" w:type="pct"/>
            <w:tcBorders>
              <w:top w:val="single" w:sz="6" w:space="0" w:color="auto"/>
              <w:bottom w:val="single" w:sz="6" w:space="0" w:color="auto"/>
            </w:tcBorders>
            <w:shd w:val="clear" w:color="auto" w:fill="auto"/>
          </w:tcPr>
          <w:p w14:paraId="032C737C" w14:textId="77777777" w:rsidR="004C341F" w:rsidRPr="00195F3D" w:rsidRDefault="00974D6A" w:rsidP="00195F3D">
            <w:pPr>
              <w:spacing w:before="120" w:after="120"/>
            </w:pPr>
            <w:r w:rsidRPr="00195F3D">
              <w:rPr>
                <w:b/>
              </w:rPr>
              <w:t>Objetivo y razón de ser, incluida, cuando proceda, la naturaleza de los problemas urgentes</w:t>
            </w:r>
            <w:r w:rsidR="00195F3D" w:rsidRPr="00195F3D">
              <w:rPr>
                <w:b/>
              </w:rPr>
              <w:t xml:space="preserve">: </w:t>
            </w:r>
            <w:r w:rsidR="00195F3D" w:rsidRPr="00195F3D">
              <w:t>p</w:t>
            </w:r>
            <w:r w:rsidRPr="00195F3D">
              <w:t>rotección del medio ambiente.</w:t>
            </w:r>
          </w:p>
        </w:tc>
      </w:tr>
      <w:tr w:rsidR="00195F3D" w:rsidRPr="00195F3D" w14:paraId="336CBB3D" w14:textId="77777777" w:rsidTr="00195F3D">
        <w:tc>
          <w:tcPr>
            <w:tcW w:w="394" w:type="pct"/>
            <w:tcBorders>
              <w:top w:val="single" w:sz="6" w:space="0" w:color="auto"/>
              <w:bottom w:val="single" w:sz="6" w:space="0" w:color="auto"/>
            </w:tcBorders>
            <w:shd w:val="clear" w:color="auto" w:fill="auto"/>
          </w:tcPr>
          <w:p w14:paraId="37236C09" w14:textId="77777777" w:rsidR="004C341F" w:rsidRPr="00195F3D" w:rsidRDefault="00974D6A" w:rsidP="00195F3D">
            <w:pPr>
              <w:spacing w:before="120" w:after="120"/>
              <w:jc w:val="center"/>
            </w:pPr>
            <w:r w:rsidRPr="00195F3D">
              <w:rPr>
                <w:b/>
              </w:rPr>
              <w:t>8.</w:t>
            </w:r>
          </w:p>
        </w:tc>
        <w:tc>
          <w:tcPr>
            <w:tcW w:w="4606" w:type="pct"/>
            <w:tcBorders>
              <w:top w:val="single" w:sz="6" w:space="0" w:color="auto"/>
              <w:bottom w:val="single" w:sz="6" w:space="0" w:color="auto"/>
            </w:tcBorders>
            <w:shd w:val="clear" w:color="auto" w:fill="auto"/>
          </w:tcPr>
          <w:p w14:paraId="64F45CD3" w14:textId="77777777" w:rsidR="001D2255" w:rsidRPr="005D15BE" w:rsidRDefault="00974D6A" w:rsidP="00195F3D">
            <w:pPr>
              <w:spacing w:before="120"/>
              <w:jc w:val="left"/>
              <w:rPr>
                <w:lang w:val="en-GB"/>
              </w:rPr>
            </w:pPr>
            <w:r w:rsidRPr="005D15BE">
              <w:rPr>
                <w:b/>
                <w:lang w:val="en-GB"/>
              </w:rPr>
              <w:t>Documentos pertinentes</w:t>
            </w:r>
            <w:r w:rsidR="00195F3D" w:rsidRPr="005D15BE">
              <w:rPr>
                <w:b/>
                <w:lang w:val="en-GB"/>
              </w:rPr>
              <w:t xml:space="preserve">: </w:t>
            </w:r>
            <w:r w:rsidR="00195F3D" w:rsidRPr="005D15BE">
              <w:rPr>
                <w:i/>
                <w:iCs/>
                <w:lang w:val="en-GB"/>
              </w:rPr>
              <w:t>8</w:t>
            </w:r>
            <w:r w:rsidRPr="005D15BE">
              <w:rPr>
                <w:i/>
                <w:iCs/>
                <w:lang w:val="en-GB"/>
              </w:rPr>
              <w:t>5 Federal Register (FR) 53722, 31 August 2020</w:t>
            </w:r>
            <w:r w:rsidR="00195F3D" w:rsidRPr="005D15BE">
              <w:rPr>
                <w:i/>
                <w:iCs/>
                <w:lang w:val="en-GB"/>
              </w:rPr>
              <w:t>; T</w:t>
            </w:r>
            <w:r w:rsidRPr="005D15BE">
              <w:rPr>
                <w:i/>
                <w:iCs/>
                <w:lang w:val="en-GB"/>
              </w:rPr>
              <w:t>itle 40 Code of Federal Regulations (CFR) Part 600</w:t>
            </w:r>
            <w:r w:rsidRPr="005D15BE">
              <w:rPr>
                <w:lang w:val="en-GB"/>
              </w:rPr>
              <w:t>:</w:t>
            </w:r>
          </w:p>
          <w:p w14:paraId="0D99F667" w14:textId="77777777" w:rsidR="001D2255" w:rsidRPr="005D15BE" w:rsidRDefault="005D15BE" w:rsidP="00195F3D">
            <w:pPr>
              <w:jc w:val="left"/>
              <w:rPr>
                <w:rStyle w:val="Hyperlink"/>
                <w:lang w:val="en-GB"/>
              </w:rPr>
            </w:pPr>
            <w:hyperlink r:id="rId9" w:tgtFrame="_blank" w:history="1">
              <w:r w:rsidR="00195F3D" w:rsidRPr="005D15BE">
                <w:rPr>
                  <w:rStyle w:val="Hyperlink"/>
                  <w:lang w:val="en-GB"/>
                </w:rPr>
                <w:t>https://www.govinfo.gov/content/pkg/FR-2020-08-31/html/2020-17214.htm</w:t>
              </w:r>
            </w:hyperlink>
          </w:p>
          <w:p w14:paraId="668E8889" w14:textId="77777777" w:rsidR="004C341F" w:rsidRPr="005D15BE" w:rsidRDefault="005D15BE" w:rsidP="00195F3D">
            <w:pPr>
              <w:spacing w:before="120" w:after="120"/>
              <w:jc w:val="left"/>
              <w:rPr>
                <w:rStyle w:val="Hyperlink"/>
                <w:lang w:val="en-GB"/>
              </w:rPr>
            </w:pPr>
            <w:hyperlink r:id="rId10" w:tgtFrame="_blank" w:history="1">
              <w:r w:rsidR="00195F3D" w:rsidRPr="005D15BE">
                <w:rPr>
                  <w:rStyle w:val="Hyperlink"/>
                  <w:lang w:val="en-GB"/>
                </w:rPr>
                <w:t>https://www.govinfo.gov/content/pkg/FR-2020-08-31/pdf/2020-17214.pdf</w:t>
              </w:r>
            </w:hyperlink>
          </w:p>
          <w:p w14:paraId="0518D5AD" w14:textId="77777777" w:rsidR="001D2255" w:rsidRPr="005D15BE" w:rsidRDefault="00974D6A" w:rsidP="00195F3D">
            <w:pPr>
              <w:jc w:val="left"/>
              <w:rPr>
                <w:lang w:val="en-GB"/>
              </w:rPr>
            </w:pPr>
            <w:r w:rsidRPr="005D15BE">
              <w:rPr>
                <w:i/>
                <w:iCs/>
                <w:lang w:val="en-GB"/>
              </w:rPr>
              <w:t>Technical Correction to the Flex-Fuel Vehicle Provisions in CAFE Regulations, Direct Final Rule published 31 August 2020:</w:t>
            </w:r>
          </w:p>
          <w:p w14:paraId="24CA0286" w14:textId="77777777" w:rsidR="001D2255" w:rsidRPr="005D15BE" w:rsidRDefault="001D2255" w:rsidP="00195F3D">
            <w:pPr>
              <w:jc w:val="left"/>
              <w:rPr>
                <w:rStyle w:val="Hyperlink"/>
                <w:lang w:val="en-GB"/>
              </w:rPr>
            </w:pPr>
            <w:r w:rsidRPr="00195F3D">
              <w:rPr>
                <w:rStyle w:val="Hyperlink"/>
              </w:rPr>
              <w:fldChar w:fldCharType="begin"/>
            </w:r>
            <w:r w:rsidR="00195F3D" w:rsidRPr="005D15BE">
              <w:rPr>
                <w:rStyle w:val="Hyperlink"/>
                <w:lang w:val="en-GB"/>
              </w:rPr>
              <w:instrText>HYPERLINK "https://www.govinfo.gov/content/pkg/FR-2020-08-31/html/2020-17217.htm" \t "_blank"</w:instrText>
            </w:r>
            <w:r w:rsidRPr="00195F3D">
              <w:rPr>
                <w:rStyle w:val="Hyperlink"/>
              </w:rPr>
              <w:fldChar w:fldCharType="separate"/>
            </w:r>
            <w:r w:rsidRPr="005D15BE">
              <w:rPr>
                <w:rStyle w:val="Hyperlink"/>
                <w:lang w:val="en-GB"/>
              </w:rPr>
              <w:t>https://www.govinfo.gov/content/pkg/FR-2020-08-31/html/2020-17217.htm</w:t>
            </w:r>
          </w:p>
          <w:p w14:paraId="74CF9CC1" w14:textId="77777777" w:rsidR="004B48EF" w:rsidRPr="005D15BE" w:rsidRDefault="001D2255" w:rsidP="001D2255">
            <w:pPr>
              <w:jc w:val="left"/>
              <w:rPr>
                <w:rStyle w:val="Hyperlink"/>
                <w:lang w:val="en-GB"/>
              </w:rPr>
            </w:pPr>
            <w:r w:rsidRPr="00195F3D">
              <w:rPr>
                <w:rStyle w:val="Hyperlink"/>
              </w:rPr>
              <w:fldChar w:fldCharType="end"/>
            </w:r>
            <w:hyperlink r:id="rId11" w:tgtFrame="_blank" w:history="1">
              <w:r w:rsidR="00195F3D" w:rsidRPr="005D15BE">
                <w:rPr>
                  <w:rStyle w:val="Hyperlink"/>
                  <w:lang w:val="en-GB"/>
                </w:rPr>
                <w:t>https://www.govinfo.gov/content/pkg/FR-2020-08-31/pdf/2020-17217.pdf</w:t>
              </w:r>
            </w:hyperlink>
          </w:p>
          <w:p w14:paraId="5BBD7C4B" w14:textId="77777777" w:rsidR="004B48EF" w:rsidRPr="00195F3D" w:rsidRDefault="00974D6A" w:rsidP="00195F3D">
            <w:pPr>
              <w:spacing w:after="120"/>
            </w:pPr>
            <w:r w:rsidRPr="00195F3D">
              <w:t>La propuesta de norma notificada y la norma directa definitiva se identifican con el número de expediente EPA-HQ-OAR-2020-0314</w:t>
            </w:r>
            <w:r w:rsidR="00195F3D" w:rsidRPr="00195F3D">
              <w:t>. L</w:t>
            </w:r>
            <w:r w:rsidRPr="00195F3D">
              <w:t xml:space="preserve">a carpeta que figura en el sitio web </w:t>
            </w:r>
            <w:hyperlink r:id="rId12" w:tgtFrame="_blank" w:history="1">
              <w:r w:rsidR="00195F3D" w:rsidRPr="00195F3D">
                <w:rPr>
                  <w:rStyle w:val="Hyperlink"/>
                </w:rPr>
                <w:t>Regulations.gov</w:t>
              </w:r>
            </w:hyperlink>
            <w:r w:rsidRPr="00195F3D">
              <w:t xml:space="preserve">, en </w:t>
            </w:r>
            <w:hyperlink r:id="rId13" w:tgtFrame="_blank" w:history="1">
              <w:r w:rsidR="00195F3D" w:rsidRPr="00195F3D">
                <w:rPr>
                  <w:rStyle w:val="Hyperlink"/>
                </w:rPr>
                <w:t>https://www.regulations.gov/docket?D=EPA-HQ-OAR-2020-0314</w:t>
              </w:r>
            </w:hyperlink>
            <w:r w:rsidRPr="00195F3D">
              <w:t>, brinda acceso a los documentos principales y los documentos justificantes, así como a las observaciones recibidas</w:t>
            </w:r>
            <w:r w:rsidR="00195F3D" w:rsidRPr="00195F3D">
              <w:t>. T</w:t>
            </w:r>
            <w:r w:rsidRPr="00195F3D">
              <w:t xml:space="preserve">ambién es posible consultar la documentación en </w:t>
            </w:r>
            <w:hyperlink r:id="rId14" w:tgtFrame="_blank" w:history="1">
              <w:r w:rsidR="00195F3D" w:rsidRPr="00195F3D">
                <w:rPr>
                  <w:rStyle w:val="Hyperlink"/>
                </w:rPr>
                <w:t>Regulations.gov</w:t>
              </w:r>
            </w:hyperlink>
            <w:r w:rsidRPr="00195F3D">
              <w:t xml:space="preserve"> realizando una búsqueda por número de expediente</w:t>
            </w:r>
            <w:r w:rsidR="00195F3D" w:rsidRPr="00195F3D">
              <w:t>. S</w:t>
            </w:r>
            <w:r w:rsidRPr="00195F3D">
              <w:t xml:space="preserve">e invita a los Miembros de la OMC y sus colectivos interesados a que presenten observaciones al </w:t>
            </w:r>
            <w:hyperlink r:id="rId15" w:tgtFrame="_blank" w:history="1">
              <w:r w:rsidR="00195F3D" w:rsidRPr="00195F3D">
                <w:rPr>
                  <w:rStyle w:val="Hyperlink"/>
                </w:rPr>
                <w:t>Servicio de Información OTC de los Estados Unidos</w:t>
              </w:r>
            </w:hyperlink>
            <w:r w:rsidR="00195F3D" w:rsidRPr="00195F3D">
              <w:t>. D</w:t>
            </w:r>
            <w:r w:rsidRPr="00195F3D">
              <w:t xml:space="preserve">ichas observaciones se remitirán al organismo de reglamentación y se incluirán también en el </w:t>
            </w:r>
            <w:hyperlink r:id="rId16" w:tgtFrame="_blank" w:history="1">
              <w:r w:rsidR="00195F3D" w:rsidRPr="00195F3D">
                <w:rPr>
                  <w:rStyle w:val="Hyperlink"/>
                </w:rPr>
                <w:t>expediente</w:t>
              </w:r>
            </w:hyperlink>
            <w:r w:rsidRPr="00195F3D">
              <w:t xml:space="preserve"> que figura en </w:t>
            </w:r>
            <w:hyperlink r:id="rId17" w:tgtFrame="_blank" w:history="1">
              <w:r w:rsidR="00195F3D" w:rsidRPr="00195F3D">
                <w:rPr>
                  <w:rStyle w:val="Hyperlink"/>
                </w:rPr>
                <w:t>Regulations.gov</w:t>
              </w:r>
            </w:hyperlink>
            <w:r w:rsidRPr="00195F3D">
              <w:t>, si se reciben dentro del plazo para presentar observaciones.</w:t>
            </w:r>
          </w:p>
          <w:p w14:paraId="0F561D8B" w14:textId="77777777" w:rsidR="004B48EF" w:rsidRPr="00195F3D" w:rsidRDefault="00974D6A" w:rsidP="00195F3D">
            <w:pPr>
              <w:spacing w:after="120"/>
            </w:pPr>
            <w:r w:rsidRPr="00195F3D">
              <w:t xml:space="preserve">Las medidas de reglamentación conexas notificadas con las signaturas </w:t>
            </w:r>
            <w:hyperlink r:id="rId18" w:tgtFrame="_blank" w:history="1">
              <w:r w:rsidR="00195F3D" w:rsidRPr="00195F3D">
                <w:rPr>
                  <w:rStyle w:val="Hyperlink"/>
                </w:rPr>
                <w:t>G/TBT/N/USA/665</w:t>
              </w:r>
            </w:hyperlink>
            <w:r w:rsidRPr="00195F3D">
              <w:t xml:space="preserve">, </w:t>
            </w:r>
            <w:hyperlink r:id="rId19" w:tgtFrame="_blank" w:history="1">
              <w:r w:rsidR="00195F3D" w:rsidRPr="00195F3D">
                <w:rPr>
                  <w:rStyle w:val="Hyperlink"/>
                </w:rPr>
                <w:t>USA/665/Add.1</w:t>
              </w:r>
            </w:hyperlink>
            <w:r w:rsidRPr="00195F3D">
              <w:t xml:space="preserve">, </w:t>
            </w:r>
            <w:hyperlink r:id="rId20" w:tgtFrame="_blank" w:history="1">
              <w:r w:rsidR="00195F3D" w:rsidRPr="00195F3D">
                <w:rPr>
                  <w:rStyle w:val="Hyperlink"/>
                </w:rPr>
                <w:t>USA/665/Add.2</w:t>
              </w:r>
            </w:hyperlink>
            <w:r w:rsidRPr="00195F3D">
              <w:t xml:space="preserve">, </w:t>
            </w:r>
            <w:hyperlink r:id="rId21" w:tgtFrame="_blank" w:history="1">
              <w:r w:rsidR="00195F3D" w:rsidRPr="00195F3D">
                <w:rPr>
                  <w:rStyle w:val="Hyperlink"/>
                </w:rPr>
                <w:t>USA/665/Add.3</w:t>
              </w:r>
            </w:hyperlink>
            <w:r w:rsidRPr="00195F3D">
              <w:t xml:space="preserve">, </w:t>
            </w:r>
            <w:hyperlink r:id="rId22" w:tgtFrame="_blank" w:history="1">
              <w:r w:rsidR="00195F3D" w:rsidRPr="00195F3D">
                <w:rPr>
                  <w:rStyle w:val="Hyperlink"/>
                </w:rPr>
                <w:t>USA/665/Add.3/Corr.1</w:t>
              </w:r>
            </w:hyperlink>
            <w:r w:rsidRPr="00195F3D">
              <w:t xml:space="preserve"> y </w:t>
            </w:r>
            <w:hyperlink r:id="rId23" w:tgtFrame="_blank" w:history="1">
              <w:r w:rsidR="00195F3D" w:rsidRPr="00195F3D">
                <w:rPr>
                  <w:rStyle w:val="Hyperlink"/>
                </w:rPr>
                <w:t>USA/665/Add.3/Corr.2</w:t>
              </w:r>
            </w:hyperlink>
            <w:r w:rsidRPr="00195F3D">
              <w:t xml:space="preserve"> se identifican con el número de expediente EPA-HQ-OAR-2010-0799</w:t>
            </w:r>
            <w:r w:rsidR="00195F3D" w:rsidRPr="00195F3D">
              <w:t>. L</w:t>
            </w:r>
            <w:r w:rsidRPr="00195F3D">
              <w:t xml:space="preserve">a carpeta que figura en el sitio web </w:t>
            </w:r>
            <w:hyperlink r:id="rId24" w:history="1">
              <w:r w:rsidR="00195F3D" w:rsidRPr="00195F3D">
                <w:rPr>
                  <w:rStyle w:val="Hyperlink"/>
                </w:rPr>
                <w:t>Regulations.gov</w:t>
              </w:r>
            </w:hyperlink>
            <w:r w:rsidRPr="00195F3D">
              <w:t xml:space="preserve">, en </w:t>
            </w:r>
            <w:hyperlink r:id="rId25" w:tgtFrame="_blank" w:history="1">
              <w:r w:rsidR="00195F3D" w:rsidRPr="00195F3D">
                <w:rPr>
                  <w:rStyle w:val="Hyperlink"/>
                </w:rPr>
                <w:t>https://www.regulations.gov/docket?D=EPA-HQ-OAR-2010-0799</w:t>
              </w:r>
            </w:hyperlink>
            <w:r w:rsidRPr="00195F3D">
              <w:t>, brinda acceso a los documentos principales y los documentos justificantes referentes a las medidas anteriores, así como a las observaciones recibidas</w:t>
            </w:r>
            <w:r w:rsidR="00195F3D" w:rsidRPr="00195F3D">
              <w:t>. T</w:t>
            </w:r>
            <w:r w:rsidRPr="00195F3D">
              <w:t>ambién es posible consultar la documentación en Regulations.gov realizando una búsqueda por número de expediente.</w:t>
            </w:r>
          </w:p>
          <w:p w14:paraId="75B81E3B" w14:textId="77777777" w:rsidR="004B48EF" w:rsidRPr="00195F3D" w:rsidRDefault="00974D6A" w:rsidP="0070137C">
            <w:pPr>
              <w:spacing w:after="120"/>
            </w:pPr>
            <w:r w:rsidRPr="00195F3D">
              <w:t xml:space="preserve">Las medidas de reglamentación conexas notificadas con las signaturas </w:t>
            </w:r>
            <w:hyperlink r:id="rId26" w:tgtFrame="_blank" w:history="1">
              <w:r w:rsidR="00195F3D" w:rsidRPr="00195F3D">
                <w:rPr>
                  <w:rStyle w:val="Hyperlink"/>
                </w:rPr>
                <w:t>G/TBT/N/USA/665/Rev.1</w:t>
              </w:r>
            </w:hyperlink>
            <w:r w:rsidRPr="00195F3D">
              <w:t xml:space="preserve">, </w:t>
            </w:r>
            <w:hyperlink r:id="rId27" w:tgtFrame="_blank" w:history="1">
              <w:r w:rsidR="00195F3D" w:rsidRPr="00195F3D">
                <w:rPr>
                  <w:rStyle w:val="Hyperlink"/>
                </w:rPr>
                <w:t>G/TBT/N/USA/665/Rev.1/Add.1</w:t>
              </w:r>
            </w:hyperlink>
            <w:r w:rsidRPr="00195F3D">
              <w:t xml:space="preserve"> y </w:t>
            </w:r>
            <w:hyperlink r:id="rId28" w:tgtFrame="_blank" w:history="1">
              <w:r w:rsidR="00195F3D" w:rsidRPr="00195F3D">
                <w:rPr>
                  <w:rStyle w:val="Hyperlink"/>
                </w:rPr>
                <w:t>G/TBT/N/USA/665/Rev.1/Add.2</w:t>
              </w:r>
            </w:hyperlink>
            <w:r w:rsidR="00195F3D" w:rsidRPr="00195F3D">
              <w:t xml:space="preserve"> </w:t>
            </w:r>
            <w:r w:rsidRPr="00195F3D">
              <w:t>se identifican con el número de expediente EPA-HQ-OAR-2017-0755</w:t>
            </w:r>
            <w:r w:rsidR="00195F3D" w:rsidRPr="00195F3D">
              <w:t>. L</w:t>
            </w:r>
            <w:r w:rsidRPr="00195F3D">
              <w:t xml:space="preserve">a carpeta que figura en el sitio web </w:t>
            </w:r>
            <w:hyperlink r:id="rId29" w:history="1">
              <w:r w:rsidR="00195F3D" w:rsidRPr="00195F3D">
                <w:rPr>
                  <w:rStyle w:val="Hyperlink"/>
                </w:rPr>
                <w:t>Regulations.gov</w:t>
              </w:r>
            </w:hyperlink>
            <w:r w:rsidRPr="00195F3D">
              <w:t xml:space="preserve">, en </w:t>
            </w:r>
            <w:hyperlink r:id="rId30" w:tgtFrame="_blank" w:history="1">
              <w:r w:rsidR="00195F3D" w:rsidRPr="00195F3D">
                <w:rPr>
                  <w:rStyle w:val="Hyperlink"/>
                </w:rPr>
                <w:t>https://www.regulations.gov/docket?D=EPA-HQ-OAR-2017-0755</w:t>
              </w:r>
            </w:hyperlink>
            <w:r w:rsidRPr="00195F3D">
              <w:t>, brinda acceso a los documentos principales y los documentos justificantes referentes a las medidas anteriores, así como a las observaciones recibidas</w:t>
            </w:r>
            <w:r w:rsidR="00195F3D" w:rsidRPr="00195F3D">
              <w:t>. T</w:t>
            </w:r>
            <w:r w:rsidRPr="00195F3D">
              <w:t>ambién es posible consultar la documentación en Regulations.gov realizando una búsqueda por número de expediente.</w:t>
            </w:r>
          </w:p>
        </w:tc>
      </w:tr>
      <w:tr w:rsidR="00195F3D" w:rsidRPr="00195F3D" w14:paraId="597ED9E8" w14:textId="77777777" w:rsidTr="00195F3D">
        <w:tc>
          <w:tcPr>
            <w:tcW w:w="394" w:type="pct"/>
            <w:tcBorders>
              <w:top w:val="single" w:sz="6" w:space="0" w:color="auto"/>
              <w:bottom w:val="single" w:sz="6" w:space="0" w:color="auto"/>
            </w:tcBorders>
            <w:shd w:val="clear" w:color="auto" w:fill="auto"/>
          </w:tcPr>
          <w:p w14:paraId="6D57EC19" w14:textId="77777777" w:rsidR="004B48EF" w:rsidRPr="00195F3D" w:rsidRDefault="00974D6A" w:rsidP="00195F3D">
            <w:pPr>
              <w:spacing w:before="120" w:after="120"/>
              <w:jc w:val="center"/>
              <w:rPr>
                <w:b/>
              </w:rPr>
            </w:pPr>
            <w:r w:rsidRPr="00195F3D">
              <w:rPr>
                <w:b/>
              </w:rPr>
              <w:t>9.</w:t>
            </w:r>
          </w:p>
        </w:tc>
        <w:tc>
          <w:tcPr>
            <w:tcW w:w="4606" w:type="pct"/>
            <w:tcBorders>
              <w:top w:val="single" w:sz="6" w:space="0" w:color="auto"/>
              <w:bottom w:val="single" w:sz="6" w:space="0" w:color="auto"/>
            </w:tcBorders>
            <w:shd w:val="clear" w:color="auto" w:fill="auto"/>
          </w:tcPr>
          <w:p w14:paraId="61096C39" w14:textId="77777777" w:rsidR="004B48EF" w:rsidRPr="00195F3D" w:rsidRDefault="00974D6A" w:rsidP="00195F3D">
            <w:pPr>
              <w:spacing w:before="120" w:after="120"/>
            </w:pPr>
            <w:r w:rsidRPr="00195F3D">
              <w:rPr>
                <w:b/>
              </w:rPr>
              <w:t>Fecha propuesta de adopción</w:t>
            </w:r>
            <w:r w:rsidR="00195F3D" w:rsidRPr="00195F3D">
              <w:rPr>
                <w:b/>
              </w:rPr>
              <w:t xml:space="preserve">: </w:t>
            </w:r>
            <w:r w:rsidR="00195F3D" w:rsidRPr="00195F3D">
              <w:t>N</w:t>
            </w:r>
            <w:r w:rsidRPr="00195F3D">
              <w:t>o se ha determinado.</w:t>
            </w:r>
          </w:p>
          <w:p w14:paraId="4189AB56" w14:textId="77777777" w:rsidR="004B48EF" w:rsidRPr="00195F3D" w:rsidRDefault="00974D6A" w:rsidP="00195F3D">
            <w:pPr>
              <w:spacing w:after="120"/>
            </w:pPr>
            <w:r w:rsidRPr="00195F3D">
              <w:rPr>
                <w:b/>
              </w:rPr>
              <w:t>Fecha propuesta de entrada en vigor</w:t>
            </w:r>
            <w:r w:rsidR="00195F3D" w:rsidRPr="00195F3D">
              <w:rPr>
                <w:b/>
              </w:rPr>
              <w:t xml:space="preserve">: </w:t>
            </w:r>
            <w:r w:rsidR="00195F3D" w:rsidRPr="00195F3D">
              <w:t>N</w:t>
            </w:r>
            <w:r w:rsidRPr="00195F3D">
              <w:t>o se ha determinado.</w:t>
            </w:r>
          </w:p>
        </w:tc>
      </w:tr>
      <w:tr w:rsidR="00195F3D" w:rsidRPr="00195F3D" w14:paraId="3341DA22" w14:textId="77777777" w:rsidTr="00195F3D">
        <w:tc>
          <w:tcPr>
            <w:tcW w:w="394" w:type="pct"/>
            <w:tcBorders>
              <w:top w:val="single" w:sz="6" w:space="0" w:color="auto"/>
              <w:bottom w:val="single" w:sz="6" w:space="0" w:color="auto"/>
            </w:tcBorders>
            <w:shd w:val="clear" w:color="auto" w:fill="auto"/>
          </w:tcPr>
          <w:p w14:paraId="727A870C" w14:textId="77777777" w:rsidR="004C341F" w:rsidRPr="00195F3D" w:rsidRDefault="00974D6A" w:rsidP="00195F3D">
            <w:pPr>
              <w:spacing w:before="120" w:after="120"/>
              <w:jc w:val="center"/>
            </w:pPr>
            <w:r w:rsidRPr="00195F3D">
              <w:rPr>
                <w:b/>
              </w:rPr>
              <w:lastRenderedPageBreak/>
              <w:t>10.</w:t>
            </w:r>
          </w:p>
        </w:tc>
        <w:tc>
          <w:tcPr>
            <w:tcW w:w="4606" w:type="pct"/>
            <w:tcBorders>
              <w:top w:val="single" w:sz="6" w:space="0" w:color="auto"/>
              <w:bottom w:val="single" w:sz="6" w:space="0" w:color="auto"/>
            </w:tcBorders>
            <w:shd w:val="clear" w:color="auto" w:fill="auto"/>
          </w:tcPr>
          <w:p w14:paraId="619BDB88" w14:textId="77777777" w:rsidR="004C341F" w:rsidRPr="00195F3D" w:rsidRDefault="00974D6A" w:rsidP="00195F3D">
            <w:pPr>
              <w:spacing w:before="120" w:after="120"/>
            </w:pPr>
            <w:r w:rsidRPr="00195F3D">
              <w:rPr>
                <w:b/>
              </w:rPr>
              <w:t>Fecha límite para la presentación de observaciones</w:t>
            </w:r>
            <w:r w:rsidR="00195F3D" w:rsidRPr="00195F3D">
              <w:rPr>
                <w:b/>
              </w:rPr>
              <w:t xml:space="preserve">: </w:t>
            </w:r>
            <w:r w:rsidR="00195F3D" w:rsidRPr="00195F3D">
              <w:t>1</w:t>
            </w:r>
            <w:r w:rsidRPr="00195F3D">
              <w:t xml:space="preserve">5 de octubre </w:t>
            </w:r>
            <w:r w:rsidR="00195F3D" w:rsidRPr="00195F3D">
              <w:t>de 2020</w:t>
            </w:r>
          </w:p>
        </w:tc>
      </w:tr>
      <w:tr w:rsidR="00983C5C" w:rsidRPr="00195F3D" w14:paraId="3DFC2DBA" w14:textId="77777777" w:rsidTr="00195F3D">
        <w:trPr>
          <w:trHeight w:val="345"/>
        </w:trPr>
        <w:tc>
          <w:tcPr>
            <w:tcW w:w="394" w:type="pct"/>
            <w:tcBorders>
              <w:top w:val="single" w:sz="6" w:space="0" w:color="auto"/>
              <w:bottom w:val="double" w:sz="6" w:space="0" w:color="auto"/>
            </w:tcBorders>
            <w:shd w:val="clear" w:color="auto" w:fill="auto"/>
          </w:tcPr>
          <w:p w14:paraId="005A0925" w14:textId="77777777" w:rsidR="004C341F" w:rsidRPr="00195F3D" w:rsidRDefault="00974D6A" w:rsidP="00195F3D">
            <w:pPr>
              <w:keepNext/>
              <w:keepLines/>
              <w:spacing w:before="120" w:after="120"/>
              <w:jc w:val="center"/>
            </w:pPr>
            <w:r w:rsidRPr="00195F3D">
              <w:rPr>
                <w:b/>
              </w:rPr>
              <w:t>11.</w:t>
            </w:r>
          </w:p>
        </w:tc>
        <w:tc>
          <w:tcPr>
            <w:tcW w:w="4606" w:type="pct"/>
            <w:tcBorders>
              <w:top w:val="single" w:sz="6" w:space="0" w:color="auto"/>
              <w:bottom w:val="double" w:sz="6" w:space="0" w:color="auto"/>
            </w:tcBorders>
            <w:shd w:val="clear" w:color="auto" w:fill="auto"/>
          </w:tcPr>
          <w:p w14:paraId="191D8C29" w14:textId="77777777" w:rsidR="001D2255" w:rsidRPr="00195F3D" w:rsidRDefault="00974D6A" w:rsidP="00195F3D">
            <w:pPr>
              <w:keepNext/>
              <w:keepLines/>
              <w:spacing w:before="120" w:after="120"/>
              <w:rPr>
                <w:b/>
              </w:rPr>
            </w:pPr>
            <w:r w:rsidRPr="00195F3D">
              <w:rPr>
                <w:b/>
              </w:rPr>
              <w:t>Textos disponibles en</w:t>
            </w:r>
            <w:r w:rsidR="00195F3D" w:rsidRPr="00195F3D">
              <w:rPr>
                <w:b/>
              </w:rPr>
              <w:t>: S</w:t>
            </w:r>
            <w:r w:rsidRPr="00195F3D">
              <w:rPr>
                <w:b/>
              </w:rPr>
              <w:t xml:space="preserve">ervicio nacional de información </w:t>
            </w:r>
            <w:r w:rsidR="00195F3D" w:rsidRPr="00195F3D">
              <w:rPr>
                <w:b/>
              </w:rPr>
              <w:t>[ ]</w:t>
            </w:r>
            <w:r w:rsidRPr="00195F3D">
              <w:rPr>
                <w:b/>
              </w:rPr>
              <w:t>, o dirección, números de teléfono y de fax y direcciones de correo electrónico y sitios web, en su caso, de otra institución:</w:t>
            </w:r>
          </w:p>
          <w:p w14:paraId="1D96D1D2" w14:textId="77777777" w:rsidR="009E23CE" w:rsidRPr="00195F3D" w:rsidRDefault="005D15BE" w:rsidP="00195F3D">
            <w:pPr>
              <w:keepNext/>
              <w:keepLines/>
              <w:spacing w:before="120" w:after="120"/>
              <w:rPr>
                <w:rStyle w:val="Hyperlink"/>
              </w:rPr>
            </w:pPr>
            <w:hyperlink r:id="rId31" w:history="1">
              <w:r w:rsidR="00195F3D" w:rsidRPr="00195F3D">
                <w:rPr>
                  <w:rStyle w:val="Hyperlink"/>
                </w:rPr>
                <w:t>https://members.wto.org/crnattachments/2020/TBT/USA/20_5246_00_e.pdf</w:t>
              </w:r>
            </w:hyperlink>
          </w:p>
        </w:tc>
      </w:tr>
    </w:tbl>
    <w:p w14:paraId="0E730CB8" w14:textId="77777777" w:rsidR="004B48EF" w:rsidRPr="00195F3D" w:rsidRDefault="004B48EF" w:rsidP="00195F3D"/>
    <w:sectPr w:rsidR="004B48EF" w:rsidRPr="00195F3D" w:rsidSect="00195F3D">
      <w:headerReference w:type="even" r:id="rId32"/>
      <w:headerReference w:type="default" r:id="rId33"/>
      <w:footerReference w:type="even" r:id="rId34"/>
      <w:footerReference w:type="default" r:id="rId35"/>
      <w:headerReference w:type="first" r:id="rId36"/>
      <w:footerReference w:type="first" r:id="rId3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68F7" w14:textId="77777777" w:rsidR="0097126D" w:rsidRPr="00195F3D" w:rsidRDefault="00974D6A">
      <w:r w:rsidRPr="00195F3D">
        <w:separator/>
      </w:r>
    </w:p>
  </w:endnote>
  <w:endnote w:type="continuationSeparator" w:id="0">
    <w:p w14:paraId="4644FABB" w14:textId="77777777" w:rsidR="0097126D" w:rsidRPr="00195F3D" w:rsidRDefault="00974D6A">
      <w:r w:rsidRPr="00195F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B059" w14:textId="77777777" w:rsidR="004B69CA" w:rsidRPr="00195F3D" w:rsidRDefault="00195F3D" w:rsidP="00195F3D">
    <w:pPr>
      <w:pStyle w:val="Footer"/>
    </w:pPr>
    <w:r w:rsidRPr="00195F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6CFA" w14:textId="77777777" w:rsidR="00D90ADD" w:rsidRPr="00195F3D" w:rsidRDefault="00195F3D" w:rsidP="00195F3D">
    <w:pPr>
      <w:pStyle w:val="Footer"/>
    </w:pPr>
    <w:r w:rsidRPr="00195F3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DB17" w14:textId="77777777" w:rsidR="004B48EF" w:rsidRPr="00195F3D" w:rsidRDefault="00195F3D" w:rsidP="00195F3D">
    <w:pPr>
      <w:pStyle w:val="Footer"/>
    </w:pPr>
    <w:r w:rsidRPr="00195F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16A0" w14:textId="77777777" w:rsidR="0097126D" w:rsidRPr="00195F3D" w:rsidRDefault="00974D6A">
      <w:r w:rsidRPr="00195F3D">
        <w:separator/>
      </w:r>
    </w:p>
  </w:footnote>
  <w:footnote w:type="continuationSeparator" w:id="0">
    <w:p w14:paraId="1A918540" w14:textId="77777777" w:rsidR="0097126D" w:rsidRPr="00195F3D" w:rsidRDefault="00974D6A">
      <w:r w:rsidRPr="00195F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C35C" w14:textId="77777777" w:rsidR="00195F3D" w:rsidRPr="00195F3D" w:rsidRDefault="00195F3D" w:rsidP="00195F3D">
    <w:pPr>
      <w:pStyle w:val="Header"/>
      <w:spacing w:after="240"/>
      <w:jc w:val="center"/>
    </w:pPr>
    <w:r w:rsidRPr="00195F3D">
      <w:t>G/TBT/N/USA/665/Rev.2</w:t>
    </w:r>
  </w:p>
  <w:p w14:paraId="18EB7937" w14:textId="77777777" w:rsidR="00195F3D" w:rsidRPr="00195F3D" w:rsidRDefault="00195F3D" w:rsidP="00195F3D">
    <w:pPr>
      <w:pStyle w:val="Header"/>
      <w:pBdr>
        <w:bottom w:val="single" w:sz="4" w:space="1" w:color="auto"/>
      </w:pBdr>
      <w:jc w:val="center"/>
    </w:pPr>
    <w:r w:rsidRPr="00195F3D">
      <w:t xml:space="preserve">- </w:t>
    </w:r>
    <w:r w:rsidRPr="00195F3D">
      <w:fldChar w:fldCharType="begin"/>
    </w:r>
    <w:r w:rsidRPr="00195F3D">
      <w:instrText xml:space="preserve"> PAGE  \* Arabic  \* MERGEFORMAT </w:instrText>
    </w:r>
    <w:r w:rsidRPr="00195F3D">
      <w:fldChar w:fldCharType="separate"/>
    </w:r>
    <w:r w:rsidRPr="00195F3D">
      <w:t>1</w:t>
    </w:r>
    <w:r w:rsidRPr="00195F3D">
      <w:fldChar w:fldCharType="end"/>
    </w:r>
    <w:r w:rsidRPr="00195F3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3803" w14:textId="77777777" w:rsidR="00195F3D" w:rsidRPr="00195F3D" w:rsidRDefault="00195F3D" w:rsidP="00195F3D">
    <w:pPr>
      <w:pStyle w:val="Header"/>
      <w:spacing w:after="240"/>
      <w:jc w:val="center"/>
    </w:pPr>
    <w:r w:rsidRPr="00195F3D">
      <w:t>G/TBT/N/USA/665/Rev.2</w:t>
    </w:r>
  </w:p>
  <w:p w14:paraId="05579413" w14:textId="77777777" w:rsidR="00195F3D" w:rsidRPr="00195F3D" w:rsidRDefault="00195F3D" w:rsidP="00195F3D">
    <w:pPr>
      <w:pStyle w:val="Header"/>
      <w:pBdr>
        <w:bottom w:val="single" w:sz="4" w:space="1" w:color="auto"/>
      </w:pBdr>
      <w:jc w:val="center"/>
    </w:pPr>
    <w:r w:rsidRPr="00195F3D">
      <w:t xml:space="preserve">- </w:t>
    </w:r>
    <w:r w:rsidRPr="00195F3D">
      <w:fldChar w:fldCharType="begin"/>
    </w:r>
    <w:r w:rsidRPr="00195F3D">
      <w:instrText xml:space="preserve"> PAGE  \* Arabic  \* MERGEFORMAT </w:instrText>
    </w:r>
    <w:r w:rsidRPr="00195F3D">
      <w:fldChar w:fldCharType="separate"/>
    </w:r>
    <w:r w:rsidRPr="00195F3D">
      <w:t>1</w:t>
    </w:r>
    <w:r w:rsidRPr="00195F3D">
      <w:fldChar w:fldCharType="end"/>
    </w:r>
    <w:r w:rsidRPr="00195F3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95F3D" w:rsidRPr="00195F3D" w14:paraId="7C6A5597" w14:textId="77777777" w:rsidTr="00195F3D">
      <w:trPr>
        <w:trHeight w:val="240"/>
        <w:jc w:val="center"/>
      </w:trPr>
      <w:tc>
        <w:tcPr>
          <w:tcW w:w="2053" w:type="pct"/>
          <w:shd w:val="clear" w:color="auto" w:fill="auto"/>
          <w:tcMar>
            <w:left w:w="108" w:type="dxa"/>
            <w:right w:w="108" w:type="dxa"/>
          </w:tcMar>
          <w:vAlign w:val="center"/>
        </w:tcPr>
        <w:p w14:paraId="11CCA0BD" w14:textId="77777777" w:rsidR="00195F3D" w:rsidRPr="00195F3D" w:rsidRDefault="00195F3D" w:rsidP="00195F3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23F2B3A" w14:textId="77777777" w:rsidR="00195F3D" w:rsidRPr="00195F3D" w:rsidRDefault="00195F3D" w:rsidP="00195F3D">
          <w:pPr>
            <w:jc w:val="right"/>
            <w:rPr>
              <w:rFonts w:eastAsia="Verdana" w:cs="Verdana"/>
              <w:b/>
              <w:color w:val="FF0000"/>
              <w:szCs w:val="18"/>
            </w:rPr>
          </w:pPr>
        </w:p>
      </w:tc>
    </w:tr>
    <w:tr w:rsidR="00195F3D" w:rsidRPr="00195F3D" w14:paraId="0B636F05" w14:textId="77777777" w:rsidTr="00195F3D">
      <w:trPr>
        <w:trHeight w:val="213"/>
        <w:jc w:val="center"/>
      </w:trPr>
      <w:tc>
        <w:tcPr>
          <w:tcW w:w="2053" w:type="pct"/>
          <w:vMerge w:val="restart"/>
          <w:shd w:val="clear" w:color="auto" w:fill="auto"/>
          <w:tcMar>
            <w:left w:w="0" w:type="dxa"/>
            <w:right w:w="0" w:type="dxa"/>
          </w:tcMar>
        </w:tcPr>
        <w:p w14:paraId="16627612" w14:textId="77777777" w:rsidR="00195F3D" w:rsidRPr="00195F3D" w:rsidRDefault="00195F3D" w:rsidP="00195F3D">
          <w:pPr>
            <w:jc w:val="left"/>
            <w:rPr>
              <w:rFonts w:eastAsia="Verdana" w:cs="Verdana"/>
              <w:szCs w:val="18"/>
            </w:rPr>
          </w:pPr>
          <w:r w:rsidRPr="00195F3D">
            <w:rPr>
              <w:rFonts w:eastAsia="Verdana" w:cs="Verdana"/>
              <w:noProof/>
              <w:szCs w:val="18"/>
            </w:rPr>
            <w:drawing>
              <wp:inline distT="0" distB="0" distL="0" distR="0" wp14:anchorId="714414AB" wp14:editId="5BD9DBA1">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5A585FE3" w14:textId="77777777" w:rsidR="00195F3D" w:rsidRPr="00195F3D" w:rsidRDefault="00195F3D" w:rsidP="00195F3D">
          <w:pPr>
            <w:jc w:val="right"/>
            <w:rPr>
              <w:rFonts w:eastAsia="Verdana" w:cs="Verdana"/>
              <w:b/>
              <w:szCs w:val="18"/>
            </w:rPr>
          </w:pPr>
        </w:p>
      </w:tc>
    </w:tr>
    <w:tr w:rsidR="00195F3D" w:rsidRPr="00195F3D" w14:paraId="69FA673B" w14:textId="77777777" w:rsidTr="00195F3D">
      <w:trPr>
        <w:trHeight w:val="868"/>
        <w:jc w:val="center"/>
      </w:trPr>
      <w:tc>
        <w:tcPr>
          <w:tcW w:w="2053" w:type="pct"/>
          <w:vMerge/>
          <w:shd w:val="clear" w:color="auto" w:fill="auto"/>
          <w:tcMar>
            <w:left w:w="108" w:type="dxa"/>
            <w:right w:w="108" w:type="dxa"/>
          </w:tcMar>
        </w:tcPr>
        <w:p w14:paraId="00A6C758" w14:textId="77777777" w:rsidR="00195F3D" w:rsidRPr="00195F3D" w:rsidRDefault="00195F3D" w:rsidP="00195F3D">
          <w:pPr>
            <w:jc w:val="left"/>
            <w:rPr>
              <w:rFonts w:eastAsia="Verdana" w:cs="Verdana"/>
              <w:noProof/>
              <w:szCs w:val="18"/>
              <w:lang w:eastAsia="en-GB"/>
            </w:rPr>
          </w:pPr>
        </w:p>
      </w:tc>
      <w:tc>
        <w:tcPr>
          <w:tcW w:w="2947" w:type="pct"/>
          <w:gridSpan w:val="2"/>
          <w:shd w:val="clear" w:color="auto" w:fill="auto"/>
          <w:tcMar>
            <w:left w:w="108" w:type="dxa"/>
            <w:right w:w="108" w:type="dxa"/>
          </w:tcMar>
        </w:tcPr>
        <w:p w14:paraId="193A3B1C" w14:textId="77777777" w:rsidR="00195F3D" w:rsidRPr="00195F3D" w:rsidRDefault="00195F3D" w:rsidP="00195F3D">
          <w:pPr>
            <w:jc w:val="right"/>
            <w:rPr>
              <w:rFonts w:eastAsia="Verdana" w:cs="Verdana"/>
              <w:b/>
              <w:szCs w:val="18"/>
            </w:rPr>
          </w:pPr>
          <w:r w:rsidRPr="00195F3D">
            <w:rPr>
              <w:b/>
              <w:szCs w:val="18"/>
            </w:rPr>
            <w:t>G/TBT/N/USA/665/Rev.2</w:t>
          </w:r>
        </w:p>
      </w:tc>
    </w:tr>
    <w:tr w:rsidR="00195F3D" w:rsidRPr="00195F3D" w14:paraId="58295369" w14:textId="77777777" w:rsidTr="00195F3D">
      <w:trPr>
        <w:trHeight w:val="240"/>
        <w:jc w:val="center"/>
      </w:trPr>
      <w:tc>
        <w:tcPr>
          <w:tcW w:w="2053" w:type="pct"/>
          <w:vMerge/>
          <w:shd w:val="clear" w:color="auto" w:fill="auto"/>
          <w:tcMar>
            <w:left w:w="108" w:type="dxa"/>
            <w:right w:w="108" w:type="dxa"/>
          </w:tcMar>
          <w:vAlign w:val="center"/>
        </w:tcPr>
        <w:p w14:paraId="46572168" w14:textId="77777777" w:rsidR="00195F3D" w:rsidRPr="00195F3D" w:rsidRDefault="00195F3D" w:rsidP="00195F3D">
          <w:pPr>
            <w:rPr>
              <w:rFonts w:eastAsia="Verdana" w:cs="Verdana"/>
              <w:szCs w:val="18"/>
            </w:rPr>
          </w:pPr>
        </w:p>
      </w:tc>
      <w:tc>
        <w:tcPr>
          <w:tcW w:w="2947" w:type="pct"/>
          <w:gridSpan w:val="2"/>
          <w:shd w:val="clear" w:color="auto" w:fill="auto"/>
          <w:tcMar>
            <w:left w:w="108" w:type="dxa"/>
            <w:right w:w="108" w:type="dxa"/>
          </w:tcMar>
          <w:vAlign w:val="center"/>
        </w:tcPr>
        <w:p w14:paraId="17A96235" w14:textId="77777777" w:rsidR="00195F3D" w:rsidRPr="00195F3D" w:rsidRDefault="00195F3D" w:rsidP="00195F3D">
          <w:pPr>
            <w:jc w:val="right"/>
            <w:rPr>
              <w:rFonts w:eastAsia="Verdana" w:cs="Verdana"/>
              <w:szCs w:val="18"/>
            </w:rPr>
          </w:pPr>
          <w:r w:rsidRPr="00195F3D">
            <w:rPr>
              <w:rFonts w:eastAsia="Verdana" w:cs="Verdana"/>
              <w:szCs w:val="18"/>
            </w:rPr>
            <w:t>2 de septiembre de 2020</w:t>
          </w:r>
        </w:p>
      </w:tc>
    </w:tr>
    <w:tr w:rsidR="00195F3D" w:rsidRPr="00195F3D" w14:paraId="4E650537" w14:textId="77777777" w:rsidTr="00195F3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71B9E9" w14:textId="73BBF556" w:rsidR="00195F3D" w:rsidRPr="00195F3D" w:rsidRDefault="00195F3D" w:rsidP="00195F3D">
          <w:pPr>
            <w:jc w:val="left"/>
            <w:rPr>
              <w:rFonts w:eastAsia="Verdana" w:cs="Verdana"/>
              <w:b/>
              <w:szCs w:val="18"/>
            </w:rPr>
          </w:pPr>
          <w:r w:rsidRPr="00195F3D">
            <w:rPr>
              <w:rFonts w:eastAsia="Verdana" w:cs="Verdana"/>
              <w:color w:val="FF0000"/>
              <w:szCs w:val="18"/>
            </w:rPr>
            <w:t>(20</w:t>
          </w:r>
          <w:r w:rsidRPr="00195F3D">
            <w:rPr>
              <w:rFonts w:eastAsia="Verdana" w:cs="Verdana"/>
              <w:color w:val="FF0000"/>
              <w:szCs w:val="18"/>
            </w:rPr>
            <w:noBreakHyphen/>
          </w:r>
          <w:r w:rsidR="005D15BE">
            <w:rPr>
              <w:rFonts w:eastAsia="Verdana" w:cs="Verdana"/>
              <w:color w:val="FF0000"/>
              <w:szCs w:val="18"/>
            </w:rPr>
            <w:t>5965</w:t>
          </w:r>
          <w:bookmarkStart w:id="0" w:name="_GoBack"/>
          <w:bookmarkEnd w:id="0"/>
          <w:r w:rsidRPr="00195F3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9F60685" w14:textId="77777777" w:rsidR="00195F3D" w:rsidRPr="00195F3D" w:rsidRDefault="00195F3D" w:rsidP="00195F3D">
          <w:pPr>
            <w:jc w:val="right"/>
            <w:rPr>
              <w:rFonts w:eastAsia="Verdana" w:cs="Verdana"/>
              <w:szCs w:val="18"/>
            </w:rPr>
          </w:pPr>
          <w:r w:rsidRPr="00195F3D">
            <w:rPr>
              <w:rFonts w:eastAsia="Verdana" w:cs="Verdana"/>
              <w:szCs w:val="18"/>
            </w:rPr>
            <w:t xml:space="preserve">Página: </w:t>
          </w:r>
          <w:r w:rsidRPr="00195F3D">
            <w:rPr>
              <w:rFonts w:eastAsia="Verdana" w:cs="Verdana"/>
              <w:szCs w:val="18"/>
            </w:rPr>
            <w:fldChar w:fldCharType="begin"/>
          </w:r>
          <w:r w:rsidRPr="00195F3D">
            <w:rPr>
              <w:rFonts w:eastAsia="Verdana" w:cs="Verdana"/>
              <w:szCs w:val="18"/>
            </w:rPr>
            <w:instrText xml:space="preserve"> PAGE  \* Arabic  \* MERGEFORMAT </w:instrText>
          </w:r>
          <w:r w:rsidRPr="00195F3D">
            <w:rPr>
              <w:rFonts w:eastAsia="Verdana" w:cs="Verdana"/>
              <w:szCs w:val="18"/>
            </w:rPr>
            <w:fldChar w:fldCharType="separate"/>
          </w:r>
          <w:r w:rsidRPr="00195F3D">
            <w:rPr>
              <w:rFonts w:eastAsia="Verdana" w:cs="Verdana"/>
              <w:szCs w:val="18"/>
            </w:rPr>
            <w:t>1</w:t>
          </w:r>
          <w:r w:rsidRPr="00195F3D">
            <w:rPr>
              <w:rFonts w:eastAsia="Verdana" w:cs="Verdana"/>
              <w:szCs w:val="18"/>
            </w:rPr>
            <w:fldChar w:fldCharType="end"/>
          </w:r>
          <w:r w:rsidRPr="00195F3D">
            <w:rPr>
              <w:rFonts w:eastAsia="Verdana" w:cs="Verdana"/>
              <w:szCs w:val="18"/>
            </w:rPr>
            <w:t>/</w:t>
          </w:r>
          <w:r w:rsidRPr="00195F3D">
            <w:rPr>
              <w:rFonts w:eastAsia="Verdana" w:cs="Verdana"/>
              <w:szCs w:val="18"/>
            </w:rPr>
            <w:fldChar w:fldCharType="begin"/>
          </w:r>
          <w:r w:rsidRPr="00195F3D">
            <w:rPr>
              <w:rFonts w:eastAsia="Verdana" w:cs="Verdana"/>
              <w:szCs w:val="18"/>
            </w:rPr>
            <w:instrText xml:space="preserve"> NUMPAGES  \# "0" \* Arabic  \* MERGEFORMAT </w:instrText>
          </w:r>
          <w:r w:rsidRPr="00195F3D">
            <w:rPr>
              <w:rFonts w:eastAsia="Verdana" w:cs="Verdana"/>
              <w:szCs w:val="18"/>
            </w:rPr>
            <w:fldChar w:fldCharType="separate"/>
          </w:r>
          <w:r w:rsidRPr="00195F3D">
            <w:rPr>
              <w:rFonts w:eastAsia="Verdana" w:cs="Verdana"/>
              <w:szCs w:val="18"/>
            </w:rPr>
            <w:t>2</w:t>
          </w:r>
          <w:r w:rsidRPr="00195F3D">
            <w:rPr>
              <w:rFonts w:eastAsia="Verdana" w:cs="Verdana"/>
              <w:szCs w:val="18"/>
            </w:rPr>
            <w:fldChar w:fldCharType="end"/>
          </w:r>
        </w:p>
      </w:tc>
    </w:tr>
    <w:tr w:rsidR="00195F3D" w:rsidRPr="00195F3D" w14:paraId="18584324" w14:textId="77777777" w:rsidTr="00195F3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485F436" w14:textId="77777777" w:rsidR="00195F3D" w:rsidRPr="00195F3D" w:rsidRDefault="00195F3D" w:rsidP="00195F3D">
          <w:pPr>
            <w:jc w:val="left"/>
            <w:rPr>
              <w:rFonts w:eastAsia="Verdana" w:cs="Verdana"/>
              <w:szCs w:val="18"/>
            </w:rPr>
          </w:pPr>
          <w:r w:rsidRPr="00195F3D">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71F67E4D" w14:textId="77777777" w:rsidR="00195F3D" w:rsidRPr="00195F3D" w:rsidRDefault="00195F3D" w:rsidP="00195F3D">
          <w:pPr>
            <w:jc w:val="right"/>
            <w:rPr>
              <w:rFonts w:eastAsia="Verdana" w:cs="Verdana"/>
              <w:bCs/>
              <w:szCs w:val="18"/>
            </w:rPr>
          </w:pPr>
          <w:r w:rsidRPr="00195F3D">
            <w:rPr>
              <w:rFonts w:eastAsia="Verdana" w:cs="Verdana"/>
              <w:bCs/>
              <w:szCs w:val="18"/>
            </w:rPr>
            <w:t>Original: inglés</w:t>
          </w:r>
        </w:p>
      </w:tc>
    </w:tr>
  </w:tbl>
  <w:p w14:paraId="0D14769A" w14:textId="77777777" w:rsidR="00ED54E0" w:rsidRPr="00195F3D" w:rsidRDefault="00ED54E0" w:rsidP="0019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EAAD8B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1380E7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330903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B9230DE"/>
    <w:numStyleLink w:val="LegalHeadings"/>
  </w:abstractNum>
  <w:abstractNum w:abstractNumId="12" w15:restartNumberingAfterBreak="0">
    <w:nsid w:val="57551E12"/>
    <w:multiLevelType w:val="multilevel"/>
    <w:tmpl w:val="7B9230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3337F"/>
    <w:rsid w:val="00181C92"/>
    <w:rsid w:val="00182B84"/>
    <w:rsid w:val="00195F3D"/>
    <w:rsid w:val="001B468E"/>
    <w:rsid w:val="001B5654"/>
    <w:rsid w:val="001B6060"/>
    <w:rsid w:val="001C5710"/>
    <w:rsid w:val="001D045F"/>
    <w:rsid w:val="001D1D8D"/>
    <w:rsid w:val="001D2255"/>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F5EEF"/>
    <w:rsid w:val="00400D4D"/>
    <w:rsid w:val="0041081F"/>
    <w:rsid w:val="00415CCB"/>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15BE"/>
    <w:rsid w:val="005D5981"/>
    <w:rsid w:val="005E3073"/>
    <w:rsid w:val="005F30CB"/>
    <w:rsid w:val="005F4259"/>
    <w:rsid w:val="00600C85"/>
    <w:rsid w:val="00612644"/>
    <w:rsid w:val="0063410B"/>
    <w:rsid w:val="00646F7D"/>
    <w:rsid w:val="00674CCD"/>
    <w:rsid w:val="00683E23"/>
    <w:rsid w:val="0069402C"/>
    <w:rsid w:val="006A3D8E"/>
    <w:rsid w:val="006A4935"/>
    <w:rsid w:val="006F5826"/>
    <w:rsid w:val="00700181"/>
    <w:rsid w:val="0070137C"/>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D6315"/>
    <w:rsid w:val="008E372C"/>
    <w:rsid w:val="008E74A6"/>
    <w:rsid w:val="009434D3"/>
    <w:rsid w:val="0097126D"/>
    <w:rsid w:val="00974D6A"/>
    <w:rsid w:val="00983C5C"/>
    <w:rsid w:val="009903FC"/>
    <w:rsid w:val="009A3FA6"/>
    <w:rsid w:val="009A6F54"/>
    <w:rsid w:val="009C7DE5"/>
    <w:rsid w:val="009D0EBF"/>
    <w:rsid w:val="009D7160"/>
    <w:rsid w:val="009E23CE"/>
    <w:rsid w:val="009E2E43"/>
    <w:rsid w:val="00A14E08"/>
    <w:rsid w:val="00A6057A"/>
    <w:rsid w:val="00A70A64"/>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4022"/>
    <w:rsid w:val="00BB1F84"/>
    <w:rsid w:val="00BB263B"/>
    <w:rsid w:val="00BB2BFC"/>
    <w:rsid w:val="00BE5468"/>
    <w:rsid w:val="00BF5532"/>
    <w:rsid w:val="00C02C7E"/>
    <w:rsid w:val="00C11EAC"/>
    <w:rsid w:val="00C16BA7"/>
    <w:rsid w:val="00C305D7"/>
    <w:rsid w:val="00C30F2A"/>
    <w:rsid w:val="00C3606A"/>
    <w:rsid w:val="00C43456"/>
    <w:rsid w:val="00C65C0C"/>
    <w:rsid w:val="00C7247C"/>
    <w:rsid w:val="00C808FC"/>
    <w:rsid w:val="00C812EC"/>
    <w:rsid w:val="00C87936"/>
    <w:rsid w:val="00CA303A"/>
    <w:rsid w:val="00CA30EB"/>
    <w:rsid w:val="00CA368D"/>
    <w:rsid w:val="00CC4BA9"/>
    <w:rsid w:val="00CD12A6"/>
    <w:rsid w:val="00CD7D97"/>
    <w:rsid w:val="00CE3EE6"/>
    <w:rsid w:val="00CE4BA1"/>
    <w:rsid w:val="00D000C7"/>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B7AF5"/>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3D"/>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95F3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95F3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95F3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95F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95F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95F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95F3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95F3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95F3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95F3D"/>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195F3D"/>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195F3D"/>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195F3D"/>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195F3D"/>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195F3D"/>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195F3D"/>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195F3D"/>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195F3D"/>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195F3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95F3D"/>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195F3D"/>
    <w:pPr>
      <w:numPr>
        <w:ilvl w:val="6"/>
        <w:numId w:val="13"/>
      </w:numPr>
      <w:spacing w:after="240"/>
    </w:pPr>
  </w:style>
  <w:style w:type="character" w:customStyle="1" w:styleId="BodyTextChar">
    <w:name w:val="Body Text Char"/>
    <w:basedOn w:val="DefaultParagraphFont"/>
    <w:link w:val="BodyText"/>
    <w:uiPriority w:val="1"/>
    <w:rsid w:val="00195F3D"/>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195F3D"/>
    <w:pPr>
      <w:numPr>
        <w:ilvl w:val="7"/>
        <w:numId w:val="13"/>
      </w:numPr>
      <w:spacing w:after="240"/>
    </w:pPr>
  </w:style>
  <w:style w:type="character" w:customStyle="1" w:styleId="BodyText2Char">
    <w:name w:val="Body Text 2 Char"/>
    <w:basedOn w:val="DefaultParagraphFont"/>
    <w:link w:val="BodyText2"/>
    <w:uiPriority w:val="1"/>
    <w:rsid w:val="00195F3D"/>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195F3D"/>
    <w:pPr>
      <w:numPr>
        <w:ilvl w:val="8"/>
        <w:numId w:val="13"/>
      </w:numPr>
      <w:spacing w:after="240"/>
    </w:pPr>
    <w:rPr>
      <w:szCs w:val="16"/>
    </w:rPr>
  </w:style>
  <w:style w:type="character" w:customStyle="1" w:styleId="BodyText3Char">
    <w:name w:val="Body Text 3 Char"/>
    <w:basedOn w:val="DefaultParagraphFont"/>
    <w:link w:val="BodyText3"/>
    <w:uiPriority w:val="1"/>
    <w:rsid w:val="00195F3D"/>
    <w:rPr>
      <w:rFonts w:ascii="Verdana" w:eastAsiaTheme="minorHAnsi" w:hAnsi="Verdana" w:cstheme="minorBidi"/>
      <w:sz w:val="18"/>
      <w:szCs w:val="16"/>
      <w:lang w:val="es-ES"/>
    </w:rPr>
  </w:style>
  <w:style w:type="numbering" w:customStyle="1" w:styleId="LegalHeadings">
    <w:name w:val="LegalHeadings"/>
    <w:uiPriority w:val="99"/>
    <w:rsid w:val="00195F3D"/>
    <w:pPr>
      <w:numPr>
        <w:numId w:val="6"/>
      </w:numPr>
    </w:pPr>
  </w:style>
  <w:style w:type="paragraph" w:styleId="ListBullet">
    <w:name w:val="List Bullet"/>
    <w:basedOn w:val="Normal"/>
    <w:uiPriority w:val="1"/>
    <w:rsid w:val="00195F3D"/>
    <w:pPr>
      <w:numPr>
        <w:numId w:val="15"/>
      </w:numPr>
      <w:tabs>
        <w:tab w:val="left" w:pos="567"/>
      </w:tabs>
      <w:spacing w:after="240"/>
      <w:contextualSpacing/>
    </w:pPr>
  </w:style>
  <w:style w:type="paragraph" w:styleId="ListBullet2">
    <w:name w:val="List Bullet 2"/>
    <w:basedOn w:val="Normal"/>
    <w:uiPriority w:val="1"/>
    <w:rsid w:val="00195F3D"/>
    <w:pPr>
      <w:numPr>
        <w:ilvl w:val="1"/>
        <w:numId w:val="15"/>
      </w:numPr>
      <w:tabs>
        <w:tab w:val="left" w:pos="907"/>
      </w:tabs>
      <w:spacing w:after="240"/>
      <w:contextualSpacing/>
    </w:pPr>
  </w:style>
  <w:style w:type="paragraph" w:styleId="ListBullet3">
    <w:name w:val="List Bullet 3"/>
    <w:basedOn w:val="Normal"/>
    <w:uiPriority w:val="1"/>
    <w:rsid w:val="00195F3D"/>
    <w:pPr>
      <w:numPr>
        <w:ilvl w:val="2"/>
        <w:numId w:val="15"/>
      </w:numPr>
      <w:tabs>
        <w:tab w:val="left" w:pos="1247"/>
      </w:tabs>
      <w:spacing w:after="240"/>
      <w:contextualSpacing/>
    </w:pPr>
  </w:style>
  <w:style w:type="paragraph" w:styleId="ListBullet4">
    <w:name w:val="List Bullet 4"/>
    <w:basedOn w:val="Normal"/>
    <w:uiPriority w:val="1"/>
    <w:rsid w:val="00195F3D"/>
    <w:pPr>
      <w:numPr>
        <w:ilvl w:val="3"/>
        <w:numId w:val="15"/>
      </w:numPr>
      <w:tabs>
        <w:tab w:val="clear" w:pos="1587"/>
        <w:tab w:val="left" w:pos="1588"/>
      </w:tabs>
      <w:spacing w:after="240"/>
      <w:contextualSpacing/>
    </w:pPr>
  </w:style>
  <w:style w:type="paragraph" w:styleId="ListBullet5">
    <w:name w:val="List Bullet 5"/>
    <w:basedOn w:val="Normal"/>
    <w:uiPriority w:val="1"/>
    <w:rsid w:val="00195F3D"/>
    <w:pPr>
      <w:numPr>
        <w:ilvl w:val="4"/>
        <w:numId w:val="15"/>
      </w:numPr>
      <w:tabs>
        <w:tab w:val="left" w:pos="1928"/>
      </w:tabs>
      <w:spacing w:after="240"/>
      <w:contextualSpacing/>
    </w:pPr>
  </w:style>
  <w:style w:type="numbering" w:customStyle="1" w:styleId="ListBullets">
    <w:name w:val="ListBullets"/>
    <w:uiPriority w:val="99"/>
    <w:rsid w:val="00195F3D"/>
    <w:pPr>
      <w:numPr>
        <w:numId w:val="8"/>
      </w:numPr>
    </w:pPr>
  </w:style>
  <w:style w:type="paragraph" w:customStyle="1" w:styleId="Answer">
    <w:name w:val="Answer"/>
    <w:basedOn w:val="Normal"/>
    <w:link w:val="AnswerChar"/>
    <w:uiPriority w:val="6"/>
    <w:qFormat/>
    <w:rsid w:val="00195F3D"/>
    <w:pPr>
      <w:spacing w:after="240"/>
      <w:ind w:left="1077"/>
    </w:pPr>
    <w:rPr>
      <w:rFonts w:eastAsia="Calibri" w:cs="Times New Roman"/>
    </w:rPr>
  </w:style>
  <w:style w:type="character" w:customStyle="1" w:styleId="AnswerChar">
    <w:name w:val="Answer Char"/>
    <w:link w:val="Answer"/>
    <w:uiPriority w:val="6"/>
    <w:rsid w:val="00195F3D"/>
    <w:rPr>
      <w:rFonts w:ascii="Verdana" w:hAnsi="Verdana"/>
      <w:sz w:val="18"/>
      <w:szCs w:val="22"/>
    </w:rPr>
  </w:style>
  <w:style w:type="paragraph" w:styleId="Caption">
    <w:name w:val="caption"/>
    <w:basedOn w:val="Normal"/>
    <w:next w:val="Normal"/>
    <w:uiPriority w:val="6"/>
    <w:qFormat/>
    <w:rsid w:val="00195F3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95F3D"/>
    <w:rPr>
      <w:vertAlign w:val="superscript"/>
      <w:lang w:val="es-ES"/>
    </w:rPr>
  </w:style>
  <w:style w:type="paragraph" w:styleId="FootnoteText">
    <w:name w:val="footnote text"/>
    <w:basedOn w:val="Normal"/>
    <w:link w:val="FootnoteTextChar"/>
    <w:uiPriority w:val="5"/>
    <w:rsid w:val="00195F3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95F3D"/>
    <w:rPr>
      <w:rFonts w:ascii="Verdana" w:hAnsi="Verdana"/>
      <w:sz w:val="16"/>
      <w:szCs w:val="18"/>
      <w:lang w:eastAsia="en-GB"/>
    </w:rPr>
  </w:style>
  <w:style w:type="paragraph" w:styleId="EndnoteText">
    <w:name w:val="endnote text"/>
    <w:basedOn w:val="FootnoteText"/>
    <w:link w:val="EndnoteTextChar"/>
    <w:uiPriority w:val="49"/>
    <w:rsid w:val="00195F3D"/>
    <w:rPr>
      <w:szCs w:val="20"/>
    </w:rPr>
  </w:style>
  <w:style w:type="character" w:customStyle="1" w:styleId="EndnoteTextChar">
    <w:name w:val="Endnote Text Char"/>
    <w:link w:val="EndnoteText"/>
    <w:uiPriority w:val="49"/>
    <w:rsid w:val="00195F3D"/>
    <w:rPr>
      <w:rFonts w:ascii="Verdana" w:hAnsi="Verdana"/>
      <w:sz w:val="16"/>
      <w:lang w:eastAsia="en-GB"/>
    </w:rPr>
  </w:style>
  <w:style w:type="paragraph" w:customStyle="1" w:styleId="FollowUp">
    <w:name w:val="FollowUp"/>
    <w:basedOn w:val="Normal"/>
    <w:link w:val="FollowUpChar"/>
    <w:uiPriority w:val="6"/>
    <w:qFormat/>
    <w:rsid w:val="00195F3D"/>
    <w:pPr>
      <w:spacing w:after="240"/>
      <w:ind w:left="720"/>
    </w:pPr>
    <w:rPr>
      <w:rFonts w:eastAsia="Calibri" w:cs="Times New Roman"/>
      <w:i/>
    </w:rPr>
  </w:style>
  <w:style w:type="character" w:customStyle="1" w:styleId="FollowUpChar">
    <w:name w:val="FollowUp Char"/>
    <w:link w:val="FollowUp"/>
    <w:uiPriority w:val="6"/>
    <w:rsid w:val="00195F3D"/>
    <w:rPr>
      <w:rFonts w:ascii="Verdana" w:hAnsi="Verdana"/>
      <w:i/>
      <w:sz w:val="18"/>
      <w:szCs w:val="22"/>
    </w:rPr>
  </w:style>
  <w:style w:type="paragraph" w:styleId="Footer">
    <w:name w:val="footer"/>
    <w:basedOn w:val="Normal"/>
    <w:link w:val="FooterChar"/>
    <w:uiPriority w:val="3"/>
    <w:rsid w:val="00195F3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95F3D"/>
    <w:rPr>
      <w:rFonts w:ascii="Verdana" w:hAnsi="Verdana"/>
      <w:sz w:val="18"/>
      <w:szCs w:val="18"/>
      <w:lang w:eastAsia="en-GB"/>
    </w:rPr>
  </w:style>
  <w:style w:type="paragraph" w:customStyle="1" w:styleId="FootnoteQuotation">
    <w:name w:val="Footnote Quotation"/>
    <w:basedOn w:val="FootnoteText"/>
    <w:uiPriority w:val="5"/>
    <w:rsid w:val="00195F3D"/>
    <w:pPr>
      <w:ind w:left="567" w:right="567" w:firstLine="0"/>
    </w:pPr>
  </w:style>
  <w:style w:type="character" w:styleId="FootnoteReference">
    <w:name w:val="footnote reference"/>
    <w:uiPriority w:val="5"/>
    <w:rsid w:val="00195F3D"/>
    <w:rPr>
      <w:vertAlign w:val="superscript"/>
      <w:lang w:val="es-ES"/>
    </w:rPr>
  </w:style>
  <w:style w:type="paragraph" w:styleId="Header">
    <w:name w:val="header"/>
    <w:basedOn w:val="Normal"/>
    <w:link w:val="HeaderChar"/>
    <w:uiPriority w:val="3"/>
    <w:rsid w:val="00195F3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95F3D"/>
    <w:rPr>
      <w:rFonts w:ascii="Verdana" w:hAnsi="Verdana"/>
      <w:sz w:val="18"/>
      <w:szCs w:val="18"/>
      <w:lang w:eastAsia="en-GB"/>
    </w:rPr>
  </w:style>
  <w:style w:type="paragraph" w:customStyle="1" w:styleId="Quotation">
    <w:name w:val="Quotation"/>
    <w:basedOn w:val="Normal"/>
    <w:uiPriority w:val="5"/>
    <w:qFormat/>
    <w:rsid w:val="00195F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95F3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95F3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95F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95F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95F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95F3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95F3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95F3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95F3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95F3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95F3D"/>
    <w:rPr>
      <w:rFonts w:ascii="Tahoma" w:hAnsi="Tahoma" w:cs="Tahoma"/>
      <w:sz w:val="16"/>
      <w:szCs w:val="16"/>
    </w:rPr>
  </w:style>
  <w:style w:type="character" w:customStyle="1" w:styleId="BalloonTextChar">
    <w:name w:val="Balloon Text Char"/>
    <w:basedOn w:val="DefaultParagraphFont"/>
    <w:link w:val="BalloonText"/>
    <w:uiPriority w:val="99"/>
    <w:semiHidden/>
    <w:rsid w:val="00195F3D"/>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195F3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95F3D"/>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195F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95F3D"/>
    <w:pPr>
      <w:spacing w:after="240"/>
      <w:outlineLvl w:val="1"/>
    </w:pPr>
    <w:rPr>
      <w:b/>
      <w:color w:val="006283"/>
    </w:rPr>
  </w:style>
  <w:style w:type="paragraph" w:customStyle="1" w:styleId="SummaryText">
    <w:name w:val="SummaryText"/>
    <w:basedOn w:val="Normal"/>
    <w:uiPriority w:val="4"/>
    <w:qFormat/>
    <w:rsid w:val="00195F3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95F3D"/>
    <w:pPr>
      <w:ind w:left="720"/>
      <w:contextualSpacing/>
    </w:pPr>
  </w:style>
  <w:style w:type="table" w:customStyle="1" w:styleId="WTOBox1">
    <w:name w:val="WTOBox1"/>
    <w:basedOn w:val="TableNormal"/>
    <w:uiPriority w:val="99"/>
    <w:rsid w:val="00195F3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95F3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95F3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95F3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95F3D"/>
    <w:pPr>
      <w:tabs>
        <w:tab w:val="left" w:pos="851"/>
      </w:tabs>
      <w:ind w:left="851" w:hanging="851"/>
      <w:jc w:val="left"/>
    </w:pPr>
    <w:rPr>
      <w:sz w:val="16"/>
    </w:rPr>
  </w:style>
  <w:style w:type="character" w:styleId="Hyperlink">
    <w:name w:val="Hyperlink"/>
    <w:basedOn w:val="DefaultParagraphFont"/>
    <w:uiPriority w:val="9"/>
    <w:unhideWhenUsed/>
    <w:rsid w:val="00195F3D"/>
    <w:rPr>
      <w:color w:val="0000FF" w:themeColor="hyperlink"/>
      <w:u w:val="single"/>
      <w:lang w:val="es-ES"/>
    </w:rPr>
  </w:style>
  <w:style w:type="paragraph" w:styleId="Bibliography">
    <w:name w:val="Bibliography"/>
    <w:basedOn w:val="Normal"/>
    <w:next w:val="Normal"/>
    <w:uiPriority w:val="49"/>
    <w:semiHidden/>
    <w:unhideWhenUsed/>
    <w:rsid w:val="00195F3D"/>
  </w:style>
  <w:style w:type="paragraph" w:styleId="BlockText">
    <w:name w:val="Block Text"/>
    <w:basedOn w:val="Normal"/>
    <w:uiPriority w:val="99"/>
    <w:semiHidden/>
    <w:unhideWhenUsed/>
    <w:rsid w:val="00195F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95F3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95F3D"/>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195F3D"/>
    <w:pPr>
      <w:spacing w:after="120"/>
      <w:ind w:left="283"/>
    </w:pPr>
  </w:style>
  <w:style w:type="character" w:customStyle="1" w:styleId="BodyTextIndentChar">
    <w:name w:val="Body Text Indent Char"/>
    <w:basedOn w:val="DefaultParagraphFont"/>
    <w:link w:val="BodyTextIndent"/>
    <w:uiPriority w:val="99"/>
    <w:semiHidden/>
    <w:rsid w:val="00195F3D"/>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195F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195F3D"/>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195F3D"/>
    <w:pPr>
      <w:spacing w:after="120" w:line="480" w:lineRule="auto"/>
      <w:ind w:left="283"/>
    </w:pPr>
  </w:style>
  <w:style w:type="character" w:customStyle="1" w:styleId="BodyTextIndent2Char">
    <w:name w:val="Body Text Indent 2 Char"/>
    <w:basedOn w:val="DefaultParagraphFont"/>
    <w:link w:val="BodyTextIndent2"/>
    <w:uiPriority w:val="99"/>
    <w:semiHidden/>
    <w:rsid w:val="00195F3D"/>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195F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F3D"/>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195F3D"/>
    <w:rPr>
      <w:b/>
      <w:bCs/>
      <w:smallCaps/>
      <w:spacing w:val="5"/>
      <w:lang w:val="es-ES"/>
    </w:rPr>
  </w:style>
  <w:style w:type="paragraph" w:styleId="Closing">
    <w:name w:val="Closing"/>
    <w:basedOn w:val="Normal"/>
    <w:link w:val="ClosingChar"/>
    <w:uiPriority w:val="99"/>
    <w:semiHidden/>
    <w:unhideWhenUsed/>
    <w:rsid w:val="00195F3D"/>
    <w:pPr>
      <w:ind w:left="4252"/>
    </w:pPr>
  </w:style>
  <w:style w:type="character" w:customStyle="1" w:styleId="ClosingChar">
    <w:name w:val="Closing Char"/>
    <w:basedOn w:val="DefaultParagraphFont"/>
    <w:link w:val="Closing"/>
    <w:uiPriority w:val="99"/>
    <w:semiHidden/>
    <w:rsid w:val="00195F3D"/>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195F3D"/>
    <w:rPr>
      <w:sz w:val="16"/>
      <w:szCs w:val="16"/>
      <w:lang w:val="es-ES"/>
    </w:rPr>
  </w:style>
  <w:style w:type="paragraph" w:styleId="CommentText">
    <w:name w:val="annotation text"/>
    <w:basedOn w:val="Normal"/>
    <w:link w:val="CommentTextChar"/>
    <w:uiPriority w:val="99"/>
    <w:unhideWhenUsed/>
    <w:rsid w:val="00195F3D"/>
    <w:rPr>
      <w:sz w:val="20"/>
      <w:szCs w:val="20"/>
    </w:rPr>
  </w:style>
  <w:style w:type="character" w:customStyle="1" w:styleId="CommentTextChar">
    <w:name w:val="Comment Text Char"/>
    <w:basedOn w:val="DefaultParagraphFont"/>
    <w:link w:val="CommentText"/>
    <w:uiPriority w:val="99"/>
    <w:rsid w:val="00195F3D"/>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195F3D"/>
    <w:rPr>
      <w:b/>
      <w:bCs/>
    </w:rPr>
  </w:style>
  <w:style w:type="character" w:customStyle="1" w:styleId="CommentSubjectChar">
    <w:name w:val="Comment Subject Char"/>
    <w:basedOn w:val="CommentTextChar"/>
    <w:link w:val="CommentSubject"/>
    <w:uiPriority w:val="99"/>
    <w:rsid w:val="00195F3D"/>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195F3D"/>
  </w:style>
  <w:style w:type="character" w:customStyle="1" w:styleId="DateChar">
    <w:name w:val="Date Char"/>
    <w:basedOn w:val="DefaultParagraphFont"/>
    <w:link w:val="Date"/>
    <w:uiPriority w:val="99"/>
    <w:semiHidden/>
    <w:rsid w:val="00195F3D"/>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195F3D"/>
    <w:rPr>
      <w:rFonts w:ascii="Tahoma" w:hAnsi="Tahoma" w:cs="Tahoma"/>
      <w:sz w:val="16"/>
      <w:szCs w:val="16"/>
    </w:rPr>
  </w:style>
  <w:style w:type="character" w:customStyle="1" w:styleId="DocumentMapChar">
    <w:name w:val="Document Map Char"/>
    <w:basedOn w:val="DefaultParagraphFont"/>
    <w:link w:val="DocumentMap"/>
    <w:uiPriority w:val="99"/>
    <w:semiHidden/>
    <w:rsid w:val="00195F3D"/>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195F3D"/>
  </w:style>
  <w:style w:type="character" w:customStyle="1" w:styleId="E-mailSignatureChar">
    <w:name w:val="E-mail Signature Char"/>
    <w:basedOn w:val="DefaultParagraphFont"/>
    <w:link w:val="E-mailSignature"/>
    <w:uiPriority w:val="99"/>
    <w:semiHidden/>
    <w:rsid w:val="00195F3D"/>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195F3D"/>
    <w:rPr>
      <w:i/>
      <w:iCs/>
      <w:lang w:val="es-ES"/>
    </w:rPr>
  </w:style>
  <w:style w:type="paragraph" w:styleId="EnvelopeAddress">
    <w:name w:val="envelope address"/>
    <w:basedOn w:val="Normal"/>
    <w:uiPriority w:val="99"/>
    <w:semiHidden/>
    <w:unhideWhenUsed/>
    <w:rsid w:val="00195F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F3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95F3D"/>
    <w:rPr>
      <w:color w:val="800080" w:themeColor="followedHyperlink"/>
      <w:u w:val="single"/>
      <w:lang w:val="es-ES"/>
    </w:rPr>
  </w:style>
  <w:style w:type="character" w:styleId="HTMLAcronym">
    <w:name w:val="HTML Acronym"/>
    <w:basedOn w:val="DefaultParagraphFont"/>
    <w:uiPriority w:val="99"/>
    <w:semiHidden/>
    <w:unhideWhenUsed/>
    <w:rsid w:val="00195F3D"/>
    <w:rPr>
      <w:lang w:val="es-ES"/>
    </w:rPr>
  </w:style>
  <w:style w:type="paragraph" w:styleId="HTMLAddress">
    <w:name w:val="HTML Address"/>
    <w:basedOn w:val="Normal"/>
    <w:link w:val="HTMLAddressChar"/>
    <w:uiPriority w:val="99"/>
    <w:semiHidden/>
    <w:unhideWhenUsed/>
    <w:rsid w:val="00195F3D"/>
    <w:rPr>
      <w:i/>
      <w:iCs/>
    </w:rPr>
  </w:style>
  <w:style w:type="character" w:customStyle="1" w:styleId="HTMLAddressChar">
    <w:name w:val="HTML Address Char"/>
    <w:basedOn w:val="DefaultParagraphFont"/>
    <w:link w:val="HTMLAddress"/>
    <w:uiPriority w:val="99"/>
    <w:semiHidden/>
    <w:rsid w:val="00195F3D"/>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195F3D"/>
    <w:rPr>
      <w:i/>
      <w:iCs/>
      <w:lang w:val="es-ES"/>
    </w:rPr>
  </w:style>
  <w:style w:type="character" w:styleId="HTMLCode">
    <w:name w:val="HTML Code"/>
    <w:basedOn w:val="DefaultParagraphFont"/>
    <w:uiPriority w:val="99"/>
    <w:semiHidden/>
    <w:unhideWhenUsed/>
    <w:rsid w:val="00195F3D"/>
    <w:rPr>
      <w:rFonts w:ascii="Consolas" w:hAnsi="Consolas" w:cs="Consolas"/>
      <w:sz w:val="20"/>
      <w:szCs w:val="20"/>
      <w:lang w:val="es-ES"/>
    </w:rPr>
  </w:style>
  <w:style w:type="character" w:styleId="HTMLDefinition">
    <w:name w:val="HTML Definition"/>
    <w:basedOn w:val="DefaultParagraphFont"/>
    <w:uiPriority w:val="99"/>
    <w:semiHidden/>
    <w:unhideWhenUsed/>
    <w:rsid w:val="00195F3D"/>
    <w:rPr>
      <w:i/>
      <w:iCs/>
      <w:lang w:val="es-ES"/>
    </w:rPr>
  </w:style>
  <w:style w:type="character" w:styleId="HTMLKeyboard">
    <w:name w:val="HTML Keyboard"/>
    <w:basedOn w:val="DefaultParagraphFont"/>
    <w:uiPriority w:val="99"/>
    <w:semiHidden/>
    <w:unhideWhenUsed/>
    <w:rsid w:val="00195F3D"/>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95F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F3D"/>
    <w:rPr>
      <w:rFonts w:ascii="Consolas" w:eastAsiaTheme="minorHAnsi" w:hAnsi="Consolas" w:cs="Consolas"/>
      <w:lang w:val="es-ES"/>
    </w:rPr>
  </w:style>
  <w:style w:type="character" w:styleId="HTMLSample">
    <w:name w:val="HTML Sample"/>
    <w:basedOn w:val="DefaultParagraphFont"/>
    <w:uiPriority w:val="99"/>
    <w:semiHidden/>
    <w:unhideWhenUsed/>
    <w:rsid w:val="00195F3D"/>
    <w:rPr>
      <w:rFonts w:ascii="Consolas" w:hAnsi="Consolas" w:cs="Consolas"/>
      <w:sz w:val="24"/>
      <w:szCs w:val="24"/>
      <w:lang w:val="es-ES"/>
    </w:rPr>
  </w:style>
  <w:style w:type="character" w:styleId="HTMLTypewriter">
    <w:name w:val="HTML Typewriter"/>
    <w:basedOn w:val="DefaultParagraphFont"/>
    <w:uiPriority w:val="99"/>
    <w:semiHidden/>
    <w:unhideWhenUsed/>
    <w:rsid w:val="00195F3D"/>
    <w:rPr>
      <w:rFonts w:ascii="Consolas" w:hAnsi="Consolas" w:cs="Consolas"/>
      <w:sz w:val="20"/>
      <w:szCs w:val="20"/>
      <w:lang w:val="es-ES"/>
    </w:rPr>
  </w:style>
  <w:style w:type="character" w:styleId="HTMLVariable">
    <w:name w:val="HTML Variable"/>
    <w:basedOn w:val="DefaultParagraphFont"/>
    <w:uiPriority w:val="99"/>
    <w:semiHidden/>
    <w:unhideWhenUsed/>
    <w:rsid w:val="00195F3D"/>
    <w:rPr>
      <w:i/>
      <w:iCs/>
      <w:lang w:val="es-ES"/>
    </w:rPr>
  </w:style>
  <w:style w:type="paragraph" w:styleId="Index1">
    <w:name w:val="index 1"/>
    <w:basedOn w:val="Normal"/>
    <w:next w:val="Normal"/>
    <w:uiPriority w:val="99"/>
    <w:semiHidden/>
    <w:unhideWhenUsed/>
    <w:rsid w:val="00195F3D"/>
    <w:pPr>
      <w:ind w:left="180" w:hanging="180"/>
    </w:pPr>
  </w:style>
  <w:style w:type="paragraph" w:styleId="Index2">
    <w:name w:val="index 2"/>
    <w:basedOn w:val="Normal"/>
    <w:next w:val="Normal"/>
    <w:uiPriority w:val="99"/>
    <w:semiHidden/>
    <w:unhideWhenUsed/>
    <w:rsid w:val="00195F3D"/>
    <w:pPr>
      <w:ind w:left="360" w:hanging="180"/>
    </w:pPr>
  </w:style>
  <w:style w:type="paragraph" w:styleId="Index3">
    <w:name w:val="index 3"/>
    <w:basedOn w:val="Normal"/>
    <w:next w:val="Normal"/>
    <w:uiPriority w:val="99"/>
    <w:semiHidden/>
    <w:unhideWhenUsed/>
    <w:rsid w:val="00195F3D"/>
    <w:pPr>
      <w:ind w:left="540" w:hanging="180"/>
    </w:pPr>
  </w:style>
  <w:style w:type="paragraph" w:styleId="Index4">
    <w:name w:val="index 4"/>
    <w:basedOn w:val="Normal"/>
    <w:next w:val="Normal"/>
    <w:uiPriority w:val="99"/>
    <w:semiHidden/>
    <w:unhideWhenUsed/>
    <w:rsid w:val="00195F3D"/>
    <w:pPr>
      <w:ind w:left="720" w:hanging="180"/>
    </w:pPr>
  </w:style>
  <w:style w:type="paragraph" w:styleId="Index5">
    <w:name w:val="index 5"/>
    <w:basedOn w:val="Normal"/>
    <w:next w:val="Normal"/>
    <w:uiPriority w:val="99"/>
    <w:semiHidden/>
    <w:unhideWhenUsed/>
    <w:rsid w:val="00195F3D"/>
    <w:pPr>
      <w:ind w:left="900" w:hanging="180"/>
    </w:pPr>
  </w:style>
  <w:style w:type="paragraph" w:styleId="Index6">
    <w:name w:val="index 6"/>
    <w:basedOn w:val="Normal"/>
    <w:next w:val="Normal"/>
    <w:uiPriority w:val="99"/>
    <w:semiHidden/>
    <w:unhideWhenUsed/>
    <w:rsid w:val="00195F3D"/>
    <w:pPr>
      <w:ind w:left="1080" w:hanging="180"/>
    </w:pPr>
  </w:style>
  <w:style w:type="paragraph" w:styleId="Index7">
    <w:name w:val="index 7"/>
    <w:basedOn w:val="Normal"/>
    <w:next w:val="Normal"/>
    <w:uiPriority w:val="99"/>
    <w:semiHidden/>
    <w:unhideWhenUsed/>
    <w:rsid w:val="00195F3D"/>
    <w:pPr>
      <w:ind w:left="1260" w:hanging="180"/>
    </w:pPr>
  </w:style>
  <w:style w:type="paragraph" w:styleId="Index8">
    <w:name w:val="index 8"/>
    <w:basedOn w:val="Normal"/>
    <w:next w:val="Normal"/>
    <w:uiPriority w:val="99"/>
    <w:semiHidden/>
    <w:unhideWhenUsed/>
    <w:rsid w:val="00195F3D"/>
    <w:pPr>
      <w:ind w:left="1440" w:hanging="180"/>
    </w:pPr>
  </w:style>
  <w:style w:type="paragraph" w:styleId="Index9">
    <w:name w:val="index 9"/>
    <w:basedOn w:val="Normal"/>
    <w:next w:val="Normal"/>
    <w:uiPriority w:val="99"/>
    <w:semiHidden/>
    <w:unhideWhenUsed/>
    <w:rsid w:val="00195F3D"/>
    <w:pPr>
      <w:ind w:left="1620" w:hanging="180"/>
    </w:pPr>
  </w:style>
  <w:style w:type="paragraph" w:styleId="IndexHeading">
    <w:name w:val="index heading"/>
    <w:basedOn w:val="Normal"/>
    <w:next w:val="Index1"/>
    <w:uiPriority w:val="99"/>
    <w:semiHidden/>
    <w:unhideWhenUsed/>
    <w:rsid w:val="00195F3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95F3D"/>
    <w:rPr>
      <w:b/>
      <w:bCs/>
      <w:i/>
      <w:iCs/>
      <w:color w:val="4F81BD" w:themeColor="accent1"/>
      <w:lang w:val="es-ES"/>
    </w:rPr>
  </w:style>
  <w:style w:type="paragraph" w:styleId="IntenseQuote">
    <w:name w:val="Intense Quote"/>
    <w:basedOn w:val="Normal"/>
    <w:next w:val="Normal"/>
    <w:link w:val="IntenseQuoteChar"/>
    <w:uiPriority w:val="59"/>
    <w:semiHidden/>
    <w:qFormat/>
    <w:rsid w:val="00195F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95F3D"/>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195F3D"/>
    <w:rPr>
      <w:b/>
      <w:bCs/>
      <w:smallCaps/>
      <w:color w:val="C0504D" w:themeColor="accent2"/>
      <w:spacing w:val="5"/>
      <w:u w:val="single"/>
      <w:lang w:val="es-ES"/>
    </w:rPr>
  </w:style>
  <w:style w:type="character" w:styleId="LineNumber">
    <w:name w:val="line number"/>
    <w:basedOn w:val="DefaultParagraphFont"/>
    <w:uiPriority w:val="99"/>
    <w:semiHidden/>
    <w:unhideWhenUsed/>
    <w:rsid w:val="00195F3D"/>
    <w:rPr>
      <w:lang w:val="es-ES"/>
    </w:rPr>
  </w:style>
  <w:style w:type="paragraph" w:styleId="List">
    <w:name w:val="List"/>
    <w:basedOn w:val="Normal"/>
    <w:uiPriority w:val="99"/>
    <w:semiHidden/>
    <w:unhideWhenUsed/>
    <w:rsid w:val="00195F3D"/>
    <w:pPr>
      <w:ind w:left="283" w:hanging="283"/>
      <w:contextualSpacing/>
    </w:pPr>
  </w:style>
  <w:style w:type="paragraph" w:styleId="List2">
    <w:name w:val="List 2"/>
    <w:basedOn w:val="Normal"/>
    <w:uiPriority w:val="99"/>
    <w:semiHidden/>
    <w:unhideWhenUsed/>
    <w:rsid w:val="00195F3D"/>
    <w:pPr>
      <w:ind w:left="566" w:hanging="283"/>
      <w:contextualSpacing/>
    </w:pPr>
  </w:style>
  <w:style w:type="paragraph" w:styleId="List3">
    <w:name w:val="List 3"/>
    <w:basedOn w:val="Normal"/>
    <w:uiPriority w:val="99"/>
    <w:semiHidden/>
    <w:unhideWhenUsed/>
    <w:rsid w:val="00195F3D"/>
    <w:pPr>
      <w:ind w:left="849" w:hanging="283"/>
      <w:contextualSpacing/>
    </w:pPr>
  </w:style>
  <w:style w:type="paragraph" w:styleId="List4">
    <w:name w:val="List 4"/>
    <w:basedOn w:val="Normal"/>
    <w:uiPriority w:val="99"/>
    <w:semiHidden/>
    <w:unhideWhenUsed/>
    <w:rsid w:val="00195F3D"/>
    <w:pPr>
      <w:ind w:left="1132" w:hanging="283"/>
      <w:contextualSpacing/>
    </w:pPr>
  </w:style>
  <w:style w:type="paragraph" w:styleId="List5">
    <w:name w:val="List 5"/>
    <w:basedOn w:val="Normal"/>
    <w:uiPriority w:val="99"/>
    <w:semiHidden/>
    <w:unhideWhenUsed/>
    <w:rsid w:val="00195F3D"/>
    <w:pPr>
      <w:ind w:left="1415" w:hanging="283"/>
      <w:contextualSpacing/>
    </w:pPr>
  </w:style>
  <w:style w:type="paragraph" w:styleId="ListContinue">
    <w:name w:val="List Continue"/>
    <w:basedOn w:val="Normal"/>
    <w:uiPriority w:val="99"/>
    <w:semiHidden/>
    <w:unhideWhenUsed/>
    <w:rsid w:val="00195F3D"/>
    <w:pPr>
      <w:spacing w:after="120"/>
      <w:ind w:left="283"/>
      <w:contextualSpacing/>
    </w:pPr>
  </w:style>
  <w:style w:type="paragraph" w:styleId="ListContinue2">
    <w:name w:val="List Continue 2"/>
    <w:basedOn w:val="Normal"/>
    <w:uiPriority w:val="99"/>
    <w:semiHidden/>
    <w:unhideWhenUsed/>
    <w:rsid w:val="00195F3D"/>
    <w:pPr>
      <w:spacing w:after="120"/>
      <w:ind w:left="566"/>
      <w:contextualSpacing/>
    </w:pPr>
  </w:style>
  <w:style w:type="paragraph" w:styleId="ListContinue3">
    <w:name w:val="List Continue 3"/>
    <w:basedOn w:val="Normal"/>
    <w:uiPriority w:val="99"/>
    <w:semiHidden/>
    <w:unhideWhenUsed/>
    <w:rsid w:val="00195F3D"/>
    <w:pPr>
      <w:spacing w:after="120"/>
      <w:ind w:left="849"/>
      <w:contextualSpacing/>
    </w:pPr>
  </w:style>
  <w:style w:type="paragraph" w:styleId="ListContinue4">
    <w:name w:val="List Continue 4"/>
    <w:basedOn w:val="Normal"/>
    <w:uiPriority w:val="99"/>
    <w:semiHidden/>
    <w:unhideWhenUsed/>
    <w:rsid w:val="00195F3D"/>
    <w:pPr>
      <w:spacing w:after="120"/>
      <w:ind w:left="1132"/>
      <w:contextualSpacing/>
    </w:pPr>
  </w:style>
  <w:style w:type="paragraph" w:styleId="ListContinue5">
    <w:name w:val="List Continue 5"/>
    <w:basedOn w:val="Normal"/>
    <w:uiPriority w:val="99"/>
    <w:semiHidden/>
    <w:unhideWhenUsed/>
    <w:rsid w:val="00195F3D"/>
    <w:pPr>
      <w:spacing w:after="120"/>
      <w:ind w:left="1415"/>
      <w:contextualSpacing/>
    </w:pPr>
  </w:style>
  <w:style w:type="paragraph" w:styleId="ListNumber">
    <w:name w:val="List Number"/>
    <w:basedOn w:val="Normal"/>
    <w:uiPriority w:val="49"/>
    <w:semiHidden/>
    <w:unhideWhenUsed/>
    <w:rsid w:val="00195F3D"/>
    <w:pPr>
      <w:numPr>
        <w:numId w:val="11"/>
      </w:numPr>
      <w:contextualSpacing/>
    </w:pPr>
  </w:style>
  <w:style w:type="paragraph" w:styleId="ListNumber2">
    <w:name w:val="List Number 2"/>
    <w:basedOn w:val="Normal"/>
    <w:uiPriority w:val="49"/>
    <w:semiHidden/>
    <w:unhideWhenUsed/>
    <w:rsid w:val="00195F3D"/>
    <w:pPr>
      <w:numPr>
        <w:numId w:val="12"/>
      </w:numPr>
      <w:contextualSpacing/>
    </w:pPr>
  </w:style>
  <w:style w:type="paragraph" w:styleId="ListNumber3">
    <w:name w:val="List Number 3"/>
    <w:basedOn w:val="Normal"/>
    <w:uiPriority w:val="49"/>
    <w:semiHidden/>
    <w:unhideWhenUsed/>
    <w:rsid w:val="00195F3D"/>
    <w:pPr>
      <w:contextualSpacing/>
    </w:pPr>
  </w:style>
  <w:style w:type="paragraph" w:styleId="ListNumber4">
    <w:name w:val="List Number 4"/>
    <w:basedOn w:val="Normal"/>
    <w:uiPriority w:val="49"/>
    <w:semiHidden/>
    <w:unhideWhenUsed/>
    <w:rsid w:val="00195F3D"/>
    <w:pPr>
      <w:numPr>
        <w:numId w:val="14"/>
      </w:numPr>
      <w:contextualSpacing/>
    </w:pPr>
  </w:style>
  <w:style w:type="paragraph" w:styleId="ListNumber5">
    <w:name w:val="List Number 5"/>
    <w:basedOn w:val="Normal"/>
    <w:uiPriority w:val="49"/>
    <w:semiHidden/>
    <w:unhideWhenUsed/>
    <w:rsid w:val="00195F3D"/>
    <w:pPr>
      <w:contextualSpacing/>
    </w:pPr>
  </w:style>
  <w:style w:type="paragraph" w:styleId="MacroText">
    <w:name w:val="macro"/>
    <w:link w:val="MacroTextChar"/>
    <w:uiPriority w:val="99"/>
    <w:semiHidden/>
    <w:unhideWhenUsed/>
    <w:rsid w:val="00195F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95F3D"/>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195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F3D"/>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195F3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95F3D"/>
    <w:rPr>
      <w:rFonts w:ascii="Times New Roman" w:hAnsi="Times New Roman" w:cs="Times New Roman"/>
      <w:sz w:val="24"/>
      <w:szCs w:val="24"/>
    </w:rPr>
  </w:style>
  <w:style w:type="paragraph" w:styleId="NormalIndent">
    <w:name w:val="Normal Indent"/>
    <w:basedOn w:val="Normal"/>
    <w:uiPriority w:val="99"/>
    <w:semiHidden/>
    <w:unhideWhenUsed/>
    <w:rsid w:val="00195F3D"/>
    <w:pPr>
      <w:ind w:left="567"/>
    </w:pPr>
  </w:style>
  <w:style w:type="paragraph" w:styleId="NoteHeading">
    <w:name w:val="Note Heading"/>
    <w:basedOn w:val="Normal"/>
    <w:next w:val="Normal"/>
    <w:link w:val="NoteHeadingChar"/>
    <w:uiPriority w:val="99"/>
    <w:semiHidden/>
    <w:unhideWhenUsed/>
    <w:rsid w:val="00195F3D"/>
  </w:style>
  <w:style w:type="character" w:customStyle="1" w:styleId="NoteHeadingChar">
    <w:name w:val="Note Heading Char"/>
    <w:basedOn w:val="DefaultParagraphFont"/>
    <w:link w:val="NoteHeading"/>
    <w:uiPriority w:val="99"/>
    <w:semiHidden/>
    <w:rsid w:val="00195F3D"/>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195F3D"/>
    <w:rPr>
      <w:lang w:val="es-ES"/>
    </w:rPr>
  </w:style>
  <w:style w:type="character" w:styleId="PlaceholderText">
    <w:name w:val="Placeholder Text"/>
    <w:basedOn w:val="DefaultParagraphFont"/>
    <w:uiPriority w:val="99"/>
    <w:semiHidden/>
    <w:rsid w:val="00195F3D"/>
    <w:rPr>
      <w:color w:val="808080"/>
      <w:lang w:val="es-ES"/>
    </w:rPr>
  </w:style>
  <w:style w:type="paragraph" w:styleId="PlainText">
    <w:name w:val="Plain Text"/>
    <w:basedOn w:val="Normal"/>
    <w:link w:val="PlainTextChar"/>
    <w:uiPriority w:val="99"/>
    <w:unhideWhenUsed/>
    <w:rsid w:val="00195F3D"/>
    <w:rPr>
      <w:rFonts w:ascii="Consolas" w:hAnsi="Consolas" w:cs="Consolas"/>
      <w:sz w:val="21"/>
      <w:szCs w:val="21"/>
    </w:rPr>
  </w:style>
  <w:style w:type="character" w:customStyle="1" w:styleId="PlainTextChar">
    <w:name w:val="Plain Text Char"/>
    <w:basedOn w:val="DefaultParagraphFont"/>
    <w:link w:val="PlainText"/>
    <w:uiPriority w:val="99"/>
    <w:rsid w:val="00195F3D"/>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195F3D"/>
    <w:rPr>
      <w:i/>
      <w:iCs/>
      <w:color w:val="000000" w:themeColor="text1"/>
    </w:rPr>
  </w:style>
  <w:style w:type="character" w:customStyle="1" w:styleId="QuoteChar">
    <w:name w:val="Quote Char"/>
    <w:basedOn w:val="DefaultParagraphFont"/>
    <w:link w:val="Quote"/>
    <w:uiPriority w:val="59"/>
    <w:rsid w:val="00195F3D"/>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195F3D"/>
  </w:style>
  <w:style w:type="character" w:customStyle="1" w:styleId="SalutationChar">
    <w:name w:val="Salutation Char"/>
    <w:basedOn w:val="DefaultParagraphFont"/>
    <w:link w:val="Salutation"/>
    <w:uiPriority w:val="99"/>
    <w:semiHidden/>
    <w:rsid w:val="00195F3D"/>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195F3D"/>
    <w:pPr>
      <w:ind w:left="4252"/>
    </w:pPr>
  </w:style>
  <w:style w:type="character" w:customStyle="1" w:styleId="SignatureChar">
    <w:name w:val="Signature Char"/>
    <w:basedOn w:val="DefaultParagraphFont"/>
    <w:link w:val="Signature"/>
    <w:uiPriority w:val="99"/>
    <w:semiHidden/>
    <w:rsid w:val="00195F3D"/>
    <w:rPr>
      <w:rFonts w:ascii="Verdana" w:eastAsiaTheme="minorHAnsi" w:hAnsi="Verdana" w:cstheme="minorBidi"/>
      <w:sz w:val="18"/>
      <w:szCs w:val="22"/>
      <w:lang w:val="es-ES"/>
    </w:rPr>
  </w:style>
  <w:style w:type="character" w:styleId="Strong">
    <w:name w:val="Strong"/>
    <w:basedOn w:val="DefaultParagraphFont"/>
    <w:uiPriority w:val="99"/>
    <w:semiHidden/>
    <w:qFormat/>
    <w:rsid w:val="00195F3D"/>
    <w:rPr>
      <w:b/>
      <w:bCs/>
      <w:lang w:val="es-ES"/>
    </w:rPr>
  </w:style>
  <w:style w:type="character" w:styleId="SubtleEmphasis">
    <w:name w:val="Subtle Emphasis"/>
    <w:basedOn w:val="DefaultParagraphFont"/>
    <w:uiPriority w:val="99"/>
    <w:semiHidden/>
    <w:qFormat/>
    <w:rsid w:val="00195F3D"/>
    <w:rPr>
      <w:i/>
      <w:iCs/>
      <w:color w:val="808080" w:themeColor="text1" w:themeTint="7F"/>
      <w:lang w:val="es-ES"/>
    </w:rPr>
  </w:style>
  <w:style w:type="character" w:styleId="SubtleReference">
    <w:name w:val="Subtle Reference"/>
    <w:basedOn w:val="DefaultParagraphFont"/>
    <w:uiPriority w:val="99"/>
    <w:semiHidden/>
    <w:qFormat/>
    <w:rsid w:val="00195F3D"/>
    <w:rPr>
      <w:smallCaps/>
      <w:color w:val="C0504D" w:themeColor="accent2"/>
      <w:u w:val="single"/>
      <w:lang w:val="es-ES"/>
    </w:rPr>
  </w:style>
  <w:style w:type="paragraph" w:styleId="TOAHeading">
    <w:name w:val="toa heading"/>
    <w:basedOn w:val="Normal"/>
    <w:next w:val="Normal"/>
    <w:uiPriority w:val="39"/>
    <w:unhideWhenUsed/>
    <w:rsid w:val="00195F3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95F3D"/>
    <w:pPr>
      <w:spacing w:after="240"/>
      <w:jc w:val="center"/>
    </w:pPr>
    <w:rPr>
      <w:rFonts w:eastAsia="Calibri" w:cs="Times New Roman"/>
      <w:color w:val="006283"/>
    </w:rPr>
  </w:style>
  <w:style w:type="table" w:styleId="GridTable1Light">
    <w:name w:val="Grid Table 1 Light"/>
    <w:basedOn w:val="TableNormal"/>
    <w:uiPriority w:val="46"/>
    <w:rsid w:val="001D22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225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225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225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225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225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225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22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225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225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225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22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225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225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22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22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22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22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22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22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22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22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22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22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D22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D22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D22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D22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D22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D22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22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D22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D22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D22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D22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D22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D22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22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D22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D22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D22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D22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D22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D2255"/>
    <w:rPr>
      <w:color w:val="2B579A"/>
      <w:shd w:val="clear" w:color="auto" w:fill="E1DFDD"/>
      <w:lang w:val="es-ES"/>
    </w:rPr>
  </w:style>
  <w:style w:type="table" w:styleId="ListTable1Light">
    <w:name w:val="List Table 1 Light"/>
    <w:basedOn w:val="TableNormal"/>
    <w:uiPriority w:val="46"/>
    <w:rsid w:val="001D225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225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D225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D225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D225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D225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D225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D225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225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D225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D225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D225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D225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D225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D22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225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D225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D225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D225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D225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D225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D22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22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D22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D22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D22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D22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D22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D225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225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225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225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225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225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22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22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225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D225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D225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D225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D225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D225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D22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225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225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225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225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225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225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D2255"/>
    <w:rPr>
      <w:color w:val="2B579A"/>
      <w:shd w:val="clear" w:color="auto" w:fill="E1DFDD"/>
      <w:lang w:val="es-ES"/>
    </w:rPr>
  </w:style>
  <w:style w:type="table" w:styleId="PlainTable1">
    <w:name w:val="Plain Table 1"/>
    <w:basedOn w:val="TableNormal"/>
    <w:uiPriority w:val="41"/>
    <w:rsid w:val="001D22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22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22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22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225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D2255"/>
    <w:rPr>
      <w:u w:val="dotted"/>
      <w:lang w:val="es-ES"/>
    </w:rPr>
  </w:style>
  <w:style w:type="character" w:styleId="SmartLink">
    <w:name w:val="Smart Link"/>
    <w:basedOn w:val="DefaultParagraphFont"/>
    <w:uiPriority w:val="99"/>
    <w:rsid w:val="001D2255"/>
    <w:rPr>
      <w:color w:val="0000FF"/>
      <w:u w:val="single"/>
      <w:shd w:val="clear" w:color="auto" w:fill="F3F2F1"/>
      <w:lang w:val="es-ES"/>
    </w:rPr>
  </w:style>
  <w:style w:type="table" w:styleId="TableGridLight">
    <w:name w:val="Grid Table Light"/>
    <w:basedOn w:val="TableNormal"/>
    <w:uiPriority w:val="40"/>
    <w:rsid w:val="001D22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D2255"/>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s://www.regulations.gov/docket?D=EPA-HQ-OAR-2020-0314" TargetMode="External"/><Relationship Id="rId18" Type="http://schemas.openxmlformats.org/officeDocument/2006/relationships/hyperlink" Target="https://docs.wto.org/dol2fe/Pages/SS/directdoc.aspx?filename=S:/G/Tbtn11/USA665.pdf&amp;Open=True" TargetMode="External"/><Relationship Id="rId26" Type="http://schemas.openxmlformats.org/officeDocument/2006/relationships/hyperlink" Target="https://docs.wto.org/dol2fe/Pages/SS/directdoc.aspx?filename=s:/G/TBTN11/USA665R1.pdf&amp;Open=Tru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wto.org/dol2fe/Pages/SS/directdoc.aspx?filename=S:/G/Tbtn11/USA665A3.pdf&amp;Open=Tru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s://www.regulations.gov/docket?D=EPA-HQ-OAR-2010-0799"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ulations.gov/docket?D=EPA-HQ-OAR-2020-0314" TargetMode="External"/><Relationship Id="rId20" Type="http://schemas.openxmlformats.org/officeDocument/2006/relationships/hyperlink" Target="https://docs.wto.org/dol2fe/Pages/SS/directdoc.aspx?filename=S:/G/Tbtn11/USA665A2.pdf&amp;Open=True" TargetMode="External"/><Relationship Id="rId29" Type="http://schemas.openxmlformats.org/officeDocument/2006/relationships/hyperlink" Target="http://regulations.gov/"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info.gov/content/pkg/FR-2020-08-31/html/2020-17217.htm" TargetMode="External"/><Relationship Id="rId24" Type="http://schemas.openxmlformats.org/officeDocument/2006/relationships/hyperlink" Target="http://regulations.gov/"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hyperlink" Target="https://docs.wto.org/dol2fe/Pages/SS/directdoc.aspx?filename=S:/G/Tbtn11/USA665A3C2.pdf&amp;Open=True" TargetMode="External"/><Relationship Id="rId28" Type="http://schemas.openxmlformats.org/officeDocument/2006/relationships/hyperlink" Target="https://docs.wto.org/dol2fe/Pages/SS/directdoc.aspx?filename=s:/G/TBTN11/USA665R1A2.pdf&amp;Open=True" TargetMode="External"/><Relationship Id="rId36" Type="http://schemas.openxmlformats.org/officeDocument/2006/relationships/header" Target="header3.xml"/><Relationship Id="rId10" Type="http://schemas.openxmlformats.org/officeDocument/2006/relationships/hyperlink" Target="https://www.govinfo.gov/content/pkg/FR-2020-08-31/pdf/2020-17214.pdf" TargetMode="External"/><Relationship Id="rId19" Type="http://schemas.openxmlformats.org/officeDocument/2006/relationships/hyperlink" Target="https://docs.wto.org/dol2fe/Pages/SS/directdoc.aspx?filename=S:/G/Tbtn11/USA665A1.pdf&amp;Open=True" TargetMode="External"/><Relationship Id="rId31" Type="http://schemas.openxmlformats.org/officeDocument/2006/relationships/hyperlink" Target="https://members.wto.org/crnattachments/2020/TBT/USA/20_5246_00_e.pdf" TargetMode="External"/><Relationship Id="rId4" Type="http://schemas.openxmlformats.org/officeDocument/2006/relationships/settings" Target="settings.xml"/><Relationship Id="rId9" Type="http://schemas.openxmlformats.org/officeDocument/2006/relationships/hyperlink" Target="https://www.govinfo.gov/content/pkg/FR-2020-08-31/html/2020-17214.htm" TargetMode="External"/><Relationship Id="rId14" Type="http://schemas.openxmlformats.org/officeDocument/2006/relationships/hyperlink" Target="http://www.regulations.gov/" TargetMode="External"/><Relationship Id="rId22" Type="http://schemas.openxmlformats.org/officeDocument/2006/relationships/hyperlink" Target="https://docs.wto.org/dol2fe/Pages/SS/directdoc.aspx?filename=S:/G/Tbtn11/USA665A3C1.pdf&amp;Open=True" TargetMode="External"/><Relationship Id="rId27" Type="http://schemas.openxmlformats.org/officeDocument/2006/relationships/hyperlink" Target="https://docs.wto.org/dol2fe/Pages/SS/directdoc.aspx?filename=s:/G/TBTN11/USA665R1A1.pdf&amp;Open=True" TargetMode="External"/><Relationship Id="rId30" Type="http://schemas.openxmlformats.org/officeDocument/2006/relationships/hyperlink" Target="https://www.regulations.gov/docket?D=EPA-HQ-OAR-2017-0755"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TotalTime>
  <Pages>3</Pages>
  <Words>1161</Words>
  <Characters>7340</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dcterms:created xsi:type="dcterms:W3CDTF">2020-09-08T10:22:00Z</dcterms:created>
  <dcterms:modified xsi:type="dcterms:W3CDTF">2020-09-09T15:34:00Z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74067064-92d6-44f8-9ca7-37e3947350d0</vt:lpwstr>
  </property>
  <property fmtid="{D5CDD505-2E9C-101B-9397-08002B2CF9AE}" pid="3" name="WTOCLASSIFICATION">
    <vt:lpwstr>WTO OFFICIAL</vt:lpwstr>
  </property>
</Properties>
</file>