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6D2343" w:rsidRDefault="006D2343" w:rsidP="006D2343">
      <w:pPr>
        <w:pStyle w:val="Title"/>
        <w:rPr>
          <w:caps w:val="0"/>
          <w:kern w:val="0"/>
        </w:rPr>
      </w:pPr>
      <w:r w:rsidRPr="006D2343">
        <w:rPr>
          <w:caps w:val="0"/>
          <w:kern w:val="0"/>
        </w:rPr>
        <w:t>NOTIFICACIÓN</w:t>
      </w:r>
    </w:p>
    <w:p w:rsidR="002F663C" w:rsidRPr="006D2343" w:rsidRDefault="00655F3E" w:rsidP="006D2343">
      <w:pPr>
        <w:pStyle w:val="Title3"/>
      </w:pPr>
      <w:r w:rsidRPr="006D2343">
        <w:t>Addendum</w:t>
      </w:r>
    </w:p>
    <w:p w:rsidR="002F663C" w:rsidRPr="006D2343" w:rsidRDefault="00655F3E" w:rsidP="006D2343">
      <w:pPr>
        <w:rPr>
          <w:rFonts w:eastAsia="Calibri" w:cs="Times New Roman"/>
        </w:rPr>
      </w:pPr>
      <w:r w:rsidRPr="006D2343">
        <w:t xml:space="preserve">La siguiente comunicación, de fecha 3 de agosto </w:t>
      </w:r>
      <w:r w:rsidR="006D2343" w:rsidRPr="006D2343">
        <w:t>de 2020</w:t>
      </w:r>
      <w:r w:rsidRPr="006D2343">
        <w:t xml:space="preserve">, se distribuye a petición de la delegación de los </w:t>
      </w:r>
      <w:r w:rsidRPr="006D2343">
        <w:rPr>
          <w:u w:val="single"/>
        </w:rPr>
        <w:t>Estados Unidos de América</w:t>
      </w:r>
      <w:r w:rsidRPr="006D2343">
        <w:t>.</w:t>
      </w:r>
    </w:p>
    <w:p w:rsidR="001E2E4A" w:rsidRPr="006D2343" w:rsidRDefault="001E2E4A" w:rsidP="006D2343">
      <w:pPr>
        <w:rPr>
          <w:rFonts w:eastAsia="Calibri" w:cs="Times New Roman"/>
        </w:rPr>
      </w:pPr>
    </w:p>
    <w:p w:rsidR="002F663C" w:rsidRPr="006D2343" w:rsidRDefault="006D2343" w:rsidP="006D2343">
      <w:pPr>
        <w:jc w:val="center"/>
        <w:rPr>
          <w:b/>
        </w:rPr>
      </w:pPr>
      <w:r w:rsidRPr="006D2343">
        <w:rPr>
          <w:b/>
        </w:rPr>
        <w:t>_______________</w:t>
      </w:r>
    </w:p>
    <w:p w:rsidR="002F663C" w:rsidRPr="006D2343" w:rsidRDefault="002F663C" w:rsidP="006D2343">
      <w:pPr>
        <w:rPr>
          <w:rFonts w:eastAsia="Calibri" w:cs="Times New Roman"/>
        </w:rPr>
      </w:pPr>
    </w:p>
    <w:p w:rsidR="00C14444" w:rsidRPr="006D2343" w:rsidRDefault="00C14444" w:rsidP="006D2343">
      <w:pPr>
        <w:rPr>
          <w:rFonts w:eastAsia="Calibri" w:cs="Times New Roman"/>
        </w:rPr>
      </w:pPr>
    </w:p>
    <w:p w:rsidR="002F663C" w:rsidRPr="006D2343" w:rsidRDefault="00655F3E" w:rsidP="006D2343">
      <w:pPr>
        <w:rPr>
          <w:rFonts w:eastAsia="Calibri" w:cs="Times New Roman"/>
          <w:b/>
          <w:szCs w:val="18"/>
        </w:rPr>
      </w:pPr>
      <w:r w:rsidRPr="006D2343">
        <w:rPr>
          <w:b/>
          <w:szCs w:val="18"/>
        </w:rPr>
        <w:t>Título</w:t>
      </w:r>
      <w:r w:rsidR="006D2343" w:rsidRPr="006D2343">
        <w:rPr>
          <w:b/>
          <w:szCs w:val="18"/>
        </w:rPr>
        <w:t xml:space="preserve">: </w:t>
      </w:r>
      <w:r w:rsidR="006D2343" w:rsidRPr="006D2343">
        <w:rPr>
          <w:i/>
          <w:iCs/>
        </w:rPr>
        <w:t>S</w:t>
      </w:r>
      <w:r w:rsidRPr="006D2343">
        <w:rPr>
          <w:i/>
          <w:iCs/>
        </w:rPr>
        <w:t>afety Standard for Hand-Held Infant Carriers</w:t>
      </w:r>
      <w:r w:rsidR="006D2343" w:rsidRPr="006D2343">
        <w:rPr>
          <w:i/>
          <w:iCs/>
        </w:rPr>
        <w:t>; C</w:t>
      </w:r>
      <w:r w:rsidRPr="006D2343">
        <w:rPr>
          <w:i/>
          <w:iCs/>
        </w:rPr>
        <w:t>orrection</w:t>
      </w:r>
      <w:r w:rsidRPr="006D2343">
        <w:t xml:space="preserve"> (Norma de seguridad para moisés para bebés</w:t>
      </w:r>
      <w:r w:rsidR="006D2343" w:rsidRPr="006D2343">
        <w:t>; c</w:t>
      </w:r>
      <w:r w:rsidRPr="006D2343">
        <w:t>orrección)</w:t>
      </w:r>
    </w:p>
    <w:p w:rsidR="002F663C" w:rsidRPr="006D2343" w:rsidRDefault="002F663C" w:rsidP="006D234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35981" w:rsidRPr="006D2343" w:rsidTr="006D2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6D2343">
              <w:rPr>
                <w:b/>
                <w:lang w:val="es-ES"/>
              </w:rPr>
              <w:t>Motivo del addendum: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ind w:left="567" w:hanging="567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</w:pPr>
            <w:r w:rsidRPr="006D2343">
              <w:rPr>
                <w:lang w:val="es-ES"/>
              </w:rPr>
              <w:t>Modificación del plazo para presentar observaciones - fecha: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</w:pPr>
            <w:r w:rsidRPr="006D2343">
              <w:rPr>
                <w:lang w:val="es-ES"/>
              </w:rPr>
              <w:t>Adopción de la medida notificada - fecha: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</w:pPr>
            <w:r w:rsidRPr="006D2343">
              <w:rPr>
                <w:lang w:val="es-ES"/>
              </w:rPr>
              <w:t>Publicación de la medida notificada - fecha: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  <w:jc w:val="center"/>
            </w:pPr>
            <w:r w:rsidRPr="006D234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</w:pPr>
            <w:r w:rsidRPr="006D2343">
              <w:rPr>
                <w:lang w:val="es-ES"/>
              </w:rPr>
              <w:t>Entrada en vigor de la medida notificada - fecha</w:t>
            </w:r>
            <w:r w:rsidR="006D2343" w:rsidRPr="006D2343">
              <w:rPr>
                <w:lang w:val="es-ES"/>
              </w:rPr>
              <w:t>: 1</w:t>
            </w:r>
            <w:r w:rsidRPr="006D2343">
              <w:rPr>
                <w:lang w:val="es-ES"/>
              </w:rPr>
              <w:t xml:space="preserve"> de enero </w:t>
            </w:r>
            <w:r w:rsidR="006D2343" w:rsidRPr="006D2343">
              <w:rPr>
                <w:lang w:val="es-ES"/>
              </w:rPr>
              <w:t>de 2021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</w:pPr>
            <w:r w:rsidRPr="006D2343">
              <w:rPr>
                <w:lang w:val="es-ES"/>
              </w:rPr>
              <w:t>Indicación de dónde se puede obtener el texto de la medida definitiva</w:t>
            </w:r>
            <w:r w:rsidR="006D2343" w:rsidRPr="006D2343">
              <w:rPr>
                <w:rStyle w:val="FootnoteReference"/>
              </w:rPr>
              <w:footnoteReference w:id="1"/>
            </w:r>
            <w:r w:rsidRPr="006D2343">
              <w:rPr>
                <w:lang w:val="es-ES"/>
              </w:rPr>
              <w:t>: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5981" w:rsidRPr="006D2343" w:rsidRDefault="00655F3E" w:rsidP="006D2343">
            <w:pPr>
              <w:spacing w:before="120" w:after="60"/>
              <w:rPr>
                <w:lang w:val="es-ES"/>
              </w:rPr>
            </w:pPr>
            <w:r w:rsidRPr="006D2343">
              <w:rPr>
                <w:lang w:val="es-ES"/>
              </w:rPr>
              <w:t>Retiro o derogación de la medida notificada - fecha:</w:t>
            </w:r>
          </w:p>
          <w:p w:rsidR="002F663C" w:rsidRPr="006D2343" w:rsidRDefault="00655F3E" w:rsidP="006D2343">
            <w:pPr>
              <w:spacing w:before="60" w:after="120"/>
            </w:pPr>
            <w:r w:rsidRPr="006D2343">
              <w:rPr>
                <w:lang w:val="es-ES"/>
              </w:rPr>
              <w:t>Signatura pertinente, en el caso de que se vuelva a notificar la medida: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60"/>
              <w:rPr>
                <w:lang w:val="es-ES"/>
              </w:rPr>
            </w:pPr>
            <w:r w:rsidRPr="006D2343">
              <w:rPr>
                <w:lang w:val="es-ES"/>
              </w:rPr>
              <w:t>Modificación del contenido o del ámbito de aplicación de la medida notificada</w:t>
            </w:r>
          </w:p>
          <w:p w:rsidR="002F663C" w:rsidRPr="006D2343" w:rsidRDefault="00655F3E" w:rsidP="006D2343">
            <w:pPr>
              <w:spacing w:before="60" w:after="120"/>
            </w:pPr>
            <w:r w:rsidRPr="006D2343">
              <w:rPr>
                <w:lang w:val="es-ES"/>
              </w:rPr>
              <w:t>Nuevo plazo para presentar observaciones (si procede):</w:t>
            </w:r>
          </w:p>
        </w:tc>
      </w:tr>
      <w:tr w:rsidR="006D2343" w:rsidRPr="006D2343" w:rsidTr="006D234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ind w:left="567" w:hanging="567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</w:pPr>
            <w:r w:rsidRPr="006D2343">
              <w:rPr>
                <w:lang w:val="es-ES"/>
              </w:rPr>
              <w:t>Publicación de documentos interpretativos e indicación de dónde se puede obtener el texto</w:t>
            </w:r>
            <w:r w:rsidRPr="006D2343">
              <w:rPr>
                <w:vertAlign w:val="superscript"/>
                <w:lang w:val="es-ES"/>
              </w:rPr>
              <w:t>1</w:t>
            </w:r>
            <w:r w:rsidRPr="006D2343">
              <w:rPr>
                <w:lang w:val="es-ES"/>
              </w:rPr>
              <w:t>:</w:t>
            </w:r>
          </w:p>
        </w:tc>
      </w:tr>
      <w:tr w:rsidR="00035981" w:rsidRPr="006D2343" w:rsidTr="006D234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6D2343" w:rsidRDefault="006D2343" w:rsidP="006D2343">
            <w:pPr>
              <w:spacing w:before="120" w:after="120"/>
              <w:ind w:left="567" w:hanging="567"/>
              <w:jc w:val="center"/>
            </w:pPr>
            <w:r w:rsidRPr="006D234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F663C" w:rsidRPr="006D2343" w:rsidRDefault="00655F3E" w:rsidP="006D2343">
            <w:pPr>
              <w:spacing w:before="120" w:after="120"/>
              <w:rPr>
                <w:lang w:val="es-ES"/>
              </w:rPr>
            </w:pPr>
            <w:r w:rsidRPr="006D2343">
              <w:rPr>
                <w:lang w:val="es-ES"/>
              </w:rPr>
              <w:t>otro aspecto:</w:t>
            </w:r>
          </w:p>
        </w:tc>
      </w:tr>
      <w:bookmarkEnd w:id="0"/>
    </w:tbl>
    <w:p w:rsidR="002F663C" w:rsidRPr="006D2343" w:rsidRDefault="002F663C" w:rsidP="006D2343">
      <w:pPr>
        <w:jc w:val="left"/>
        <w:rPr>
          <w:rFonts w:eastAsia="Calibri" w:cs="Times New Roman"/>
        </w:rPr>
      </w:pPr>
    </w:p>
    <w:p w:rsidR="00035981" w:rsidRPr="006D2343" w:rsidRDefault="00655F3E" w:rsidP="006D2343">
      <w:pPr>
        <w:spacing w:after="120"/>
        <w:rPr>
          <w:rFonts w:eastAsia="Calibri" w:cs="Times New Roman"/>
          <w:szCs w:val="18"/>
        </w:rPr>
      </w:pPr>
      <w:r w:rsidRPr="006D2343">
        <w:rPr>
          <w:b/>
          <w:szCs w:val="18"/>
        </w:rPr>
        <w:t>Descripción:</w:t>
      </w:r>
    </w:p>
    <w:p w:rsidR="00DF085F" w:rsidRPr="006D2343" w:rsidRDefault="00655F3E" w:rsidP="006D2343">
      <w:pPr>
        <w:spacing w:after="120"/>
        <w:rPr>
          <w:rFonts w:eastAsia="Calibri" w:cs="Times New Roman"/>
          <w:szCs w:val="18"/>
        </w:rPr>
      </w:pPr>
      <w:r w:rsidRPr="006D2343">
        <w:t>ORGANISMO</w:t>
      </w:r>
      <w:r w:rsidR="006D2343" w:rsidRPr="006D2343">
        <w:t xml:space="preserve">: </w:t>
      </w:r>
      <w:r w:rsidR="006D2343" w:rsidRPr="006D2343">
        <w:rPr>
          <w:i/>
          <w:iCs/>
        </w:rPr>
        <w:t>C</w:t>
      </w:r>
      <w:r w:rsidRPr="006D2343">
        <w:rPr>
          <w:i/>
          <w:iCs/>
        </w:rPr>
        <w:t>onsumer Product Safety Commission</w:t>
      </w:r>
      <w:r w:rsidRPr="006D2343">
        <w:t xml:space="preserve"> (Comisión de Seguridad de los Productos de Consumo)</w:t>
      </w:r>
    </w:p>
    <w:p w:rsidR="005A0972" w:rsidRPr="006D2343" w:rsidRDefault="00655F3E" w:rsidP="006D2343">
      <w:pPr>
        <w:spacing w:after="120"/>
        <w:rPr>
          <w:rFonts w:eastAsia="Calibri" w:cs="Times New Roman"/>
          <w:szCs w:val="18"/>
        </w:rPr>
      </w:pPr>
      <w:r w:rsidRPr="006D2343">
        <w:t>MEDIDA</w:t>
      </w:r>
      <w:r w:rsidR="006D2343" w:rsidRPr="006D2343">
        <w:t>: N</w:t>
      </w:r>
      <w:r w:rsidRPr="006D2343">
        <w:t>orma definitiva, aplazamiento de la entrada en vigor</w:t>
      </w:r>
    </w:p>
    <w:p w:rsidR="005A0972" w:rsidRPr="006D2343" w:rsidRDefault="00655F3E" w:rsidP="006D2343">
      <w:pPr>
        <w:spacing w:after="120"/>
        <w:rPr>
          <w:rFonts w:eastAsia="Calibri" w:cs="Times New Roman"/>
          <w:szCs w:val="18"/>
        </w:rPr>
      </w:pPr>
      <w:r w:rsidRPr="006D2343">
        <w:t>RESUMEN</w:t>
      </w:r>
      <w:r w:rsidR="006D2343" w:rsidRPr="006D2343">
        <w:t>: E</w:t>
      </w:r>
      <w:r w:rsidRPr="006D2343">
        <w:t xml:space="preserve">l 20 de mayo </w:t>
      </w:r>
      <w:r w:rsidR="006D2343" w:rsidRPr="006D2343">
        <w:t>de 2020</w:t>
      </w:r>
      <w:r w:rsidRPr="006D2343">
        <w:t xml:space="preserve"> la Comisión de Seguridad de los Productos de Consumo (CPSC) promulgó una norma definitiva directa por la que se revisa la norma obligatoria de la CPSC para moisés para bebés a fin de incorporar por referencia la versión más reciente de la norma ASTM </w:t>
      </w:r>
      <w:r w:rsidRPr="006D2343">
        <w:lastRenderedPageBreak/>
        <w:t>pertinente</w:t>
      </w:r>
      <w:r w:rsidR="006D2343" w:rsidRPr="006D2343">
        <w:t>. S</w:t>
      </w:r>
      <w:r w:rsidRPr="006D2343">
        <w:t>e publica la Norma definitiva notificada para el aplazamiento de la entrada en vigor de la norma obligatoria de la CPSC para moisés para bebés debido a la pandemia de COVID-19.</w:t>
      </w:r>
    </w:p>
    <w:p w:rsidR="005A0972" w:rsidRPr="006D2343" w:rsidRDefault="00655F3E" w:rsidP="006D2343">
      <w:pPr>
        <w:spacing w:after="120"/>
        <w:rPr>
          <w:rFonts w:eastAsia="Calibri" w:cs="Times New Roman"/>
          <w:szCs w:val="18"/>
        </w:rPr>
      </w:pPr>
      <w:r w:rsidRPr="006D2343">
        <w:t>FECHAS</w:t>
      </w:r>
      <w:r w:rsidR="006D2343" w:rsidRPr="006D2343">
        <w:t>: L</w:t>
      </w:r>
      <w:r w:rsidRPr="006D2343">
        <w:t xml:space="preserve">a nueva fecha de entrada en vigor de la norma definitiva directa publicada el 20 de mayo </w:t>
      </w:r>
      <w:r w:rsidR="006D2343" w:rsidRPr="006D2343">
        <w:t>de 2020</w:t>
      </w:r>
      <w:r w:rsidRPr="006D2343">
        <w:t xml:space="preserve"> en el </w:t>
      </w:r>
      <w:r w:rsidRPr="006D2343">
        <w:rPr>
          <w:i/>
          <w:iCs/>
        </w:rPr>
        <w:t>Federal Register</w:t>
      </w:r>
      <w:r w:rsidRPr="006D2343">
        <w:t xml:space="preserve"> (85 FR 30605) es el 1 de enero </w:t>
      </w:r>
      <w:r w:rsidR="006D2343" w:rsidRPr="006D2343">
        <w:t>de 2021</w:t>
      </w:r>
      <w:r w:rsidRPr="006D2343">
        <w:t xml:space="preserve"> (en lugar del 3 de agosto </w:t>
      </w:r>
      <w:r w:rsidR="006D2343" w:rsidRPr="006D2343">
        <w:t>de 2020</w:t>
      </w:r>
      <w:r w:rsidRPr="006D2343">
        <w:t>).</w:t>
      </w:r>
    </w:p>
    <w:p w:rsidR="005A0972" w:rsidRPr="006D2343" w:rsidRDefault="00655F3E" w:rsidP="006D2343">
      <w:pPr>
        <w:spacing w:after="120"/>
        <w:rPr>
          <w:rFonts w:eastAsia="Calibri" w:cs="Times New Roman"/>
          <w:szCs w:val="18"/>
        </w:rPr>
      </w:pPr>
      <w:r w:rsidRPr="006D2343">
        <w:t xml:space="preserve">La Norma definitiva notificada, la fecha de aplazamiento de la entrada en vigor y las medidas anteriores notificadas en el documento </w:t>
      </w:r>
      <w:hyperlink r:id="rId9" w:tgtFrame="_blank" w:history="1">
        <w:r w:rsidR="006D2343" w:rsidRPr="006D2343">
          <w:rPr>
            <w:rStyle w:val="Hyperlink"/>
          </w:rPr>
          <w:t>G/TBT/N/USA/771</w:t>
        </w:r>
      </w:hyperlink>
      <w:r w:rsidRPr="006D2343">
        <w:t xml:space="preserve"> se identifican con el número de expediente CPSC-2012-0068</w:t>
      </w:r>
      <w:r w:rsidR="006D2343" w:rsidRPr="006D2343">
        <w:t>. L</w:t>
      </w:r>
      <w:r w:rsidRPr="006D2343">
        <w:t xml:space="preserve">a carpeta se puede consultar en </w:t>
      </w:r>
      <w:hyperlink r:id="rId10" w:tgtFrame="_blank" w:history="1">
        <w:r w:rsidR="006D2343" w:rsidRPr="006D2343">
          <w:rPr>
            <w:rStyle w:val="Hyperlink"/>
          </w:rPr>
          <w:t>Regulations.gov</w:t>
        </w:r>
      </w:hyperlink>
      <w:r w:rsidRPr="006D2343">
        <w:t xml:space="preserve"> mediante el enlace </w:t>
      </w:r>
      <w:hyperlink r:id="rId11" w:tgtFrame="_blank" w:history="1">
        <w:r w:rsidR="006D2343" w:rsidRPr="006D2343">
          <w:rPr>
            <w:rStyle w:val="Hyperlink"/>
          </w:rPr>
          <w:t>https://www.regulations.gov/docket?D=EPA-HQ-OAR-2016-0604</w:t>
        </w:r>
      </w:hyperlink>
      <w:r w:rsidRPr="006D2343">
        <w:t>, y contiene los documentos principales y los documentos justificantes, así como las observaciones recibidas</w:t>
      </w:r>
      <w:r w:rsidR="006D2343" w:rsidRPr="006D2343">
        <w:t>. T</w:t>
      </w:r>
      <w:r w:rsidRPr="006D2343">
        <w:t xml:space="preserve">ambién es posible consultar la documentación en </w:t>
      </w:r>
      <w:hyperlink r:id="rId12" w:tgtFrame="_blank" w:history="1">
        <w:r w:rsidR="006D2343" w:rsidRPr="006D2343">
          <w:rPr>
            <w:rStyle w:val="Hyperlink"/>
          </w:rPr>
          <w:t>Regulations.gov</w:t>
        </w:r>
      </w:hyperlink>
      <w:r w:rsidRPr="006D2343">
        <w:t xml:space="preserve"> realizando una búsqueda por número de expediente.</w:t>
      </w:r>
    </w:p>
    <w:p w:rsidR="00621C4C" w:rsidRPr="006D2343" w:rsidRDefault="00655F3E" w:rsidP="006D2343">
      <w:pPr>
        <w:spacing w:after="120"/>
        <w:rPr>
          <w:rFonts w:eastAsia="Calibri" w:cs="Times New Roman"/>
          <w:szCs w:val="18"/>
        </w:rPr>
      </w:pPr>
      <w:r w:rsidRPr="006D2343">
        <w:rPr>
          <w:i/>
          <w:iCs/>
        </w:rPr>
        <w:t>85 Federal Register (FR) 46000, 31 July 2020</w:t>
      </w:r>
      <w:r w:rsidR="006D2343" w:rsidRPr="006D2343">
        <w:rPr>
          <w:i/>
          <w:iCs/>
        </w:rPr>
        <w:t>; T</w:t>
      </w:r>
      <w:r w:rsidRPr="006D2343">
        <w:rPr>
          <w:i/>
          <w:iCs/>
        </w:rPr>
        <w:t>itle 16 Code of Federal Regulations (CFR) Part 225:</w:t>
      </w:r>
    </w:p>
    <w:p w:rsidR="00621C4C" w:rsidRPr="006D2343" w:rsidRDefault="00B22E75" w:rsidP="006D2343">
      <w:pPr>
        <w:spacing w:after="120"/>
        <w:rPr>
          <w:rStyle w:val="Hyperlink"/>
        </w:rPr>
      </w:pPr>
      <w:hyperlink r:id="rId13" w:tgtFrame="_blank" w:history="1">
        <w:r w:rsidR="006D2343" w:rsidRPr="006D2343">
          <w:rPr>
            <w:rStyle w:val="Hyperlink"/>
          </w:rPr>
          <w:t>https://www.govinfo.gov/content/pkg/FR-2020-07-31/html/2020-16137.htm</w:t>
        </w:r>
      </w:hyperlink>
    </w:p>
    <w:p w:rsidR="005A0972" w:rsidRPr="006D2343" w:rsidRDefault="00B22E75" w:rsidP="006D2343">
      <w:pPr>
        <w:spacing w:after="120"/>
        <w:rPr>
          <w:rStyle w:val="Hyperlink"/>
        </w:rPr>
      </w:pPr>
      <w:hyperlink r:id="rId14" w:tgtFrame="_blank" w:history="1">
        <w:r w:rsidR="006D2343" w:rsidRPr="006D2343">
          <w:rPr>
            <w:rStyle w:val="Hyperlink"/>
          </w:rPr>
          <w:t>https://www.govinfo.gov/content/pkg/FR-2020-07-31/pdf/2020-16137.pdf</w:t>
        </w:r>
      </w:hyperlink>
    </w:p>
    <w:p w:rsidR="003971FF" w:rsidRPr="006D2343" w:rsidRDefault="003971FF" w:rsidP="006D2343">
      <w:pPr>
        <w:jc w:val="left"/>
        <w:rPr>
          <w:rFonts w:eastAsia="Calibri" w:cs="Times New Roman"/>
          <w:bCs/>
        </w:rPr>
      </w:pPr>
    </w:p>
    <w:p w:rsidR="006C5A96" w:rsidRPr="006D2343" w:rsidRDefault="006D2343" w:rsidP="006D2343">
      <w:pPr>
        <w:jc w:val="center"/>
        <w:rPr>
          <w:b/>
        </w:rPr>
      </w:pPr>
      <w:r w:rsidRPr="006D2343">
        <w:rPr>
          <w:b/>
        </w:rPr>
        <w:t>__________</w:t>
      </w:r>
    </w:p>
    <w:sectPr w:rsidR="006C5A96" w:rsidRPr="006D2343" w:rsidSect="006D23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8F" w:rsidRPr="006D2343" w:rsidRDefault="00655F3E">
      <w:r w:rsidRPr="006D2343">
        <w:separator/>
      </w:r>
    </w:p>
  </w:endnote>
  <w:endnote w:type="continuationSeparator" w:id="0">
    <w:p w:rsidR="00C8278F" w:rsidRPr="006D2343" w:rsidRDefault="00655F3E">
      <w:r w:rsidRPr="006D23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6D2343" w:rsidRDefault="006D2343" w:rsidP="006D2343">
    <w:pPr>
      <w:pStyle w:val="Footer"/>
    </w:pPr>
    <w:r w:rsidRPr="006D234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6D2343" w:rsidRDefault="006D2343" w:rsidP="006D2343">
    <w:pPr>
      <w:pStyle w:val="Footer"/>
    </w:pPr>
    <w:r w:rsidRPr="006D234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3E" w:rsidRPr="006D2343" w:rsidRDefault="006D2343" w:rsidP="006D2343">
    <w:pPr>
      <w:pStyle w:val="Footer"/>
    </w:pPr>
    <w:r w:rsidRPr="006D23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7F" w:rsidRPr="006D2343" w:rsidRDefault="00655F3E" w:rsidP="00ED54E0">
      <w:r w:rsidRPr="006D2343">
        <w:separator/>
      </w:r>
    </w:p>
  </w:footnote>
  <w:footnote w:type="continuationSeparator" w:id="0">
    <w:p w:rsidR="00E0707F" w:rsidRPr="006D2343" w:rsidRDefault="00655F3E" w:rsidP="00ED54E0">
      <w:r w:rsidRPr="006D2343">
        <w:continuationSeparator/>
      </w:r>
    </w:p>
  </w:footnote>
  <w:footnote w:id="1">
    <w:p w:rsidR="006D2343" w:rsidRPr="006D2343" w:rsidRDefault="006D2343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6D2343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43" w:rsidRPr="006D2343" w:rsidRDefault="006D2343" w:rsidP="006D2343">
    <w:pPr>
      <w:pStyle w:val="Header"/>
      <w:spacing w:after="240"/>
      <w:jc w:val="center"/>
    </w:pPr>
    <w:r w:rsidRPr="006D2343">
      <w:t>G/TBT/N/USA/771/Add.3</w:t>
    </w:r>
  </w:p>
  <w:p w:rsidR="006D2343" w:rsidRPr="006D2343" w:rsidRDefault="006D2343" w:rsidP="006D2343">
    <w:pPr>
      <w:pStyle w:val="Header"/>
      <w:pBdr>
        <w:bottom w:val="single" w:sz="4" w:space="1" w:color="auto"/>
      </w:pBdr>
      <w:jc w:val="center"/>
    </w:pPr>
    <w:r w:rsidRPr="006D2343">
      <w:t xml:space="preserve">- </w:t>
    </w:r>
    <w:r w:rsidRPr="006D2343">
      <w:fldChar w:fldCharType="begin"/>
    </w:r>
    <w:r w:rsidRPr="006D2343">
      <w:instrText xml:space="preserve"> PAGE  \* Arabic  \* MERGEFORMAT </w:instrText>
    </w:r>
    <w:r w:rsidRPr="006D2343">
      <w:fldChar w:fldCharType="separate"/>
    </w:r>
    <w:r w:rsidRPr="006D2343">
      <w:t>1</w:t>
    </w:r>
    <w:r w:rsidRPr="006D2343">
      <w:fldChar w:fldCharType="end"/>
    </w:r>
    <w:r w:rsidRPr="006D234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43" w:rsidRPr="006D2343" w:rsidRDefault="006D2343" w:rsidP="006D2343">
    <w:pPr>
      <w:pStyle w:val="Header"/>
      <w:spacing w:after="240"/>
      <w:jc w:val="center"/>
    </w:pPr>
    <w:r w:rsidRPr="006D2343">
      <w:t>G/TBT/N/USA/771/Add.3</w:t>
    </w:r>
  </w:p>
  <w:p w:rsidR="006D2343" w:rsidRPr="006D2343" w:rsidRDefault="006D2343" w:rsidP="006D2343">
    <w:pPr>
      <w:pStyle w:val="Header"/>
      <w:pBdr>
        <w:bottom w:val="single" w:sz="4" w:space="1" w:color="auto"/>
      </w:pBdr>
      <w:jc w:val="center"/>
    </w:pPr>
    <w:r w:rsidRPr="006D2343">
      <w:t xml:space="preserve">- </w:t>
    </w:r>
    <w:r w:rsidRPr="006D2343">
      <w:fldChar w:fldCharType="begin"/>
    </w:r>
    <w:r w:rsidRPr="006D2343">
      <w:instrText xml:space="preserve"> PAGE  \* Arabic  \* MERGEFORMAT </w:instrText>
    </w:r>
    <w:r w:rsidRPr="006D2343">
      <w:fldChar w:fldCharType="separate"/>
    </w:r>
    <w:r w:rsidRPr="006D2343">
      <w:t>1</w:t>
    </w:r>
    <w:r w:rsidRPr="006D2343">
      <w:fldChar w:fldCharType="end"/>
    </w:r>
    <w:r w:rsidRPr="006D234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D2343" w:rsidRPr="006D2343" w:rsidTr="006D23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D2343" w:rsidRPr="006D2343" w:rsidRDefault="006D2343" w:rsidP="006D234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D2343" w:rsidRPr="006D2343" w:rsidRDefault="006D2343" w:rsidP="006D23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D2343" w:rsidRPr="006D2343" w:rsidTr="006D23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D2343" w:rsidRPr="006D2343" w:rsidRDefault="006D2343" w:rsidP="006D2343">
          <w:pPr>
            <w:jc w:val="left"/>
            <w:rPr>
              <w:rFonts w:eastAsia="Verdana" w:cs="Verdana"/>
              <w:szCs w:val="18"/>
            </w:rPr>
          </w:pPr>
          <w:r w:rsidRPr="006D234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D2343" w:rsidRPr="006D2343" w:rsidRDefault="006D2343" w:rsidP="006D23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D2343" w:rsidRPr="006D2343" w:rsidTr="006D23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D2343" w:rsidRPr="006D2343" w:rsidRDefault="006D2343" w:rsidP="006D23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D2343" w:rsidRPr="006D2343" w:rsidRDefault="006D2343" w:rsidP="006D2343">
          <w:pPr>
            <w:jc w:val="right"/>
            <w:rPr>
              <w:rFonts w:eastAsia="Verdana" w:cs="Verdana"/>
              <w:b/>
              <w:szCs w:val="18"/>
            </w:rPr>
          </w:pPr>
          <w:r w:rsidRPr="006D2343">
            <w:rPr>
              <w:b/>
              <w:szCs w:val="18"/>
            </w:rPr>
            <w:t>G/TBT/N/USA/771/Add.3</w:t>
          </w:r>
        </w:p>
      </w:tc>
    </w:tr>
    <w:tr w:rsidR="006D2343" w:rsidRPr="006D2343" w:rsidTr="006D23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D2343" w:rsidRPr="006D2343" w:rsidRDefault="006D2343" w:rsidP="006D234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D2343" w:rsidRPr="006D2343" w:rsidRDefault="006D2343" w:rsidP="006D2343">
          <w:pPr>
            <w:jc w:val="right"/>
            <w:rPr>
              <w:rFonts w:eastAsia="Verdana" w:cs="Verdana"/>
              <w:szCs w:val="18"/>
            </w:rPr>
          </w:pPr>
          <w:r w:rsidRPr="006D2343">
            <w:rPr>
              <w:rFonts w:eastAsia="Verdana" w:cs="Verdana"/>
              <w:szCs w:val="18"/>
            </w:rPr>
            <w:t>4 de agosto de 2020</w:t>
          </w:r>
        </w:p>
      </w:tc>
    </w:tr>
    <w:tr w:rsidR="006D2343" w:rsidRPr="006D2343" w:rsidTr="006D23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D2343" w:rsidRPr="006D2343" w:rsidRDefault="006D2343" w:rsidP="006D2343">
          <w:pPr>
            <w:jc w:val="left"/>
            <w:rPr>
              <w:rFonts w:eastAsia="Verdana" w:cs="Verdana"/>
              <w:b/>
              <w:szCs w:val="18"/>
            </w:rPr>
          </w:pPr>
          <w:r w:rsidRPr="006D2343">
            <w:rPr>
              <w:rFonts w:eastAsia="Verdana" w:cs="Verdana"/>
              <w:color w:val="FF0000"/>
              <w:szCs w:val="18"/>
            </w:rPr>
            <w:t>(20</w:t>
          </w:r>
          <w:r w:rsidRPr="006D2343">
            <w:rPr>
              <w:rFonts w:eastAsia="Verdana" w:cs="Verdana"/>
              <w:color w:val="FF0000"/>
              <w:szCs w:val="18"/>
            </w:rPr>
            <w:noBreakHyphen/>
          </w:r>
          <w:r w:rsidR="00B22E75">
            <w:rPr>
              <w:rFonts w:eastAsia="Verdana" w:cs="Verdana"/>
              <w:color w:val="FF0000"/>
              <w:szCs w:val="18"/>
            </w:rPr>
            <w:t>5381</w:t>
          </w:r>
          <w:bookmarkStart w:id="1" w:name="_GoBack"/>
          <w:bookmarkEnd w:id="1"/>
          <w:r w:rsidRPr="006D234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D2343" w:rsidRPr="006D2343" w:rsidRDefault="006D2343" w:rsidP="006D2343">
          <w:pPr>
            <w:jc w:val="right"/>
            <w:rPr>
              <w:rFonts w:eastAsia="Verdana" w:cs="Verdana"/>
              <w:szCs w:val="18"/>
            </w:rPr>
          </w:pPr>
          <w:r w:rsidRPr="006D2343">
            <w:rPr>
              <w:rFonts w:eastAsia="Verdana" w:cs="Verdana"/>
              <w:szCs w:val="18"/>
            </w:rPr>
            <w:t xml:space="preserve">Página: </w:t>
          </w:r>
          <w:r w:rsidRPr="006D2343">
            <w:rPr>
              <w:rFonts w:eastAsia="Verdana" w:cs="Verdana"/>
              <w:szCs w:val="18"/>
            </w:rPr>
            <w:fldChar w:fldCharType="begin"/>
          </w:r>
          <w:r w:rsidRPr="006D234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D2343">
            <w:rPr>
              <w:rFonts w:eastAsia="Verdana" w:cs="Verdana"/>
              <w:szCs w:val="18"/>
            </w:rPr>
            <w:fldChar w:fldCharType="separate"/>
          </w:r>
          <w:r w:rsidRPr="006D2343">
            <w:rPr>
              <w:rFonts w:eastAsia="Verdana" w:cs="Verdana"/>
              <w:szCs w:val="18"/>
            </w:rPr>
            <w:t>1</w:t>
          </w:r>
          <w:r w:rsidRPr="006D2343">
            <w:rPr>
              <w:rFonts w:eastAsia="Verdana" w:cs="Verdana"/>
              <w:szCs w:val="18"/>
            </w:rPr>
            <w:fldChar w:fldCharType="end"/>
          </w:r>
          <w:r w:rsidRPr="006D2343">
            <w:rPr>
              <w:rFonts w:eastAsia="Verdana" w:cs="Verdana"/>
              <w:szCs w:val="18"/>
            </w:rPr>
            <w:t>/</w:t>
          </w:r>
          <w:r w:rsidRPr="006D2343">
            <w:rPr>
              <w:rFonts w:eastAsia="Verdana" w:cs="Verdana"/>
              <w:szCs w:val="18"/>
            </w:rPr>
            <w:fldChar w:fldCharType="begin"/>
          </w:r>
          <w:r w:rsidRPr="006D23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D2343">
            <w:rPr>
              <w:rFonts w:eastAsia="Verdana" w:cs="Verdana"/>
              <w:szCs w:val="18"/>
            </w:rPr>
            <w:fldChar w:fldCharType="separate"/>
          </w:r>
          <w:r w:rsidRPr="006D2343">
            <w:rPr>
              <w:rFonts w:eastAsia="Verdana" w:cs="Verdana"/>
              <w:szCs w:val="18"/>
            </w:rPr>
            <w:t>1</w:t>
          </w:r>
          <w:r w:rsidRPr="006D2343">
            <w:rPr>
              <w:rFonts w:eastAsia="Verdana" w:cs="Verdana"/>
              <w:szCs w:val="18"/>
            </w:rPr>
            <w:fldChar w:fldCharType="end"/>
          </w:r>
        </w:p>
      </w:tc>
    </w:tr>
    <w:tr w:rsidR="006D2343" w:rsidRPr="006D2343" w:rsidTr="006D23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D2343" w:rsidRPr="006D2343" w:rsidRDefault="006D2343" w:rsidP="006D2343">
          <w:pPr>
            <w:jc w:val="left"/>
            <w:rPr>
              <w:rFonts w:eastAsia="Verdana" w:cs="Verdana"/>
              <w:szCs w:val="18"/>
            </w:rPr>
          </w:pPr>
          <w:r w:rsidRPr="006D234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D2343" w:rsidRPr="006D2343" w:rsidRDefault="006D2343" w:rsidP="006D2343">
          <w:pPr>
            <w:jc w:val="right"/>
            <w:rPr>
              <w:rFonts w:eastAsia="Verdana" w:cs="Verdana"/>
              <w:bCs/>
              <w:szCs w:val="18"/>
            </w:rPr>
          </w:pPr>
          <w:r w:rsidRPr="006D234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D2343" w:rsidRDefault="00ED54E0" w:rsidP="006D2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75C6BB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F9803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630D9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3809AA6"/>
    <w:numStyleLink w:val="LegalHeadings"/>
  </w:abstractNum>
  <w:abstractNum w:abstractNumId="12" w15:restartNumberingAfterBreak="0">
    <w:nsid w:val="57551E12"/>
    <w:multiLevelType w:val="multilevel"/>
    <w:tmpl w:val="73809A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5981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0972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1C4C"/>
    <w:rsid w:val="0062527B"/>
    <w:rsid w:val="0064657D"/>
    <w:rsid w:val="00655F3E"/>
    <w:rsid w:val="00657B4C"/>
    <w:rsid w:val="00674CCD"/>
    <w:rsid w:val="006B3175"/>
    <w:rsid w:val="006C5A96"/>
    <w:rsid w:val="006D2343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0435"/>
    <w:rsid w:val="007B3D3F"/>
    <w:rsid w:val="007E6507"/>
    <w:rsid w:val="007F2B8E"/>
    <w:rsid w:val="007F32D1"/>
    <w:rsid w:val="007F38C2"/>
    <w:rsid w:val="007F6EA2"/>
    <w:rsid w:val="008005A7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2E75"/>
    <w:rsid w:val="00B230EC"/>
    <w:rsid w:val="00B27953"/>
    <w:rsid w:val="00B41614"/>
    <w:rsid w:val="00B52738"/>
    <w:rsid w:val="00B56EDC"/>
    <w:rsid w:val="00B65A73"/>
    <w:rsid w:val="00BB1341"/>
    <w:rsid w:val="00BB1F84"/>
    <w:rsid w:val="00BC4E5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67291"/>
    <w:rsid w:val="00C808FC"/>
    <w:rsid w:val="00C8278F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58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4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D234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D234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D234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D234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D234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D234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D234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D234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D234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D234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D234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D2343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D2343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D2343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D234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D234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D2343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D234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D234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D234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D234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D2343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D234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D2343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D234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D2343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6D2343"/>
    <w:pPr>
      <w:numPr>
        <w:numId w:val="6"/>
      </w:numPr>
    </w:pPr>
  </w:style>
  <w:style w:type="paragraph" w:styleId="ListBullet">
    <w:name w:val="List Bullet"/>
    <w:basedOn w:val="Normal"/>
    <w:uiPriority w:val="1"/>
    <w:rsid w:val="006D234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D234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D234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D234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D234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D234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D234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D234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D234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D234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D234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D234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D2343"/>
    <w:rPr>
      <w:szCs w:val="20"/>
    </w:rPr>
  </w:style>
  <w:style w:type="character" w:customStyle="1" w:styleId="EndnoteTextChar">
    <w:name w:val="Endnote Text Char"/>
    <w:link w:val="EndnoteText"/>
    <w:uiPriority w:val="49"/>
    <w:rsid w:val="006D234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D234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D234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D234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D234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D2343"/>
    <w:pPr>
      <w:ind w:left="567" w:right="567" w:firstLine="0"/>
    </w:pPr>
  </w:style>
  <w:style w:type="character" w:styleId="FootnoteReference">
    <w:name w:val="footnote reference"/>
    <w:uiPriority w:val="5"/>
    <w:rsid w:val="006D234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D234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D234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D234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D234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D234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D234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D234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D23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D234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D234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43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D234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D234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D234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D234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D234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D234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D234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D234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D234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D23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D234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D234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D2343"/>
  </w:style>
  <w:style w:type="paragraph" w:styleId="BlockText">
    <w:name w:val="Block Text"/>
    <w:basedOn w:val="Normal"/>
    <w:uiPriority w:val="99"/>
    <w:semiHidden/>
    <w:unhideWhenUsed/>
    <w:rsid w:val="006D23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234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2343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23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343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23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2343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23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2343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23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2343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D234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D234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2343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D234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D2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343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2343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2343"/>
  </w:style>
  <w:style w:type="character" w:customStyle="1" w:styleId="DateChar">
    <w:name w:val="Date Char"/>
    <w:basedOn w:val="DefaultParagraphFont"/>
    <w:link w:val="Date"/>
    <w:uiPriority w:val="99"/>
    <w:semiHidden/>
    <w:rsid w:val="006D2343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23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343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23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2343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6D234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D23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D23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D234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D234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23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2343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D234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D234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D234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D234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3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343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D234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D234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D234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D234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D234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D234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D234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D234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D234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D234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D234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D234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23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234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D2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D2343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D234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D2343"/>
    <w:rPr>
      <w:lang w:val="es-ES"/>
    </w:rPr>
  </w:style>
  <w:style w:type="paragraph" w:styleId="List">
    <w:name w:val="List"/>
    <w:basedOn w:val="Normal"/>
    <w:uiPriority w:val="99"/>
    <w:semiHidden/>
    <w:unhideWhenUsed/>
    <w:rsid w:val="006D23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23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23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23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234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D23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23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23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23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23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D234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D234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D234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D234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D234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D23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2343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23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234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D234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D23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234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23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2343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D234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D234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D23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2343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D23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D2343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23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2343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23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2343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6D234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D234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D234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D23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D234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59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59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59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59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59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59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59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59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59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59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59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59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35981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59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59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59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59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59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59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59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59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59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59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59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59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59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59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59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59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59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59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59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59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59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5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59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3598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59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59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3598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35981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03598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3598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3598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3598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3598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3598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3598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59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3598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3598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3598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info.gov/content/pkg/FR-2020-07-31/html/2020-16137.ht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egulations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docket?D=CPSC-2012-006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egulations.gov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/771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4" Type="http://schemas.openxmlformats.org/officeDocument/2006/relationships/hyperlink" Target="https://www.govinfo.gov/content/pkg/FR-2020-07-31/pdf/2020-16137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B124-53C2-490D-86F3-6C7D220E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405</Words>
  <Characters>2255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2019-10-23T07:32:00Z</cp:lastPrinted>
  <dcterms:created xsi:type="dcterms:W3CDTF">2020-08-11T09:28:00Z</dcterms:created>
  <dcterms:modified xsi:type="dcterms:W3CDTF">2020-08-11T10:49:00Z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caa04e91-c36a-4ca5-8bfa-ab137650a700</vt:lpwstr>
  </property>
  <property fmtid="{D5CDD505-2E9C-101B-9397-08002B2CF9AE}" pid="3" name="WTOCLASSIFICATION">
    <vt:lpwstr>WTO OFFICIAL</vt:lpwstr>
  </property>
</Properties>
</file>