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7A93" w14:textId="77777777" w:rsidR="00985FA7" w:rsidRPr="00515F13" w:rsidRDefault="00EC5184" w:rsidP="00515F13">
      <w:pPr>
        <w:pStyle w:val="Titre"/>
        <w:rPr>
          <w:b w:val="0"/>
          <w:caps w:val="0"/>
          <w:kern w:val="0"/>
        </w:rPr>
      </w:pPr>
      <w:bookmarkStart w:id="8" w:name="_Hlk31978258"/>
      <w:r w:rsidRPr="00515F13">
        <w:rPr>
          <w:caps w:val="0"/>
          <w:kern w:val="0"/>
        </w:rPr>
        <w:t>NOTIFICACIÓN</w:t>
      </w:r>
    </w:p>
    <w:p w14:paraId="5B48230E" w14:textId="77777777" w:rsidR="00985FA7" w:rsidRPr="00515F13" w:rsidRDefault="00EC5184" w:rsidP="00515F13">
      <w:pPr>
        <w:pStyle w:val="Title3"/>
      </w:pPr>
      <w:proofErr w:type="spellStart"/>
      <w:r w:rsidRPr="00515F13">
        <w:t>Addendum</w:t>
      </w:r>
      <w:proofErr w:type="spellEnd"/>
    </w:p>
    <w:p w14:paraId="7975BF20" w14:textId="163DAC57" w:rsidR="00E059BE" w:rsidRPr="00515F13" w:rsidRDefault="00EC5184" w:rsidP="00515F13">
      <w:r w:rsidRPr="00515F13">
        <w:t xml:space="preserve">La siguiente comunicación, de fecha 29 de enero </w:t>
      </w:r>
      <w:r w:rsidR="00515F13" w:rsidRPr="00515F13">
        <w:t>de 2020</w:t>
      </w:r>
      <w:r w:rsidRPr="00515F13">
        <w:t xml:space="preserve">, se distribuye a petición de la delegación de </w:t>
      </w:r>
      <w:r w:rsidRPr="00515F13">
        <w:rPr>
          <w:u w:val="single"/>
        </w:rPr>
        <w:t>Indonesia</w:t>
      </w:r>
      <w:r w:rsidRPr="00515F13">
        <w:t>.</w:t>
      </w:r>
    </w:p>
    <w:p w14:paraId="3532362C" w14:textId="77777777" w:rsidR="00985FA7" w:rsidRPr="00515F13" w:rsidRDefault="00985FA7" w:rsidP="00515F13">
      <w:bookmarkStart w:id="9" w:name="_GoBack"/>
      <w:bookmarkEnd w:id="9"/>
    </w:p>
    <w:p w14:paraId="62550016" w14:textId="1051D874" w:rsidR="00985FA7" w:rsidRPr="00515F13" w:rsidRDefault="00515F13" w:rsidP="00515F13">
      <w:pPr>
        <w:jc w:val="center"/>
        <w:rPr>
          <w:b/>
        </w:rPr>
      </w:pPr>
      <w:r w:rsidRPr="00515F13">
        <w:rPr>
          <w:b/>
        </w:rPr>
        <w:t>_______________</w:t>
      </w:r>
    </w:p>
    <w:p w14:paraId="71F13E7B" w14:textId="77777777" w:rsidR="00985FA7" w:rsidRPr="00515F13" w:rsidRDefault="00985FA7" w:rsidP="00515F13"/>
    <w:p w14:paraId="4EF6E381" w14:textId="77777777" w:rsidR="00985FA7" w:rsidRPr="00515F13" w:rsidRDefault="00985FA7" w:rsidP="00515F13"/>
    <w:p w14:paraId="70829836" w14:textId="1AF9089C" w:rsidR="00985FA7" w:rsidRPr="00515F13" w:rsidRDefault="00EC5184" w:rsidP="00515F13">
      <w:pPr>
        <w:spacing w:after="120"/>
      </w:pPr>
      <w:r w:rsidRPr="00515F13">
        <w:rPr>
          <w:u w:val="single"/>
        </w:rPr>
        <w:t>Aplicación obligatoria de la Norma Nacional de Indonesia para el ácido sulfúrico, notificada en el documento G/TBT/N/</w:t>
      </w:r>
      <w:proofErr w:type="spellStart"/>
      <w:r w:rsidRPr="00515F13">
        <w:rPr>
          <w:u w:val="single"/>
        </w:rPr>
        <w:t>IDN</w:t>
      </w:r>
      <w:proofErr w:type="spellEnd"/>
      <w:r w:rsidRPr="00515F13">
        <w:rPr>
          <w:u w:val="single"/>
        </w:rPr>
        <w:t xml:space="preserve">/74, de 24 de abril </w:t>
      </w:r>
      <w:r w:rsidR="00515F13" w:rsidRPr="00515F13">
        <w:rPr>
          <w:u w:val="single"/>
        </w:rPr>
        <w:t>de 2013</w:t>
      </w:r>
    </w:p>
    <w:p w14:paraId="5D165357" w14:textId="548938F9" w:rsidR="00E059BE" w:rsidRPr="00515F13" w:rsidRDefault="00EC5184" w:rsidP="00515F13">
      <w:pPr>
        <w:spacing w:after="120"/>
      </w:pPr>
      <w:r w:rsidRPr="00515F13">
        <w:t xml:space="preserve">El Reglamento </w:t>
      </w:r>
      <w:proofErr w:type="spellStart"/>
      <w:r w:rsidRPr="00515F13">
        <w:t>N°</w:t>
      </w:r>
      <w:proofErr w:type="spellEnd"/>
      <w:r w:rsidRPr="00515F13">
        <w:t xml:space="preserve"> 63/M-IND/PER/12/2013 del Ministerio de Industria sobre la aplicación obligatoria de la Norma Nacional de Indonesia para el ácido sulfúrico concentrado destinado a usos técnicos se ha sustituido por el Reglamento </w:t>
      </w:r>
      <w:proofErr w:type="spellStart"/>
      <w:r w:rsidRPr="00515F13">
        <w:t>Nº</w:t>
      </w:r>
      <w:proofErr w:type="spellEnd"/>
      <w:r w:rsidRPr="00515F13">
        <w:t xml:space="preserve"> 21 del Ministerio de Industria, </w:t>
      </w:r>
      <w:r w:rsidR="00515F13" w:rsidRPr="00515F13">
        <w:t>de 2019</w:t>
      </w:r>
      <w:r w:rsidRPr="00515F13">
        <w:t>.</w:t>
      </w:r>
    </w:p>
    <w:p w14:paraId="3C881708" w14:textId="77777777" w:rsidR="002D0C39" w:rsidRPr="00515F13" w:rsidRDefault="00EC5184" w:rsidP="00515F13">
      <w:pPr>
        <w:spacing w:after="120"/>
      </w:pPr>
      <w:r w:rsidRPr="00515F13">
        <w:t>Esta modificación abarca lo siguiente:</w:t>
      </w:r>
    </w:p>
    <w:p w14:paraId="4BE8735C" w14:textId="77777777" w:rsidR="002D0C39" w:rsidRPr="00515F13" w:rsidRDefault="00EC5184" w:rsidP="00515F13">
      <w:pPr>
        <w:numPr>
          <w:ilvl w:val="0"/>
          <w:numId w:val="16"/>
        </w:numPr>
        <w:spacing w:after="120"/>
        <w:jc w:val="left"/>
      </w:pPr>
      <w:r w:rsidRPr="00515F13">
        <w:tab/>
        <w:t>Disposiciones generales (capítulo I);</w:t>
      </w:r>
    </w:p>
    <w:p w14:paraId="2F9E6804" w14:textId="2AB5C5E8" w:rsidR="002D0C39" w:rsidRPr="00515F13" w:rsidRDefault="00EC5184" w:rsidP="00515F13">
      <w:pPr>
        <w:numPr>
          <w:ilvl w:val="0"/>
          <w:numId w:val="16"/>
        </w:numPr>
        <w:spacing w:after="120"/>
        <w:jc w:val="left"/>
      </w:pPr>
      <w:r w:rsidRPr="00515F13">
        <w:tab/>
        <w:t xml:space="preserve">Alcance de la aplicación obligatoria, que incluye la aplicación obligatoria de la Norma nacional de Indonesia </w:t>
      </w:r>
      <w:proofErr w:type="spellStart"/>
      <w:r w:rsidR="00515F13" w:rsidRPr="00515F13">
        <w:t>SNI</w:t>
      </w:r>
      <w:proofErr w:type="spellEnd"/>
      <w:r w:rsidR="00515F13" w:rsidRPr="00515F13">
        <w:t xml:space="preserve"> 30</w:t>
      </w:r>
      <w:r w:rsidRPr="00515F13">
        <w:t xml:space="preserve">:2017 en sustitución de la </w:t>
      </w:r>
      <w:proofErr w:type="spellStart"/>
      <w:r w:rsidR="00515F13" w:rsidRPr="00515F13">
        <w:t>SNI</w:t>
      </w:r>
      <w:proofErr w:type="spellEnd"/>
      <w:r w:rsidR="00515F13" w:rsidRPr="00515F13">
        <w:t xml:space="preserve"> 0030</w:t>
      </w:r>
      <w:r w:rsidRPr="00515F13">
        <w:t>:2011 (capítulo II);</w:t>
      </w:r>
    </w:p>
    <w:p w14:paraId="6B0921E4" w14:textId="77777777" w:rsidR="00E059BE" w:rsidRPr="00515F13" w:rsidRDefault="00EC5184" w:rsidP="00515F13">
      <w:pPr>
        <w:numPr>
          <w:ilvl w:val="0"/>
          <w:numId w:val="16"/>
        </w:numPr>
        <w:spacing w:after="120"/>
        <w:jc w:val="left"/>
      </w:pPr>
      <w:r w:rsidRPr="00515F13">
        <w:tab/>
        <w:t>Certificación de los productos (capítulo III);</w:t>
      </w:r>
    </w:p>
    <w:p w14:paraId="586609C2" w14:textId="77777777" w:rsidR="00E059BE" w:rsidRPr="00515F13" w:rsidRDefault="00EC5184" w:rsidP="00515F13">
      <w:pPr>
        <w:numPr>
          <w:ilvl w:val="0"/>
          <w:numId w:val="16"/>
        </w:numPr>
        <w:spacing w:after="120"/>
        <w:jc w:val="left"/>
      </w:pPr>
      <w:r w:rsidRPr="00515F13">
        <w:tab/>
        <w:t>Otras disposiciones relativas a la aplicación del Reglamento.</w:t>
      </w:r>
    </w:p>
    <w:p w14:paraId="5D9140E6" w14:textId="77777777" w:rsidR="00EC5184" w:rsidRPr="00515F13" w:rsidRDefault="00EC5184" w:rsidP="00515F13">
      <w:pPr>
        <w:spacing w:after="120"/>
        <w:jc w:val="left"/>
      </w:pPr>
      <w:r w:rsidRPr="00515F13">
        <w:t>El texto completo puede solicitarse a:</w:t>
      </w:r>
    </w:p>
    <w:p w14:paraId="2873A733" w14:textId="5F061B6B" w:rsidR="002D0C39" w:rsidRPr="00515F13" w:rsidRDefault="00EC5184" w:rsidP="00515F13">
      <w:pPr>
        <w:spacing w:after="120"/>
        <w:jc w:val="left"/>
      </w:pPr>
      <w:proofErr w:type="spellStart"/>
      <w:r w:rsidRPr="00515F13">
        <w:rPr>
          <w:i/>
          <w:iCs/>
        </w:rPr>
        <w:t>Directorate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of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Implementation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System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for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Standards</w:t>
      </w:r>
      <w:proofErr w:type="spellEnd"/>
      <w:r w:rsidRPr="00515F13">
        <w:rPr>
          <w:i/>
          <w:iCs/>
        </w:rPr>
        <w:t xml:space="preserve"> and </w:t>
      </w:r>
      <w:proofErr w:type="spellStart"/>
      <w:r w:rsidRPr="00515F13">
        <w:rPr>
          <w:i/>
          <w:iCs/>
        </w:rPr>
        <w:t>Conformity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Assesment</w:t>
      </w:r>
      <w:proofErr w:type="spellEnd"/>
      <w:r w:rsidRPr="00515F13">
        <w:t xml:space="preserve"> (Dirección del Sistema de Aplicación de Normas y Evaluación de la Conformidad)</w:t>
      </w:r>
      <w:r w:rsidRPr="00515F13">
        <w:br/>
      </w:r>
      <w:proofErr w:type="spellStart"/>
      <w:r w:rsidRPr="00515F13">
        <w:rPr>
          <w:i/>
          <w:iCs/>
        </w:rPr>
        <w:t>National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Standardization</w:t>
      </w:r>
      <w:proofErr w:type="spellEnd"/>
      <w:r w:rsidRPr="00515F13">
        <w:rPr>
          <w:i/>
          <w:iCs/>
        </w:rPr>
        <w:t xml:space="preserve"> Agency </w:t>
      </w:r>
      <w:proofErr w:type="spellStart"/>
      <w:r w:rsidRPr="00515F13">
        <w:rPr>
          <w:i/>
          <w:iCs/>
        </w:rPr>
        <w:t>of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the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Republic</w:t>
      </w:r>
      <w:proofErr w:type="spellEnd"/>
      <w:r w:rsidRPr="00515F13">
        <w:rPr>
          <w:i/>
          <w:iCs/>
        </w:rPr>
        <w:t xml:space="preserve"> </w:t>
      </w:r>
      <w:proofErr w:type="spellStart"/>
      <w:r w:rsidRPr="00515F13">
        <w:rPr>
          <w:i/>
          <w:iCs/>
        </w:rPr>
        <w:t>of</w:t>
      </w:r>
      <w:proofErr w:type="spellEnd"/>
      <w:r w:rsidRPr="00515F13">
        <w:rPr>
          <w:i/>
          <w:iCs/>
        </w:rPr>
        <w:t xml:space="preserve"> Indonesia</w:t>
      </w:r>
      <w:r w:rsidRPr="00515F13">
        <w:t xml:space="preserve"> (Organismo Nacional de Normalización de la República de Indonesia)</w:t>
      </w:r>
      <w:r w:rsidRPr="00515F13">
        <w:br/>
      </w:r>
      <w:proofErr w:type="spellStart"/>
      <w:r w:rsidRPr="00515F13">
        <w:t>BPPT</w:t>
      </w:r>
      <w:proofErr w:type="spellEnd"/>
      <w:r w:rsidRPr="00515F13">
        <w:t xml:space="preserve"> I </w:t>
      </w:r>
      <w:proofErr w:type="spellStart"/>
      <w:r w:rsidRPr="00515F13">
        <w:t>Building</w:t>
      </w:r>
      <w:proofErr w:type="spellEnd"/>
      <w:r w:rsidRPr="00515F13">
        <w:t xml:space="preserve">, 12th </w:t>
      </w:r>
      <w:proofErr w:type="spellStart"/>
      <w:r w:rsidRPr="00515F13">
        <w:t>floor</w:t>
      </w:r>
      <w:proofErr w:type="spellEnd"/>
      <w:r w:rsidRPr="00515F13">
        <w:br/>
      </w:r>
      <w:proofErr w:type="spellStart"/>
      <w:r w:rsidRPr="00515F13">
        <w:t>Jl</w:t>
      </w:r>
      <w:proofErr w:type="spellEnd"/>
      <w:r w:rsidR="00515F13" w:rsidRPr="00515F13">
        <w:t xml:space="preserve">. </w:t>
      </w:r>
      <w:proofErr w:type="spellStart"/>
      <w:r w:rsidR="00515F13" w:rsidRPr="00515F13">
        <w:t>M</w:t>
      </w:r>
      <w:r w:rsidRPr="00515F13">
        <w:t>.H</w:t>
      </w:r>
      <w:proofErr w:type="spellEnd"/>
      <w:r w:rsidR="00515F13" w:rsidRPr="00515F13">
        <w:t xml:space="preserve">. </w:t>
      </w:r>
      <w:proofErr w:type="spellStart"/>
      <w:r w:rsidR="00515F13" w:rsidRPr="00515F13">
        <w:t>T</w:t>
      </w:r>
      <w:r w:rsidRPr="00515F13">
        <w:t>hamrin</w:t>
      </w:r>
      <w:proofErr w:type="spellEnd"/>
      <w:r w:rsidRPr="00515F13">
        <w:t xml:space="preserve"> No. 8,</w:t>
      </w:r>
      <w:r w:rsidRPr="00515F13">
        <w:br/>
        <w:t>Yakarta 10340 (Indonesia)</w:t>
      </w:r>
      <w:r w:rsidRPr="00515F13">
        <w:br/>
        <w:t>Teléfono</w:t>
      </w:r>
      <w:r w:rsidR="00515F13" w:rsidRPr="00515F13">
        <w:t>: +</w:t>
      </w:r>
      <w:r w:rsidRPr="00515F13">
        <w:t>(62-21) 3927422 ext. 124</w:t>
      </w:r>
      <w:r w:rsidR="00515F13" w:rsidRPr="00515F13">
        <w:t>; 3</w:t>
      </w:r>
      <w:r w:rsidRPr="00515F13">
        <w:t>927433</w:t>
      </w:r>
      <w:r w:rsidR="00515F13" w:rsidRPr="00515F13">
        <w:t>; 3</w:t>
      </w:r>
      <w:r w:rsidRPr="00515F13">
        <w:t>927434</w:t>
      </w:r>
      <w:r w:rsidRPr="00515F13">
        <w:br/>
        <w:t>Fax</w:t>
      </w:r>
      <w:r w:rsidR="00515F13" w:rsidRPr="00515F13">
        <w:t>: +</w:t>
      </w:r>
      <w:r w:rsidRPr="00515F13">
        <w:t>(62 21) 3927527</w:t>
      </w:r>
    </w:p>
    <w:p w14:paraId="77E21BBA" w14:textId="65D76CFA" w:rsidR="00985FA7" w:rsidRPr="00515F13" w:rsidRDefault="00134EA5" w:rsidP="00515F13">
      <w:pPr>
        <w:spacing w:after="120"/>
        <w:rPr>
          <w:rStyle w:val="Lienhypertexte"/>
        </w:rPr>
      </w:pPr>
      <w:hyperlink r:id="rId8" w:history="1">
        <w:r w:rsidR="00515F13" w:rsidRPr="00515F13">
          <w:rPr>
            <w:rStyle w:val="Lienhypertexte"/>
          </w:rPr>
          <w:t>https://members.wto.org/crnattachments/2020/TBT/IDN/20_0655_00_x.pdf</w:t>
        </w:r>
      </w:hyperlink>
    </w:p>
    <w:p w14:paraId="384EA45C" w14:textId="6B71F579" w:rsidR="00985FA7" w:rsidRPr="00515F13" w:rsidRDefault="00515F13" w:rsidP="00515F13">
      <w:pPr>
        <w:jc w:val="center"/>
        <w:rPr>
          <w:b/>
        </w:rPr>
      </w:pPr>
      <w:r w:rsidRPr="00515F13">
        <w:rPr>
          <w:b/>
        </w:rPr>
        <w:t>__________</w:t>
      </w:r>
      <w:bookmarkEnd w:id="8"/>
    </w:p>
    <w:sectPr w:rsidR="00985FA7" w:rsidRPr="00515F13" w:rsidSect="00515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D651" w14:textId="77777777" w:rsidR="00AD1AA8" w:rsidRPr="00515F13" w:rsidRDefault="00EC5184">
      <w:bookmarkStart w:id="4" w:name="_Hlk31978275"/>
      <w:bookmarkStart w:id="5" w:name="_Hlk31978276"/>
      <w:r w:rsidRPr="00515F13">
        <w:separator/>
      </w:r>
      <w:bookmarkEnd w:id="4"/>
      <w:bookmarkEnd w:id="5"/>
    </w:p>
  </w:endnote>
  <w:endnote w:type="continuationSeparator" w:id="0">
    <w:p w14:paraId="17D39936" w14:textId="77777777" w:rsidR="00AD1AA8" w:rsidRPr="00515F13" w:rsidRDefault="00EC5184">
      <w:bookmarkStart w:id="6" w:name="_Hlk31978277"/>
      <w:bookmarkStart w:id="7" w:name="_Hlk31978278"/>
      <w:r w:rsidRPr="00515F1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2274" w14:textId="30F4C222" w:rsidR="00985FA7" w:rsidRPr="00515F13" w:rsidRDefault="00515F13" w:rsidP="00515F13">
    <w:pPr>
      <w:pStyle w:val="Pieddepage"/>
    </w:pPr>
    <w:bookmarkStart w:id="14" w:name="_Hlk31978263"/>
    <w:bookmarkStart w:id="15" w:name="_Hlk31978264"/>
    <w:r w:rsidRPr="00515F1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A75" w14:textId="3BC49E93" w:rsidR="00985FA7" w:rsidRPr="00515F13" w:rsidRDefault="00515F13" w:rsidP="00515F13">
    <w:pPr>
      <w:pStyle w:val="Pieddepage"/>
    </w:pPr>
    <w:bookmarkStart w:id="16" w:name="_Hlk31978265"/>
    <w:bookmarkStart w:id="17" w:name="_Hlk31978266"/>
    <w:r w:rsidRPr="00515F1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25BB" w14:textId="19034BAB" w:rsidR="007B7F77" w:rsidRPr="00515F13" w:rsidRDefault="00515F13" w:rsidP="00515F13">
    <w:pPr>
      <w:pStyle w:val="Pieddepage"/>
    </w:pPr>
    <w:bookmarkStart w:id="20" w:name="_Hlk31978269"/>
    <w:bookmarkStart w:id="21" w:name="_Hlk31978270"/>
    <w:r w:rsidRPr="00515F1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2594" w14:textId="77777777" w:rsidR="00AD1AA8" w:rsidRPr="00515F13" w:rsidRDefault="00EC5184">
      <w:bookmarkStart w:id="0" w:name="_Hlk31978271"/>
      <w:bookmarkStart w:id="1" w:name="_Hlk31978272"/>
      <w:r w:rsidRPr="00515F13">
        <w:separator/>
      </w:r>
      <w:bookmarkEnd w:id="0"/>
      <w:bookmarkEnd w:id="1"/>
    </w:p>
  </w:footnote>
  <w:footnote w:type="continuationSeparator" w:id="0">
    <w:p w14:paraId="7303C948" w14:textId="77777777" w:rsidR="00AD1AA8" w:rsidRPr="00515F13" w:rsidRDefault="00EC5184">
      <w:bookmarkStart w:id="2" w:name="_Hlk31978273"/>
      <w:bookmarkStart w:id="3" w:name="_Hlk31978274"/>
      <w:r w:rsidRPr="00515F1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B161" w14:textId="77777777" w:rsidR="00515F13" w:rsidRPr="00134EA5" w:rsidRDefault="00515F13" w:rsidP="00515F13">
    <w:pPr>
      <w:pStyle w:val="En-tte"/>
      <w:spacing w:after="240"/>
      <w:jc w:val="center"/>
      <w:rPr>
        <w:lang w:val="en-GB"/>
      </w:rPr>
    </w:pPr>
    <w:bookmarkStart w:id="10" w:name="_Hlk31978259"/>
    <w:bookmarkStart w:id="11" w:name="_Hlk31978260"/>
    <w:r w:rsidRPr="00134EA5">
      <w:rPr>
        <w:lang w:val="en-GB"/>
      </w:rPr>
      <w:t>G/TBT/N/</w:t>
    </w:r>
    <w:proofErr w:type="spellStart"/>
    <w:r w:rsidRPr="00134EA5">
      <w:rPr>
        <w:lang w:val="en-GB"/>
      </w:rPr>
      <w:t>IDN</w:t>
    </w:r>
    <w:proofErr w:type="spellEnd"/>
    <w:r w:rsidRPr="00134EA5">
      <w:rPr>
        <w:lang w:val="en-GB"/>
      </w:rPr>
      <w:t>/74/Add.2</w:t>
    </w:r>
  </w:p>
  <w:p w14:paraId="3E30A67D" w14:textId="77777777" w:rsidR="00515F13" w:rsidRPr="00515F13" w:rsidRDefault="00515F13" w:rsidP="00515F13">
    <w:pPr>
      <w:pStyle w:val="En-tte"/>
      <w:pBdr>
        <w:bottom w:val="single" w:sz="4" w:space="1" w:color="auto"/>
      </w:pBdr>
      <w:jc w:val="center"/>
    </w:pPr>
    <w:r w:rsidRPr="00515F13">
      <w:t xml:space="preserve">- </w:t>
    </w:r>
    <w:r w:rsidRPr="00515F13">
      <w:fldChar w:fldCharType="begin"/>
    </w:r>
    <w:r w:rsidRPr="00515F13">
      <w:instrText xml:space="preserve"> PAGE  \* Arabic  \* MERGEFORMAT </w:instrText>
    </w:r>
    <w:r w:rsidRPr="00515F13">
      <w:fldChar w:fldCharType="separate"/>
    </w:r>
    <w:r w:rsidRPr="00515F13">
      <w:t>1</w:t>
    </w:r>
    <w:r w:rsidRPr="00515F13">
      <w:fldChar w:fldCharType="end"/>
    </w:r>
    <w:r w:rsidRPr="00515F1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089" w14:textId="77777777" w:rsidR="00515F13" w:rsidRPr="00134EA5" w:rsidRDefault="00515F13" w:rsidP="00515F13">
    <w:pPr>
      <w:pStyle w:val="En-tte"/>
      <w:spacing w:after="240"/>
      <w:jc w:val="center"/>
      <w:rPr>
        <w:lang w:val="en-GB"/>
      </w:rPr>
    </w:pPr>
    <w:bookmarkStart w:id="12" w:name="_Hlk31978261"/>
    <w:bookmarkStart w:id="13" w:name="_Hlk31978262"/>
    <w:r w:rsidRPr="00134EA5">
      <w:rPr>
        <w:lang w:val="en-GB"/>
      </w:rPr>
      <w:t>G/TBT/N/</w:t>
    </w:r>
    <w:proofErr w:type="spellStart"/>
    <w:r w:rsidRPr="00134EA5">
      <w:rPr>
        <w:lang w:val="en-GB"/>
      </w:rPr>
      <w:t>IDN</w:t>
    </w:r>
    <w:proofErr w:type="spellEnd"/>
    <w:r w:rsidRPr="00134EA5">
      <w:rPr>
        <w:lang w:val="en-GB"/>
      </w:rPr>
      <w:t>/74/Add.2</w:t>
    </w:r>
  </w:p>
  <w:p w14:paraId="6D3D8AFA" w14:textId="77777777" w:rsidR="00515F13" w:rsidRPr="00515F13" w:rsidRDefault="00515F13" w:rsidP="00515F13">
    <w:pPr>
      <w:pStyle w:val="En-tte"/>
      <w:pBdr>
        <w:bottom w:val="single" w:sz="4" w:space="1" w:color="auto"/>
      </w:pBdr>
      <w:jc w:val="center"/>
    </w:pPr>
    <w:r w:rsidRPr="00515F13">
      <w:t xml:space="preserve">- </w:t>
    </w:r>
    <w:r w:rsidRPr="00515F13">
      <w:fldChar w:fldCharType="begin"/>
    </w:r>
    <w:r w:rsidRPr="00515F13">
      <w:instrText xml:space="preserve"> PAGE  \* Arabic  \* MERGEFORMAT </w:instrText>
    </w:r>
    <w:r w:rsidRPr="00515F13">
      <w:fldChar w:fldCharType="separate"/>
    </w:r>
    <w:r w:rsidRPr="00515F13">
      <w:t>1</w:t>
    </w:r>
    <w:r w:rsidRPr="00515F13">
      <w:fldChar w:fldCharType="end"/>
    </w:r>
    <w:r w:rsidRPr="00515F1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515F13" w:rsidRPr="00515F13" w14:paraId="37A618A9" w14:textId="77777777" w:rsidTr="00515F1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FD9619" w14:textId="77777777" w:rsidR="00515F13" w:rsidRPr="00515F13" w:rsidRDefault="00515F13" w:rsidP="00515F1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978267"/>
          <w:bookmarkStart w:id="19" w:name="_Hlk319782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741068" w14:textId="77777777" w:rsidR="00515F13" w:rsidRPr="00515F13" w:rsidRDefault="00515F13" w:rsidP="00515F1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5F13" w:rsidRPr="00515F13" w14:paraId="7F2AC857" w14:textId="77777777" w:rsidTr="00515F1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A0CCBAE" w14:textId="2F055B34" w:rsidR="00515F13" w:rsidRPr="00515F13" w:rsidRDefault="00134EA5" w:rsidP="00515F13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1875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6.4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EECC91" w14:textId="77777777" w:rsidR="00515F13" w:rsidRPr="00515F13" w:rsidRDefault="00515F13" w:rsidP="00515F1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5F13" w:rsidRPr="00134EA5" w14:paraId="71816EA8" w14:textId="77777777" w:rsidTr="00515F1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754A080" w14:textId="77777777" w:rsidR="00515F13" w:rsidRPr="00515F13" w:rsidRDefault="00515F13" w:rsidP="00515F1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9E21BE" w14:textId="6AFC4B70" w:rsidR="00515F13" w:rsidRPr="00134EA5" w:rsidRDefault="00515F13" w:rsidP="00515F1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34EA5">
            <w:rPr>
              <w:b/>
              <w:szCs w:val="18"/>
              <w:lang w:val="en-GB"/>
            </w:rPr>
            <w:t>G/TBT/N/</w:t>
          </w:r>
          <w:proofErr w:type="spellStart"/>
          <w:r w:rsidRPr="00134EA5">
            <w:rPr>
              <w:b/>
              <w:szCs w:val="18"/>
              <w:lang w:val="en-GB"/>
            </w:rPr>
            <w:t>IDN</w:t>
          </w:r>
          <w:proofErr w:type="spellEnd"/>
          <w:r w:rsidRPr="00134EA5">
            <w:rPr>
              <w:b/>
              <w:szCs w:val="18"/>
              <w:lang w:val="en-GB"/>
            </w:rPr>
            <w:t>/74/Add.2</w:t>
          </w:r>
        </w:p>
      </w:tc>
    </w:tr>
    <w:tr w:rsidR="00515F13" w:rsidRPr="00515F13" w14:paraId="6B53E9E7" w14:textId="77777777" w:rsidTr="00515F1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D7F0DF5" w14:textId="77777777" w:rsidR="00515F13" w:rsidRPr="00134EA5" w:rsidRDefault="00515F13" w:rsidP="00515F1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472B45" w14:textId="5DA73C45" w:rsidR="00515F13" w:rsidRPr="00515F13" w:rsidRDefault="00515F13" w:rsidP="00515F13">
          <w:pPr>
            <w:jc w:val="right"/>
            <w:rPr>
              <w:rFonts w:eastAsia="Verdana" w:cs="Verdana"/>
              <w:szCs w:val="18"/>
            </w:rPr>
          </w:pPr>
          <w:r w:rsidRPr="00515F13">
            <w:rPr>
              <w:rFonts w:eastAsia="Verdana" w:cs="Verdana"/>
              <w:szCs w:val="18"/>
            </w:rPr>
            <w:t>29 de enero de 2020</w:t>
          </w:r>
        </w:p>
      </w:tc>
    </w:tr>
    <w:tr w:rsidR="00515F13" w:rsidRPr="00515F13" w14:paraId="1DE9215D" w14:textId="77777777" w:rsidTr="00515F1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413C15" w14:textId="14333617" w:rsidR="00515F13" w:rsidRPr="00515F13" w:rsidRDefault="00515F13" w:rsidP="00515F13">
          <w:pPr>
            <w:jc w:val="left"/>
            <w:rPr>
              <w:rFonts w:eastAsia="Verdana" w:cs="Verdana"/>
              <w:b/>
              <w:szCs w:val="18"/>
            </w:rPr>
          </w:pPr>
          <w:r w:rsidRPr="00515F13">
            <w:rPr>
              <w:rFonts w:eastAsia="Verdana" w:cs="Verdana"/>
              <w:color w:val="FF0000"/>
              <w:szCs w:val="18"/>
            </w:rPr>
            <w:t>(20</w:t>
          </w:r>
          <w:r w:rsidRPr="00515F13">
            <w:rPr>
              <w:rFonts w:eastAsia="Verdana" w:cs="Verdana"/>
              <w:color w:val="FF0000"/>
              <w:szCs w:val="18"/>
            </w:rPr>
            <w:noBreakHyphen/>
          </w:r>
          <w:r w:rsidR="00134EA5">
            <w:rPr>
              <w:rFonts w:eastAsia="Verdana" w:cs="Verdana"/>
              <w:color w:val="FF0000"/>
              <w:szCs w:val="18"/>
            </w:rPr>
            <w:t>0675</w:t>
          </w:r>
          <w:r w:rsidRPr="00515F1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AA9A2B" w14:textId="2F225869" w:rsidR="00515F13" w:rsidRPr="00515F13" w:rsidRDefault="00515F13" w:rsidP="00515F13">
          <w:pPr>
            <w:jc w:val="right"/>
            <w:rPr>
              <w:rFonts w:eastAsia="Verdana" w:cs="Verdana"/>
              <w:szCs w:val="18"/>
            </w:rPr>
          </w:pPr>
          <w:r w:rsidRPr="00515F13">
            <w:rPr>
              <w:rFonts w:eastAsia="Verdana" w:cs="Verdana"/>
              <w:szCs w:val="18"/>
            </w:rPr>
            <w:t xml:space="preserve">Página: </w:t>
          </w:r>
          <w:r w:rsidRPr="00515F13">
            <w:rPr>
              <w:rFonts w:eastAsia="Verdana" w:cs="Verdana"/>
              <w:szCs w:val="18"/>
            </w:rPr>
            <w:fldChar w:fldCharType="begin"/>
          </w:r>
          <w:r w:rsidRPr="00515F1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5F13">
            <w:rPr>
              <w:rFonts w:eastAsia="Verdana" w:cs="Verdana"/>
              <w:szCs w:val="18"/>
            </w:rPr>
            <w:fldChar w:fldCharType="separate"/>
          </w:r>
          <w:r w:rsidRPr="00515F13">
            <w:rPr>
              <w:rFonts w:eastAsia="Verdana" w:cs="Verdana"/>
              <w:szCs w:val="18"/>
            </w:rPr>
            <w:t>1</w:t>
          </w:r>
          <w:r w:rsidRPr="00515F13">
            <w:rPr>
              <w:rFonts w:eastAsia="Verdana" w:cs="Verdana"/>
              <w:szCs w:val="18"/>
            </w:rPr>
            <w:fldChar w:fldCharType="end"/>
          </w:r>
          <w:r w:rsidRPr="00515F13">
            <w:rPr>
              <w:rFonts w:eastAsia="Verdana" w:cs="Verdana"/>
              <w:szCs w:val="18"/>
            </w:rPr>
            <w:t>/</w:t>
          </w:r>
          <w:r w:rsidRPr="00515F13">
            <w:rPr>
              <w:rFonts w:eastAsia="Verdana" w:cs="Verdana"/>
              <w:szCs w:val="18"/>
            </w:rPr>
            <w:fldChar w:fldCharType="begin"/>
          </w:r>
          <w:r w:rsidRPr="00515F1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5F13">
            <w:rPr>
              <w:rFonts w:eastAsia="Verdana" w:cs="Verdana"/>
              <w:szCs w:val="18"/>
            </w:rPr>
            <w:fldChar w:fldCharType="separate"/>
          </w:r>
          <w:r w:rsidRPr="00515F13">
            <w:rPr>
              <w:rFonts w:eastAsia="Verdana" w:cs="Verdana"/>
              <w:szCs w:val="18"/>
            </w:rPr>
            <w:t>1</w:t>
          </w:r>
          <w:r w:rsidRPr="00515F13">
            <w:rPr>
              <w:rFonts w:eastAsia="Verdana" w:cs="Verdana"/>
              <w:szCs w:val="18"/>
            </w:rPr>
            <w:fldChar w:fldCharType="end"/>
          </w:r>
        </w:p>
      </w:tc>
    </w:tr>
    <w:tr w:rsidR="00515F13" w:rsidRPr="00515F13" w14:paraId="7F3822DD" w14:textId="77777777" w:rsidTr="00515F1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B1BA0A" w14:textId="643E01E6" w:rsidR="00515F13" w:rsidRPr="00515F13" w:rsidRDefault="00515F13" w:rsidP="00515F13">
          <w:pPr>
            <w:jc w:val="left"/>
            <w:rPr>
              <w:rFonts w:eastAsia="Verdana" w:cs="Verdana"/>
              <w:szCs w:val="18"/>
            </w:rPr>
          </w:pPr>
          <w:r w:rsidRPr="00515F1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43ACF87" w14:textId="7B8896A7" w:rsidR="00515F13" w:rsidRPr="00515F13" w:rsidRDefault="00515F13" w:rsidP="00515F13">
          <w:pPr>
            <w:jc w:val="right"/>
            <w:rPr>
              <w:rFonts w:eastAsia="Verdana" w:cs="Verdana"/>
              <w:bCs/>
              <w:szCs w:val="18"/>
            </w:rPr>
          </w:pPr>
          <w:r w:rsidRPr="00515F1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93254DE" w14:textId="77777777" w:rsidR="00ED54E0" w:rsidRPr="00515F13" w:rsidRDefault="00ED54E0" w:rsidP="00515F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202A69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664759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A70EA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95A57FE"/>
    <w:numStyleLink w:val="LegalHeadings"/>
  </w:abstractNum>
  <w:abstractNum w:abstractNumId="12" w15:restartNumberingAfterBreak="0">
    <w:nsid w:val="57551E12"/>
    <w:multiLevelType w:val="multilevel"/>
    <w:tmpl w:val="B95A57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34EA5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D0C39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15F1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182D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1AA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059BE"/>
    <w:rsid w:val="00E214A3"/>
    <w:rsid w:val="00E46FD5"/>
    <w:rsid w:val="00E51181"/>
    <w:rsid w:val="00E544BB"/>
    <w:rsid w:val="00E56545"/>
    <w:rsid w:val="00EA153F"/>
    <w:rsid w:val="00EA5D4F"/>
    <w:rsid w:val="00EB6C56"/>
    <w:rsid w:val="00EC5184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191D8"/>
  <w15:docId w15:val="{78A319CE-E294-431E-8142-B2D57DC1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F1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15F1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5F1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5F1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5F1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5F1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5F1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5F1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5F1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5F1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515F1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515F1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515F1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515F1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515F1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515F1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515F1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515F1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515F1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15F1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515F1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15F1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515F13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515F1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515F13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515F1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515F13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15F13"/>
    <w:pPr>
      <w:numPr>
        <w:numId w:val="6"/>
      </w:numPr>
    </w:pPr>
  </w:style>
  <w:style w:type="paragraph" w:styleId="Listepuces">
    <w:name w:val="List Bullet"/>
    <w:basedOn w:val="Normal"/>
    <w:uiPriority w:val="1"/>
    <w:rsid w:val="00515F1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5F1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5F1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5F1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5F1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15F1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15F1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15F13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15F1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5F1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15F1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5F1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15F13"/>
    <w:rPr>
      <w:szCs w:val="20"/>
    </w:rPr>
  </w:style>
  <w:style w:type="character" w:customStyle="1" w:styleId="NotedefinCar">
    <w:name w:val="Note de fin Car"/>
    <w:link w:val="Notedefin"/>
    <w:uiPriority w:val="49"/>
    <w:rsid w:val="00515F1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15F1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15F1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15F1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5F1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15F13"/>
    <w:pPr>
      <w:ind w:left="567" w:right="567" w:firstLine="0"/>
    </w:pPr>
  </w:style>
  <w:style w:type="character" w:styleId="Appelnotedebasdep">
    <w:name w:val="footnote reference"/>
    <w:uiPriority w:val="5"/>
    <w:rsid w:val="00515F1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15F1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515F1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15F1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5F1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15F1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5F1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5F1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5F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5F1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15F1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5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5F13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5F1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515F1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15F1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5F1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5F1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515F1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15F1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5F1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15F1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5F13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5F1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515F13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5F13"/>
  </w:style>
  <w:style w:type="paragraph" w:styleId="Normalcentr">
    <w:name w:val="Block Text"/>
    <w:basedOn w:val="Normal"/>
    <w:uiPriority w:val="99"/>
    <w:semiHidden/>
    <w:unhideWhenUsed/>
    <w:rsid w:val="00515F1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5F1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5F1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5F1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5F1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5F1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15F13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515F1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5F1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15F1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15F1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15F13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5F1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515F1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5F13"/>
  </w:style>
  <w:style w:type="character" w:customStyle="1" w:styleId="DateCar">
    <w:name w:val="Date Car"/>
    <w:link w:val="Date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5F1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15F13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5F13"/>
  </w:style>
  <w:style w:type="character" w:customStyle="1" w:styleId="SignaturelectroniqueCar">
    <w:name w:val="Signature électronique Car"/>
    <w:link w:val="Signaturelectronique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515F1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15F1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5F1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15F13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515F1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5F1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15F13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515F13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515F1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515F13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515F1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5F1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15F13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515F1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515F1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515F1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5F1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5F1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5F1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5F1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5F1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5F1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5F1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5F1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5F1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5F1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515F13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5F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515F1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515F13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515F13"/>
    <w:rPr>
      <w:lang w:val="es-ES"/>
    </w:rPr>
  </w:style>
  <w:style w:type="paragraph" w:styleId="Liste">
    <w:name w:val="List"/>
    <w:basedOn w:val="Normal"/>
    <w:uiPriority w:val="99"/>
    <w:semiHidden/>
    <w:unhideWhenUsed/>
    <w:rsid w:val="00515F1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5F1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5F1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5F1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5F1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5F1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5F1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5F1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5F1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5F1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5F1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5F1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5F1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5F1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5F1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5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515F13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5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15F1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515F1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5F1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5F1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5F13"/>
  </w:style>
  <w:style w:type="character" w:customStyle="1" w:styleId="TitredenoteCar">
    <w:name w:val="Titre de note Car"/>
    <w:link w:val="Titredenote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515F13"/>
    <w:rPr>
      <w:lang w:val="es-ES"/>
    </w:rPr>
  </w:style>
  <w:style w:type="character" w:styleId="Textedelespacerserv">
    <w:name w:val="Placeholder Text"/>
    <w:uiPriority w:val="99"/>
    <w:semiHidden/>
    <w:rsid w:val="00515F1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15F1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515F13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15F1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515F1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5F13"/>
  </w:style>
  <w:style w:type="character" w:customStyle="1" w:styleId="SalutationsCar">
    <w:name w:val="Salutations Car"/>
    <w:link w:val="Salutations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5F1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15F13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515F13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515F13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515F13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15F1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15F13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E059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059B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059B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059B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059B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059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059B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059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059B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059B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059B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059B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059B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059B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059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059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059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059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059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059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059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05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059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059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059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059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059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059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05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059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059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059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059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059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059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059B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059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059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059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059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059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059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059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059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059B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059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059B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059B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059B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059B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059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059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059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059B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059B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059B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059B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059B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059B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059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059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059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059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059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059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059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059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059B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059B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059B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059B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059B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059B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059B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059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059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059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059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059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059BE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E059BE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E059BE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E059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059B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DN/20_0655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Gancedo Sempere, Carlos</dc:creator>
  <dc:description>LDIMD - DTU</dc:description>
  <cp:lastModifiedBy>Laverriere, Chantal</cp:lastModifiedBy>
  <cp:revision>5</cp:revision>
  <dcterms:created xsi:type="dcterms:W3CDTF">2020-02-07T13:14:00Z</dcterms:created>
  <dcterms:modified xsi:type="dcterms:W3CDTF">2020-02-10T09:05:00Z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fdf8f476-5a84-4c4c-a0b4-eaf42ddd3533</vt:lpwstr>
  </property>
  <property fmtid="{D5CDD505-2E9C-101B-9397-08002B2CF9AE}" pid="3" name="WTOCLASSIFICATION">
    <vt:lpwstr>WTO OFFICIAL</vt:lpwstr>
  </property>
</Properties>
</file>