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FD7D95" w:rsidRDefault="00FD7D95" w:rsidP="00150DB7">
      <w:pPr>
        <w:pStyle w:val="Titre"/>
        <w:rPr>
          <w:caps w:val="0"/>
          <w:kern w:val="0"/>
        </w:rPr>
      </w:pPr>
      <w:r w:rsidRPr="00FD7D95">
        <w:rPr>
          <w:caps w:val="0"/>
          <w:kern w:val="0"/>
        </w:rPr>
        <w:t>NOTIFICACIÓN</w:t>
      </w:r>
    </w:p>
    <w:p w:rsidR="00EE1773" w:rsidRPr="00FD7D95" w:rsidRDefault="00FD7D95" w:rsidP="00150DB7">
      <w:pPr>
        <w:pStyle w:val="Title3"/>
      </w:pPr>
      <w:bookmarkStart w:id="0" w:name="bmkForFootnote"/>
      <w:r w:rsidRPr="00FD7D95">
        <w:t>Addendum</w:t>
      </w:r>
      <w:bookmarkEnd w:id="0"/>
    </w:p>
    <w:p w:rsidR="00337700" w:rsidRPr="00FD7D95" w:rsidRDefault="00FD7D95" w:rsidP="00150DB7">
      <w:r w:rsidRPr="00D94870">
        <w:t xml:space="preserve">La siguiente comunicación, de fecha 14 de enero de 2020, se distribuye a petición de la delegación del </w:t>
      </w:r>
      <w:r w:rsidRPr="00D94870">
        <w:rPr>
          <w:u w:val="single"/>
        </w:rPr>
        <w:t>Perú</w:t>
      </w:r>
      <w:r w:rsidRPr="00D94870">
        <w:t>.</w:t>
      </w:r>
      <w:bookmarkStart w:id="1" w:name="bmkChapeau"/>
      <w:bookmarkEnd w:id="1"/>
    </w:p>
    <w:p w:rsidR="00EE1773" w:rsidRPr="00FD7D95" w:rsidRDefault="00EE1773" w:rsidP="00150DB7"/>
    <w:p w:rsidR="00EE1773" w:rsidRPr="00FD7D95" w:rsidRDefault="00FD7D95" w:rsidP="00150DB7">
      <w:pPr>
        <w:jc w:val="center"/>
        <w:rPr>
          <w:b/>
        </w:rPr>
      </w:pPr>
      <w:r w:rsidRPr="00FD7D95">
        <w:rPr>
          <w:b/>
        </w:rPr>
        <w:t>_______________</w:t>
      </w:r>
    </w:p>
    <w:p w:rsidR="00EE1773" w:rsidRPr="00FD7D95" w:rsidRDefault="00EE1773" w:rsidP="00150DB7"/>
    <w:p w:rsidR="00EE1773" w:rsidRPr="00FD7D95" w:rsidRDefault="00EE1773" w:rsidP="00150DB7"/>
    <w:p w:rsidR="00EE1773" w:rsidRPr="00FD7D95" w:rsidRDefault="00FD7D95" w:rsidP="00F72E9F">
      <w:pPr>
        <w:spacing w:after="120"/>
      </w:pPr>
      <w:r w:rsidRPr="00D94870">
        <w:rPr>
          <w:u w:val="single"/>
        </w:rPr>
        <w:t>Guía Técnica: Guía de Inspección de Buenas Prácticas de Laboratorio para el Control de Calidad de Productos Farmacéuticos</w:t>
      </w:r>
    </w:p>
    <w:p w:rsidR="00BF4160" w:rsidRPr="00D94870" w:rsidRDefault="00FD7D95" w:rsidP="00F72E9F">
      <w:pPr>
        <w:spacing w:after="120"/>
      </w:pPr>
      <w:r w:rsidRPr="00D94870">
        <w:t xml:space="preserve">La República de Perú comunica que respecto al "Proyecto de Guía de Inspección/Auditoría de Buenas Prácticas de Laboratorio para el Control de Calidad de Productos Farmacéuticos", notificado bajo la signatura G/TBT/N/PER/53 de fecha 27 de noviembre de 2013; se ha expedido la "Guía Técnica: Guía de Inspección de Buenas Prácticas de Laboratorio para el Control de Calidad de Productos Farmacéuticos" mediante la Resolución Ministerial </w:t>
      </w:r>
      <w:proofErr w:type="spellStart"/>
      <w:r w:rsidRPr="00D94870">
        <w:t>N°</w:t>
      </w:r>
      <w:proofErr w:type="spellEnd"/>
      <w:r w:rsidRPr="00D94870">
        <w:t xml:space="preserve"> 506-2019-MINSA, publicada en el Diario Oficial "El Peruano" del 10 de junio de 2019. </w:t>
      </w:r>
    </w:p>
    <w:p w:rsidR="00BF4160" w:rsidRPr="00D94870" w:rsidRDefault="00FD7D95" w:rsidP="00F72E9F">
      <w:pPr>
        <w:spacing w:after="120"/>
      </w:pPr>
      <w:r w:rsidRPr="00D94870">
        <w:t xml:space="preserve">Su entrada en vigencia es a partir de la vigencia del </w:t>
      </w:r>
      <w:proofErr w:type="spellStart"/>
      <w:r w:rsidRPr="00D94870">
        <w:t>DS</w:t>
      </w:r>
      <w:proofErr w:type="spellEnd"/>
      <w:r w:rsidRPr="00D94870">
        <w:t xml:space="preserve"> </w:t>
      </w:r>
      <w:proofErr w:type="spellStart"/>
      <w:r w:rsidRPr="00D94870">
        <w:t>N°</w:t>
      </w:r>
      <w:proofErr w:type="spellEnd"/>
      <w:r w:rsidRPr="00D94870">
        <w:t xml:space="preserve"> 017-2018-SA que aprueba el "Manual de Buenas </w:t>
      </w:r>
      <w:proofErr w:type="spellStart"/>
      <w:r w:rsidRPr="00D94870">
        <w:t>Practicas</w:t>
      </w:r>
      <w:proofErr w:type="spellEnd"/>
      <w:r w:rsidRPr="00D94870">
        <w:t xml:space="preserve"> de Laboratorio para el Control de Productos Farmacéuticos", el cual entró en vigencia el 24 de julio de 2019.</w:t>
      </w:r>
    </w:p>
    <w:p w:rsidR="00BF4160" w:rsidRPr="00D94870" w:rsidRDefault="00CA066D" w:rsidP="00F72E9F">
      <w:pPr>
        <w:spacing w:after="120"/>
        <w:jc w:val="left"/>
      </w:pPr>
      <w:hyperlink r:id="rId7" w:history="1">
        <w:hyperlink r:id="rId8" w:history="1">
          <w:r w:rsidR="00FD7D95" w:rsidRPr="00D94870">
            <w:rPr>
              <w:color w:val="0000FF"/>
              <w:u w:val="single"/>
            </w:rPr>
            <w:t>http://www.mincetur.gob.pe/reglamentostecnicos</w:t>
          </w:r>
        </w:hyperlink>
      </w:hyperlink>
      <w:r w:rsidR="00FD7D95" w:rsidRPr="00D94870">
        <w:br/>
      </w:r>
      <w:hyperlink r:id="rId9" w:history="1">
        <w:hyperlink r:id="rId10" w:history="1">
          <w:r w:rsidR="00FD7D95" w:rsidRPr="00D94870">
            <w:rPr>
              <w:color w:val="0000FF"/>
              <w:u w:val="single"/>
            </w:rPr>
            <w:t>http://extranet.comunidadandina.org/sirt/public/index.aspx</w:t>
          </w:r>
        </w:hyperlink>
      </w:hyperlink>
      <w:r w:rsidR="00FD7D95" w:rsidRPr="00D94870">
        <w:br/>
      </w:r>
      <w:hyperlink r:id="rId11" w:history="1">
        <w:hyperlink r:id="rId12" w:history="1">
          <w:r w:rsidR="00FD7D95" w:rsidRPr="00D94870">
            <w:rPr>
              <w:color w:val="0000FF"/>
              <w:u w:val="single"/>
            </w:rPr>
            <w:t>http://www.digemid.minsa.gob.pe/UpLoad/UpLoaded/PDF/Normatividad/2019/RM_506-2019-MINSA.pdf</w:t>
          </w:r>
        </w:hyperlink>
      </w:hyperlink>
      <w:r w:rsidR="00FD7D95" w:rsidRPr="00D94870">
        <w:br/>
      </w:r>
      <w:hyperlink r:id="rId13" w:history="1">
        <w:hyperlink r:id="rId14" w:history="1">
          <w:r w:rsidR="00FD7D95" w:rsidRPr="00D94870">
            <w:rPr>
              <w:color w:val="0000FF"/>
              <w:u w:val="single"/>
            </w:rPr>
            <w:t>https://www.gob.pe/institucion/minsa/normas-legales/279163-506-2019-minsa</w:t>
          </w:r>
        </w:hyperlink>
      </w:hyperlink>
    </w:p>
    <w:p w:rsidR="00EE1773" w:rsidRPr="00B94399" w:rsidRDefault="00CA066D" w:rsidP="00F72E9F">
      <w:pPr>
        <w:spacing w:after="120"/>
      </w:pPr>
      <w:hyperlink r:id="rId15" w:history="1">
        <w:r w:rsidR="00FD7D95" w:rsidRPr="00D94870">
          <w:rPr>
            <w:color w:val="0000FF"/>
            <w:u w:val="single"/>
          </w:rPr>
          <w:t>https://members.wto.org/crnattachments/2020/TBT/PER/20_0437_00_s.pdf</w:t>
        </w:r>
      </w:hyperlink>
      <w:r w:rsidR="00FD7D95" w:rsidRPr="00D94870">
        <w:t xml:space="preserve"> </w:t>
      </w:r>
      <w:hyperlink r:id="rId16" w:history="1">
        <w:r w:rsidR="00FD7D95" w:rsidRPr="00D94870">
          <w:rPr>
            <w:color w:val="0000FF"/>
            <w:u w:val="single"/>
          </w:rPr>
          <w:t>https://members.wto.org/crnattachments/2020/TBT/PER/20_0437_01_s.pdf</w:t>
        </w:r>
      </w:hyperlink>
      <w:bookmarkStart w:id="2" w:name="spsMeasureAddress"/>
      <w:bookmarkEnd w:id="2"/>
    </w:p>
    <w:p w:rsidR="00EE1773" w:rsidRPr="00D94870" w:rsidRDefault="00FD7D95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EF" w:rsidRDefault="00FD7D95">
      <w:r>
        <w:separator/>
      </w:r>
    </w:p>
  </w:endnote>
  <w:endnote w:type="continuationSeparator" w:id="0">
    <w:p w:rsidR="004C4CEF" w:rsidRDefault="00FD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FD7D95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FD7D95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FD7D95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EF" w:rsidRDefault="00FD7D95">
      <w:r>
        <w:separator/>
      </w:r>
    </w:p>
  </w:footnote>
  <w:footnote w:type="continuationSeparator" w:id="0">
    <w:p w:rsidR="004C4CEF" w:rsidRDefault="00FD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FD7D95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FD7D95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FD7D95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FD7D95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D0F2D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1D0F2D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FD7D9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654266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1D0F2D" w:rsidRPr="00CA066D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FD7D95" w:rsidRDefault="00FD7D95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FD7D95">
            <w:rPr>
              <w:b/>
              <w:szCs w:val="18"/>
              <w:lang w:val="en-GB"/>
            </w:rPr>
            <w:t>G/TBT/N/PER/53/Add.1</w:t>
          </w:r>
          <w:bookmarkEnd w:id="4"/>
        </w:p>
      </w:tc>
    </w:tr>
    <w:tr w:rsidR="001D0F2D" w:rsidRPr="00FD7D95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FD7D95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FD7D95" w:rsidRDefault="00FD7D95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15 de </w:t>
          </w:r>
          <w:proofErr w:type="spellStart"/>
          <w:r>
            <w:rPr>
              <w:szCs w:val="18"/>
              <w:lang w:val="en-GB"/>
            </w:rPr>
            <w:t>enero</w:t>
          </w:r>
          <w:proofErr w:type="spellEnd"/>
          <w:r>
            <w:rPr>
              <w:szCs w:val="18"/>
              <w:lang w:val="en-GB"/>
            </w:rPr>
            <w:t xml:space="preserve"> de 2020</w:t>
          </w:r>
        </w:p>
      </w:tc>
    </w:tr>
    <w:tr w:rsidR="001D0F2D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FD7D95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>
            <w:rPr>
              <w:color w:val="FF0000"/>
              <w:szCs w:val="18"/>
            </w:rPr>
            <w:t>20-</w:t>
          </w:r>
          <w:r w:rsidR="00CA066D">
            <w:rPr>
              <w:color w:val="FF0000"/>
              <w:szCs w:val="18"/>
            </w:rPr>
            <w:t>0404</w:t>
          </w:r>
          <w:bookmarkStart w:id="9" w:name="_GoBack"/>
          <w:bookmarkEnd w:id="9"/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FD7D95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1D0F2D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FD7D95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FD7D95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1EFF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8887DE" w:tentative="1">
      <w:start w:val="1"/>
      <w:numFmt w:val="lowerLetter"/>
      <w:lvlText w:val="%2."/>
      <w:lvlJc w:val="left"/>
      <w:pPr>
        <w:ind w:left="1080" w:hanging="360"/>
      </w:pPr>
    </w:lvl>
    <w:lvl w:ilvl="2" w:tplc="CE7AA764" w:tentative="1">
      <w:start w:val="1"/>
      <w:numFmt w:val="lowerRoman"/>
      <w:lvlText w:val="%3."/>
      <w:lvlJc w:val="right"/>
      <w:pPr>
        <w:ind w:left="1800" w:hanging="180"/>
      </w:pPr>
    </w:lvl>
    <w:lvl w:ilvl="3" w:tplc="4A6ECAF4" w:tentative="1">
      <w:start w:val="1"/>
      <w:numFmt w:val="decimal"/>
      <w:lvlText w:val="%4."/>
      <w:lvlJc w:val="left"/>
      <w:pPr>
        <w:ind w:left="2520" w:hanging="360"/>
      </w:pPr>
    </w:lvl>
    <w:lvl w:ilvl="4" w:tplc="78A02F9E" w:tentative="1">
      <w:start w:val="1"/>
      <w:numFmt w:val="lowerLetter"/>
      <w:lvlText w:val="%5."/>
      <w:lvlJc w:val="left"/>
      <w:pPr>
        <w:ind w:left="3240" w:hanging="360"/>
      </w:pPr>
    </w:lvl>
    <w:lvl w:ilvl="5" w:tplc="1BB2048C" w:tentative="1">
      <w:start w:val="1"/>
      <w:numFmt w:val="lowerRoman"/>
      <w:lvlText w:val="%6."/>
      <w:lvlJc w:val="right"/>
      <w:pPr>
        <w:ind w:left="3960" w:hanging="180"/>
      </w:pPr>
    </w:lvl>
    <w:lvl w:ilvl="6" w:tplc="CE260418" w:tentative="1">
      <w:start w:val="1"/>
      <w:numFmt w:val="decimal"/>
      <w:lvlText w:val="%7."/>
      <w:lvlJc w:val="left"/>
      <w:pPr>
        <w:ind w:left="4680" w:hanging="360"/>
      </w:pPr>
    </w:lvl>
    <w:lvl w:ilvl="7" w:tplc="6FD24C12" w:tentative="1">
      <w:start w:val="1"/>
      <w:numFmt w:val="lowerLetter"/>
      <w:lvlText w:val="%8."/>
      <w:lvlJc w:val="left"/>
      <w:pPr>
        <w:ind w:left="5400" w:hanging="360"/>
      </w:pPr>
    </w:lvl>
    <w:lvl w:ilvl="8" w:tplc="B0BCBF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D0F2D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C4CEF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94399"/>
    <w:rsid w:val="00BA5D80"/>
    <w:rsid w:val="00BB432E"/>
    <w:rsid w:val="00BC17E5"/>
    <w:rsid w:val="00BC2650"/>
    <w:rsid w:val="00BF416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A066D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D7D95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A689A"/>
  <w15:docId w15:val="{D3D8E3F6-8225-4FA7-9A6E-C0BEF7D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etur.gob.pe/reglamentostecnicos" TargetMode="External"/><Relationship Id="rId13" Type="http://schemas.openxmlformats.org/officeDocument/2006/relationships/hyperlink" Target="https://www.gob.pe/institucion/minsa/normas-legales/279163-506-2019-mins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mincetur.gob.pe/reglamentostecnicos" TargetMode="External"/><Relationship Id="rId12" Type="http://schemas.openxmlformats.org/officeDocument/2006/relationships/hyperlink" Target="http://www.digemid.minsa.gob.pe/UpLoad/UpLoaded/PDF/Normatividad/2019/RM_506-2019-MINSA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0/TBT/PER/20_0437_01_s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emid.minsa.gob.pe/UpLoad/UpLoaded/PDF/Normatividad/2019/RM_506-2019-MINSA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0/TBT/PER/20_0437_00_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xtranet.comunidadandina.org/sirt/public/index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tranet.comunidadandina.org/sirt/public/index.aspx" TargetMode="External"/><Relationship Id="rId14" Type="http://schemas.openxmlformats.org/officeDocument/2006/relationships/hyperlink" Target="https://www.gob.pe/institucion/minsa/normas-legales/279163-506-2019-minsa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4</cp:revision>
  <dcterms:created xsi:type="dcterms:W3CDTF">2020-01-14T15:28:00Z</dcterms:created>
  <dcterms:modified xsi:type="dcterms:W3CDTF">2020-01-15T06:39:00Z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