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624C7" w:rsidRDefault="00F624C7" w:rsidP="00150DB7">
      <w:pPr>
        <w:pStyle w:val="Titre"/>
        <w:rPr>
          <w:caps w:val="0"/>
          <w:kern w:val="0"/>
        </w:rPr>
      </w:pPr>
      <w:r w:rsidRPr="00F624C7">
        <w:rPr>
          <w:caps w:val="0"/>
          <w:kern w:val="0"/>
        </w:rPr>
        <w:t>NOTIFICACIÓN</w:t>
      </w:r>
    </w:p>
    <w:p w:rsidR="00EE1773" w:rsidRPr="00F624C7" w:rsidRDefault="00F624C7" w:rsidP="00150DB7">
      <w:pPr>
        <w:pStyle w:val="Title3"/>
      </w:pPr>
      <w:proofErr w:type="spellStart"/>
      <w:r w:rsidRPr="00F624C7">
        <w:t>Addendum</w:t>
      </w:r>
      <w:proofErr w:type="spellEnd"/>
    </w:p>
    <w:p w:rsidR="00337700" w:rsidRPr="00F624C7" w:rsidRDefault="00F624C7" w:rsidP="00150DB7">
      <w:bookmarkStart w:id="0" w:name="bmkChapeau"/>
      <w:r w:rsidRPr="00F624C7">
        <w:t xml:space="preserve">La siguiente comunicación, de fecha 15 de abril de 2019, se distribuye a petición de la delegación de </w:t>
      </w:r>
      <w:r w:rsidRPr="00C32224">
        <w:rPr>
          <w:u w:val="single"/>
        </w:rPr>
        <w:t>Argentina</w:t>
      </w:r>
      <w:r w:rsidRPr="00F624C7">
        <w:t>.</w:t>
      </w:r>
      <w:bookmarkEnd w:id="0"/>
    </w:p>
    <w:p w:rsidR="00EE1773" w:rsidRPr="00F624C7" w:rsidRDefault="00EE1773" w:rsidP="00150DB7"/>
    <w:p w:rsidR="00EE1773" w:rsidRPr="00F624C7" w:rsidRDefault="00F624C7" w:rsidP="00150DB7">
      <w:pPr>
        <w:jc w:val="center"/>
        <w:rPr>
          <w:b/>
        </w:rPr>
      </w:pPr>
      <w:r w:rsidRPr="00F624C7">
        <w:rPr>
          <w:b/>
        </w:rPr>
        <w:t>_______________</w:t>
      </w:r>
    </w:p>
    <w:p w:rsidR="00EE1773" w:rsidRPr="00F624C7" w:rsidRDefault="00EE1773" w:rsidP="00150DB7"/>
    <w:p w:rsidR="00EE1773" w:rsidRPr="00F624C7" w:rsidRDefault="00EE1773" w:rsidP="00150DB7"/>
    <w:p w:rsidR="00EE1773" w:rsidRPr="00F624C7" w:rsidRDefault="00F624C7" w:rsidP="00F72E9F">
      <w:pPr>
        <w:spacing w:after="120"/>
      </w:pPr>
      <w:r w:rsidRPr="00C32224">
        <w:rPr>
          <w:u w:val="single"/>
          <w:lang w:eastAsia="es-ES"/>
        </w:rPr>
        <w:t>Productos Alimenticios: Salsas, aderezos o aliños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Se comunica que se somete a consulta pública el </w:t>
      </w:r>
      <w:r w:rsidRPr="00F624C7">
        <w:t>Proyecto de Resolución Conjunta</w:t>
      </w:r>
      <w:r w:rsidRPr="00C32224">
        <w:rPr>
          <w:lang w:eastAsia="es-ES"/>
        </w:rPr>
        <w:t xml:space="preserve"> “Modificación del Código Alimentario Argentino –Capítulo XVI Salsas y Aderezos – Artículo 1279: Salsas, aderezos o aliños – Reducción de sodio” elaborada por la Comisión Nacional de Alimentos, en consulta pública hasta el 8 de junio del corriente año.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Punto Focal de la República Argentina 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Subsecretaría de Políticas de Mercado Interno 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Avda. Julio A. Roca 651 Piso 4° Sector 423A 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(C1067ABB) Ciudad Autónoma de Buenos Aires 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Teléfono: 54 11 4349 4067 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E-mail: </w:t>
      </w:r>
      <w:hyperlink r:id="rId7" w:history="1">
        <w:r w:rsidRPr="005C29C0">
          <w:rPr>
            <w:rStyle w:val="Lienhypertexte"/>
            <w:lang w:eastAsia="es-ES"/>
          </w:rPr>
          <w:t>focalotc@produccion.gob.ar</w:t>
        </w:r>
      </w:hyperlink>
      <w:r w:rsidRPr="00F624C7">
        <w:rPr>
          <w:lang w:eastAsia="fr-CH"/>
        </w:rPr>
        <w:t> </w:t>
      </w:r>
    </w:p>
    <w:p w:rsidR="003C6A38" w:rsidRPr="00F624C7" w:rsidRDefault="00F624C7" w:rsidP="00F72E9F">
      <w:pPr>
        <w:spacing w:after="120"/>
      </w:pPr>
      <w:r w:rsidRPr="00C32224">
        <w:rPr>
          <w:lang w:eastAsia="es-ES"/>
        </w:rPr>
        <w:t xml:space="preserve">Texto disponible: </w:t>
      </w:r>
      <w:hyperlink r:id="rId8" w:history="1">
        <w:r w:rsidRPr="00C32224">
          <w:rPr>
            <w:color w:val="0000FF"/>
            <w:u w:val="single"/>
            <w:lang w:eastAsia="es-ES"/>
          </w:rPr>
          <w:t>http://www.puntofocal.gov.ar/formularios/notific_arg.php</w:t>
        </w:r>
      </w:hyperlink>
    </w:p>
    <w:bookmarkStart w:id="1" w:name="spsMeasureAddress"/>
    <w:p w:rsidR="00EE1773" w:rsidRPr="00F624C7" w:rsidRDefault="00F624C7" w:rsidP="00F72E9F">
      <w:pPr>
        <w:spacing w:after="120"/>
      </w:pPr>
      <w:r w:rsidRPr="00C32224">
        <w:rPr>
          <w:color w:val="0000FF"/>
          <w:u w:val="single"/>
          <w:lang w:val="en-GB"/>
        </w:rPr>
        <w:fldChar w:fldCharType="begin"/>
      </w:r>
      <w:r w:rsidRPr="00F624C7">
        <w:rPr>
          <w:color w:val="0000FF"/>
          <w:u w:val="single"/>
        </w:rPr>
        <w:instrText xml:space="preserve"> HYPERLINK "http://www.puntofocal.gob.ar/" </w:instrText>
      </w:r>
      <w:r w:rsidRPr="00C32224">
        <w:rPr>
          <w:color w:val="0000FF"/>
          <w:u w:val="single"/>
          <w:lang w:val="en-GB"/>
        </w:rPr>
        <w:fldChar w:fldCharType="separate"/>
      </w:r>
      <w:r w:rsidRPr="00F624C7">
        <w:rPr>
          <w:color w:val="0000FF"/>
          <w:u w:val="single"/>
        </w:rPr>
        <w:t>http://www.puntofocal.gob.ar/</w:t>
      </w:r>
      <w:r w:rsidRPr="00C32224">
        <w:rPr>
          <w:color w:val="0000FF"/>
          <w:u w:val="single"/>
          <w:lang w:val="en-GB"/>
        </w:rPr>
        <w:fldChar w:fldCharType="end"/>
      </w:r>
    </w:p>
    <w:p w:rsidR="003C6A38" w:rsidRPr="00F624C7" w:rsidRDefault="00293271" w:rsidP="00F72E9F">
      <w:pPr>
        <w:spacing w:after="120"/>
      </w:pPr>
      <w:hyperlink r:id="rId9" w:history="1">
        <w:r w:rsidR="00F624C7" w:rsidRPr="00F624C7">
          <w:rPr>
            <w:color w:val="0000FF"/>
            <w:u w:val="single"/>
          </w:rPr>
          <w:t>https://members.wto.org/crnattachments/2019/TBT/ARG/19_2207_00_s.pdf</w:t>
        </w:r>
      </w:hyperlink>
      <w:bookmarkEnd w:id="1"/>
    </w:p>
    <w:p w:rsidR="00EE1773" w:rsidRPr="00C32224" w:rsidRDefault="00F624C7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</w:t>
      </w:r>
    </w:p>
    <w:sectPr w:rsidR="00EE1773" w:rsidRPr="00C32224" w:rsidSect="00F62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8B" w:rsidRDefault="00F624C7">
      <w:r>
        <w:separator/>
      </w:r>
    </w:p>
  </w:endnote>
  <w:endnote w:type="continuationSeparator" w:id="0">
    <w:p w:rsidR="00EE1F8B" w:rsidRDefault="00F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F624C7" w:rsidRDefault="00F624C7" w:rsidP="00F624C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624C7" w:rsidRDefault="00F624C7" w:rsidP="00F624C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624C7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8B" w:rsidRDefault="00F624C7">
      <w:r>
        <w:separator/>
      </w:r>
    </w:p>
  </w:footnote>
  <w:footnote w:type="continuationSeparator" w:id="0">
    <w:p w:rsidR="00EE1F8B" w:rsidRDefault="00F6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C7" w:rsidRPr="00F624C7" w:rsidRDefault="00F624C7" w:rsidP="00F624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624C7">
      <w:rPr>
        <w:lang w:val="en-GB"/>
      </w:rPr>
      <w:t>G/TBT/N/ARG/290/Add.5</w:t>
    </w:r>
  </w:p>
  <w:p w:rsidR="00F624C7" w:rsidRPr="00F624C7" w:rsidRDefault="00F624C7" w:rsidP="00F624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624C7" w:rsidRPr="00F624C7" w:rsidRDefault="00F624C7" w:rsidP="00F624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24C7">
      <w:t xml:space="preserve">- </w:t>
    </w:r>
    <w:r w:rsidRPr="00F624C7">
      <w:fldChar w:fldCharType="begin"/>
    </w:r>
    <w:r w:rsidRPr="00F624C7">
      <w:instrText xml:space="preserve"> PAGE </w:instrText>
    </w:r>
    <w:r w:rsidRPr="00F624C7">
      <w:fldChar w:fldCharType="separate"/>
    </w:r>
    <w:r w:rsidRPr="00F624C7">
      <w:rPr>
        <w:noProof/>
      </w:rPr>
      <w:t>1</w:t>
    </w:r>
    <w:r w:rsidRPr="00F624C7">
      <w:fldChar w:fldCharType="end"/>
    </w:r>
    <w:r w:rsidRPr="00F624C7">
      <w:t xml:space="preserve"> -</w:t>
    </w:r>
  </w:p>
  <w:p w:rsidR="00EE1773" w:rsidRPr="00F624C7" w:rsidRDefault="00EE1773" w:rsidP="00F624C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C7" w:rsidRPr="00F624C7" w:rsidRDefault="00F624C7" w:rsidP="00F624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624C7">
      <w:rPr>
        <w:lang w:val="en-GB"/>
      </w:rPr>
      <w:t>G/TBT/N/ARG/290/Add.5</w:t>
    </w:r>
  </w:p>
  <w:p w:rsidR="00F624C7" w:rsidRPr="00F624C7" w:rsidRDefault="00F624C7" w:rsidP="00F624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624C7" w:rsidRPr="00F624C7" w:rsidRDefault="00F624C7" w:rsidP="00F624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24C7">
      <w:t xml:space="preserve">- </w:t>
    </w:r>
    <w:r w:rsidRPr="00F624C7">
      <w:fldChar w:fldCharType="begin"/>
    </w:r>
    <w:r w:rsidRPr="00F624C7">
      <w:instrText xml:space="preserve"> PAGE </w:instrText>
    </w:r>
    <w:r w:rsidRPr="00F624C7">
      <w:fldChar w:fldCharType="separate"/>
    </w:r>
    <w:r w:rsidRPr="00F624C7">
      <w:rPr>
        <w:noProof/>
      </w:rPr>
      <w:t>1</w:t>
    </w:r>
    <w:r w:rsidRPr="00F624C7">
      <w:fldChar w:fldCharType="end"/>
    </w:r>
    <w:r w:rsidRPr="00F624C7">
      <w:t xml:space="preserve"> -</w:t>
    </w:r>
  </w:p>
  <w:p w:rsidR="00DD65B2" w:rsidRPr="00F624C7" w:rsidRDefault="00DD65B2" w:rsidP="00F624C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C6A38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F624C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"/>
    <w:tr w:rsidR="003C6A38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293271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3C6A38" w:rsidRPr="00293271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624C7" w:rsidRDefault="00F624C7" w:rsidP="00A560D8">
          <w:pPr>
            <w:jc w:val="right"/>
            <w:rPr>
              <w:b/>
              <w:szCs w:val="18"/>
              <w:lang w:val="en-GB"/>
            </w:rPr>
          </w:pPr>
          <w:bookmarkStart w:id="3" w:name="bmkSymbols"/>
          <w:r>
            <w:rPr>
              <w:b/>
              <w:szCs w:val="18"/>
              <w:lang w:val="en-GB"/>
            </w:rPr>
            <w:t>G/TBT/N/ARG/290/Add.5</w:t>
          </w:r>
        </w:p>
        <w:bookmarkEnd w:id="3"/>
        <w:p w:rsidR="005D4F0E" w:rsidRPr="00F624C7" w:rsidRDefault="005D4F0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3C6A38" w:rsidRPr="00293271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F624C7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F624C7" w:rsidRDefault="00293271" w:rsidP="005D4F0E">
          <w:pPr>
            <w:jc w:val="right"/>
            <w:rPr>
              <w:szCs w:val="18"/>
              <w:lang w:val="en-GB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8"/>
              <w:lang w:val="en-GB"/>
            </w:rPr>
            <w:t xml:space="preserve">16 de </w:t>
          </w:r>
          <w:proofErr w:type="spellStart"/>
          <w:r>
            <w:rPr>
              <w:szCs w:val="18"/>
              <w:lang w:val="en-GB"/>
            </w:rPr>
            <w:t>abril</w:t>
          </w:r>
          <w:proofErr w:type="spellEnd"/>
          <w:r>
            <w:rPr>
              <w:szCs w:val="18"/>
              <w:lang w:val="en-GB"/>
            </w:rPr>
            <w:t xml:space="preserve"> de 2019</w:t>
          </w:r>
          <w:bookmarkStart w:id="6" w:name="_GoBack"/>
          <w:bookmarkEnd w:id="6"/>
        </w:p>
      </w:tc>
    </w:tr>
    <w:tr w:rsidR="003C6A38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624C7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293271">
            <w:rPr>
              <w:color w:val="FF0000"/>
              <w:szCs w:val="18"/>
            </w:rPr>
            <w:t>19-2537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624C7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3C6A38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F624C7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F624C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español</w:t>
          </w:r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BAEE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B8D166" w:tentative="1">
      <w:start w:val="1"/>
      <w:numFmt w:val="lowerLetter"/>
      <w:lvlText w:val="%2."/>
      <w:lvlJc w:val="left"/>
      <w:pPr>
        <w:ind w:left="1080" w:hanging="360"/>
      </w:pPr>
    </w:lvl>
    <w:lvl w:ilvl="2" w:tplc="D2325EE2" w:tentative="1">
      <w:start w:val="1"/>
      <w:numFmt w:val="lowerRoman"/>
      <w:lvlText w:val="%3."/>
      <w:lvlJc w:val="right"/>
      <w:pPr>
        <w:ind w:left="1800" w:hanging="180"/>
      </w:pPr>
    </w:lvl>
    <w:lvl w:ilvl="3" w:tplc="676E53A2" w:tentative="1">
      <w:start w:val="1"/>
      <w:numFmt w:val="decimal"/>
      <w:lvlText w:val="%4."/>
      <w:lvlJc w:val="left"/>
      <w:pPr>
        <w:ind w:left="2520" w:hanging="360"/>
      </w:pPr>
    </w:lvl>
    <w:lvl w:ilvl="4" w:tplc="DB7003BA" w:tentative="1">
      <w:start w:val="1"/>
      <w:numFmt w:val="lowerLetter"/>
      <w:lvlText w:val="%5."/>
      <w:lvlJc w:val="left"/>
      <w:pPr>
        <w:ind w:left="3240" w:hanging="360"/>
      </w:pPr>
    </w:lvl>
    <w:lvl w:ilvl="5" w:tplc="6B46BEFC" w:tentative="1">
      <w:start w:val="1"/>
      <w:numFmt w:val="lowerRoman"/>
      <w:lvlText w:val="%6."/>
      <w:lvlJc w:val="right"/>
      <w:pPr>
        <w:ind w:left="3960" w:hanging="180"/>
      </w:pPr>
    </w:lvl>
    <w:lvl w:ilvl="6" w:tplc="8302636C" w:tentative="1">
      <w:start w:val="1"/>
      <w:numFmt w:val="decimal"/>
      <w:lvlText w:val="%7."/>
      <w:lvlJc w:val="left"/>
      <w:pPr>
        <w:ind w:left="4680" w:hanging="360"/>
      </w:pPr>
    </w:lvl>
    <w:lvl w:ilvl="7" w:tplc="A4FCE23C" w:tentative="1">
      <w:start w:val="1"/>
      <w:numFmt w:val="lowerLetter"/>
      <w:lvlText w:val="%8."/>
      <w:lvlJc w:val="left"/>
      <w:pPr>
        <w:ind w:left="5400" w:hanging="360"/>
      </w:pPr>
    </w:lvl>
    <w:lvl w:ilvl="8" w:tplc="B1FA34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7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293271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C6A38"/>
    <w:rsid w:val="003F0353"/>
    <w:rsid w:val="003F46BB"/>
    <w:rsid w:val="0043612A"/>
    <w:rsid w:val="00486AEC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56792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1F8B"/>
    <w:rsid w:val="00EE50B7"/>
    <w:rsid w:val="00EE6998"/>
    <w:rsid w:val="00F009AC"/>
    <w:rsid w:val="00F11625"/>
    <w:rsid w:val="00F325A3"/>
    <w:rsid w:val="00F62475"/>
    <w:rsid w:val="00F624C7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8F9B4E"/>
  <w15:docId w15:val="{57D8729A-FB28-4116-A8DC-12E9DEB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6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220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13</cp:revision>
  <dcterms:created xsi:type="dcterms:W3CDTF">2017-07-03T10:36:00Z</dcterms:created>
  <dcterms:modified xsi:type="dcterms:W3CDTF">2019-04-16T12:17:00Z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G/TBT/N/ARG/290/Add.5</vt:lpwstr>
  </property>
</Properties>
</file>