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0573" w14:textId="5D392976" w:rsidR="002D78C9" w:rsidRPr="00EF68C9" w:rsidRDefault="002A6859" w:rsidP="00D31A79">
      <w:pPr>
        <w:pStyle w:val="Title"/>
      </w:pPr>
      <w:bookmarkStart w:id="4" w:name="_GoBack"/>
      <w:bookmarkEnd w:id="4"/>
      <w:r w:rsidRPr="00EF68C9">
        <w:t>NOTIFICACIÓN</w:t>
      </w:r>
      <w:r>
        <w:t xml:space="preserve"> </w:t>
      </w:r>
    </w:p>
    <w:p w14:paraId="4EB0F1EE" w14:textId="77777777" w:rsidR="002F663C" w:rsidRPr="00EF68C9" w:rsidRDefault="002A6859" w:rsidP="00D31A79">
      <w:pPr>
        <w:pStyle w:val="Title3"/>
      </w:pPr>
      <w:r w:rsidRPr="00EF68C9">
        <w:t>Addendum</w:t>
      </w:r>
    </w:p>
    <w:p w14:paraId="753E198A" w14:textId="77777777" w:rsidR="002F663C" w:rsidRDefault="002A6859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18 de septiembre de 2020</w:t>
      </w:r>
      <w:bookmarkEnd w:id="5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6" w:name="bmkMemberName"/>
      <w:bookmarkEnd w:id="6"/>
      <w:r w:rsidRPr="00EF68C9">
        <w:t>.</w:t>
      </w:r>
    </w:p>
    <w:p w14:paraId="6A66BA6B" w14:textId="77777777" w:rsidR="00B22706" w:rsidRPr="00EF68C9" w:rsidRDefault="00B22706" w:rsidP="00B22706">
      <w:pPr>
        <w:rPr>
          <w:rFonts w:eastAsia="Calibri" w:cs="Times New Roman"/>
        </w:rPr>
      </w:pPr>
    </w:p>
    <w:p w14:paraId="020A7B4F" w14:textId="77777777" w:rsidR="002F663C" w:rsidRPr="00EF68C9" w:rsidRDefault="002A685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7293068" w14:textId="77777777" w:rsidR="002F663C" w:rsidRDefault="002F663C" w:rsidP="00EF68C9"/>
    <w:p w14:paraId="3232F427" w14:textId="77777777" w:rsidR="00B22706" w:rsidRPr="00EF68C9" w:rsidRDefault="00B22706" w:rsidP="00EF68C9"/>
    <w:p w14:paraId="67CD5C00" w14:textId="77777777" w:rsidR="002F663C" w:rsidRPr="00EF68C9" w:rsidRDefault="002A685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RTE INEN 033 (3R) "BALDOSAS CERÁMICAS"</w:t>
      </w:r>
      <w:bookmarkEnd w:id="7"/>
    </w:p>
    <w:p w14:paraId="4C4F520D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74AD6" w14:paraId="4BE089DC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A0BA5B3" w14:textId="77777777" w:rsidR="002F663C" w:rsidRPr="00EF68C9" w:rsidRDefault="002A685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F74AD6" w14:paraId="62481ACC" w14:textId="77777777" w:rsidTr="00D763A2">
        <w:tc>
          <w:tcPr>
            <w:tcW w:w="851" w:type="dxa"/>
            <w:shd w:val="clear" w:color="auto" w:fill="auto"/>
          </w:tcPr>
          <w:p w14:paraId="0015A1DB" w14:textId="77777777" w:rsidR="002F663C" w:rsidRPr="007B57C5" w:rsidRDefault="002A685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8EEF55F" w14:textId="77777777" w:rsidR="002F663C" w:rsidRPr="00EF68C9" w:rsidRDefault="002A685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F74AD6" w14:paraId="08C7B1CB" w14:textId="77777777" w:rsidTr="00D763A2">
        <w:tc>
          <w:tcPr>
            <w:tcW w:w="851" w:type="dxa"/>
            <w:shd w:val="clear" w:color="auto" w:fill="auto"/>
          </w:tcPr>
          <w:p w14:paraId="0338F10F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A8483F9" w14:textId="77777777" w:rsidR="002F663C" w:rsidRPr="00EF68C9" w:rsidRDefault="002A685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F74AD6" w14:paraId="067784A0" w14:textId="77777777" w:rsidTr="00D763A2">
        <w:tc>
          <w:tcPr>
            <w:tcW w:w="851" w:type="dxa"/>
            <w:shd w:val="clear" w:color="auto" w:fill="auto"/>
          </w:tcPr>
          <w:p w14:paraId="6FFC640D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097467A" w14:textId="77777777" w:rsidR="002F663C" w:rsidRPr="00EF68C9" w:rsidRDefault="002A685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="00C838A8" w:rsidRPr="00991D84">
              <w:rPr>
                <w:rFonts w:eastAsia="Calibri" w:cs="Times New Roman"/>
              </w:rPr>
              <w:t>1</w:t>
            </w:r>
            <w:r w:rsidR="00991D84" w:rsidRPr="00991D84">
              <w:rPr>
                <w:rFonts w:eastAsia="Calibri" w:cs="Times New Roman"/>
              </w:rPr>
              <w:t>1</w:t>
            </w:r>
            <w:r w:rsidR="00C838A8" w:rsidRPr="00991D84">
              <w:rPr>
                <w:rFonts w:eastAsia="Calibri" w:cs="Times New Roman"/>
              </w:rPr>
              <w:t xml:space="preserve"> de septiembre de 2020</w:t>
            </w:r>
            <w:bookmarkEnd w:id="13"/>
          </w:p>
        </w:tc>
      </w:tr>
      <w:tr w:rsidR="00F74AD6" w14:paraId="2105D52D" w14:textId="77777777" w:rsidTr="00D763A2">
        <w:tc>
          <w:tcPr>
            <w:tcW w:w="851" w:type="dxa"/>
            <w:shd w:val="clear" w:color="auto" w:fill="auto"/>
          </w:tcPr>
          <w:p w14:paraId="32279A7C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5E4EE7" w14:textId="77777777" w:rsidR="002F663C" w:rsidRPr="00EF68C9" w:rsidRDefault="002A685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="00C838A8">
              <w:rPr>
                <w:rFonts w:eastAsia="Calibri" w:cs="Times New Roman"/>
              </w:rPr>
              <w:t>11 de marzo de 2021</w:t>
            </w:r>
            <w:bookmarkEnd w:id="15"/>
          </w:p>
        </w:tc>
      </w:tr>
      <w:tr w:rsidR="00F74AD6" w14:paraId="21AB593F" w14:textId="77777777" w:rsidTr="00D763A2">
        <w:tc>
          <w:tcPr>
            <w:tcW w:w="851" w:type="dxa"/>
            <w:shd w:val="clear" w:color="auto" w:fill="auto"/>
          </w:tcPr>
          <w:p w14:paraId="77CFF058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F44475E" w14:textId="77777777" w:rsidR="002F663C" w:rsidRPr="00EF68C9" w:rsidRDefault="002A685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14:paraId="7972D476" w14:textId="77777777" w:rsidR="00C838A8" w:rsidRDefault="002A6859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D7024">
                <w:rPr>
                  <w:rFonts w:eastAsia="Calibri" w:cs="Times New Roman"/>
                  <w:color w:val="0000FF"/>
                  <w:u w:val="single"/>
                </w:rPr>
                <w:t>www.normalizacion.gob.ec</w:t>
              </w:r>
            </w:hyperlink>
          </w:p>
          <w:p w14:paraId="454DA1B0" w14:textId="77777777" w:rsidR="00C838A8" w:rsidRDefault="00CD2D7B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8D7024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https://members.wto.org/crnattachments/2020/TBT/ECU/final_measure/20_5589_00_s.pdf</w:t>
              </w:r>
            </w:hyperlink>
          </w:p>
          <w:p w14:paraId="4E40A94A" w14:textId="77777777" w:rsidR="00C838A8" w:rsidRDefault="00CD2D7B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8D7024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https://members.wto.org/crnattachments/2020/TBT/ECU/final_measure/20_5589_01_s.pdf</w:t>
              </w:r>
            </w:hyperlink>
            <w:bookmarkEnd w:id="18"/>
          </w:p>
        </w:tc>
      </w:tr>
      <w:tr w:rsidR="00F74AD6" w14:paraId="2FDA4414" w14:textId="77777777" w:rsidTr="00D763A2">
        <w:tc>
          <w:tcPr>
            <w:tcW w:w="851" w:type="dxa"/>
            <w:shd w:val="clear" w:color="auto" w:fill="auto"/>
          </w:tcPr>
          <w:p w14:paraId="458B85CD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498E0FE" w14:textId="77777777" w:rsidR="00EF68C9" w:rsidRPr="00EF68C9" w:rsidRDefault="002A685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47FC29BE" w14:textId="77777777" w:rsidR="002F663C" w:rsidRPr="00EF68C9" w:rsidRDefault="002A685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F74AD6" w14:paraId="587EF645" w14:textId="77777777" w:rsidTr="00D763A2">
        <w:tc>
          <w:tcPr>
            <w:tcW w:w="851" w:type="dxa"/>
            <w:shd w:val="clear" w:color="auto" w:fill="auto"/>
          </w:tcPr>
          <w:p w14:paraId="637275E0" w14:textId="77777777" w:rsidR="002F663C" w:rsidRPr="007B57C5" w:rsidRDefault="002A685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920FE92" w14:textId="77777777" w:rsidR="00EF68C9" w:rsidRPr="00EF68C9" w:rsidRDefault="002A685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41D30BF8" w14:textId="77777777" w:rsidR="002F663C" w:rsidRPr="00EF68C9" w:rsidRDefault="002A685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74AD6" w14:paraId="3C8F1000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BA925B" w14:textId="77777777" w:rsidR="002F663C" w:rsidRPr="007B57C5" w:rsidRDefault="002A685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58D6602" w14:textId="77777777" w:rsidR="002F663C" w:rsidRPr="00360937" w:rsidRDefault="002A685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74AD6" w14:paraId="3C14A77C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765AF75" w14:textId="77777777" w:rsidR="002F663C" w:rsidRPr="007B57C5" w:rsidRDefault="002A685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3090513" w14:textId="77777777" w:rsidR="002F663C" w:rsidRPr="00EF68C9" w:rsidRDefault="002A685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7F6A0401" w14:textId="77777777" w:rsidR="002F663C" w:rsidRPr="00EF68C9" w:rsidRDefault="002F663C" w:rsidP="00EF68C9"/>
    <w:p w14:paraId="212890E7" w14:textId="77777777" w:rsidR="003918E9" w:rsidRPr="00F95856" w:rsidRDefault="002A685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Ecuador comunica y da a conocer el Addendum 1 correspondiente al Reglamento Técnico Ecuatoriano RTE INEN 033 (3R) "BALDOSAS CERÁMICAS"</w:t>
      </w:r>
      <w:r w:rsidR="00EF68C9" w:rsidRPr="00EF68C9">
        <w:rPr>
          <w:i/>
          <w:iCs/>
        </w:rPr>
        <w:t>.</w:t>
      </w:r>
    </w:p>
    <w:p w14:paraId="2C4BAF2F" w14:textId="77777777" w:rsidR="00EF68C9" w:rsidRPr="00EF68C9" w:rsidRDefault="002A6859" w:rsidP="00B03883">
      <w:pPr>
        <w:spacing w:after="120"/>
      </w:pPr>
      <w:r w:rsidRPr="00EF68C9">
        <w:t xml:space="preserve">El presente Reglamento Técnico Ecuatoriano RTE INEN 033 (3R), ha sido expedido mediante la Resolución N° MPCEIP-SC-2020-0231-R de 04 de septiembre de 2020, emitida por la Subsecretaría de Calidad del Ministerio de Producción, Comercio Exterior, Inversiones, y Pesca, y publicada en el Registro Oficial No. 998 </w:t>
      </w:r>
      <w:r w:rsidRPr="00991D84">
        <w:t>de 11 de septiembre de 2020. El</w:t>
      </w:r>
      <w:r w:rsidRPr="00EF68C9">
        <w:t xml:space="preserve"> RTE INEN 033 (3R) entrará en vigencia transcurrido el plazo de seis (6) meses contados a partir del día 12 de septiembre de 2020; es decir desde el 11 de marzo del 2021. </w:t>
      </w:r>
    </w:p>
    <w:p w14:paraId="6E8C5991" w14:textId="77777777" w:rsidR="00EF68C9" w:rsidRPr="00EF68C9" w:rsidRDefault="002A6859" w:rsidP="00B03883">
      <w:pPr>
        <w:spacing w:after="120"/>
      </w:pPr>
      <w:r w:rsidRPr="00EF68C9">
        <w:lastRenderedPageBreak/>
        <w:t>Texto disponible en el Ministerio de Producción, Comercio Exterior, Inversiones y Pesca, Subsecretaría de Calidad, Organismo Nacional de Notificación:</w:t>
      </w:r>
    </w:p>
    <w:p w14:paraId="1954F20F" w14:textId="77777777" w:rsidR="00EF68C9" w:rsidRPr="00EF68C9" w:rsidRDefault="002A6859" w:rsidP="00B03883">
      <w:pPr>
        <w:spacing w:after="120"/>
        <w:jc w:val="left"/>
      </w:pPr>
      <w:r w:rsidRPr="00EF68C9">
        <w:t>Punto de Contacto OTC: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 Puntocontacto-</w:t>
      </w:r>
      <w:hyperlink r:id="rId11" w:history="1">
        <w:r w:rsidRPr="00EF68C9">
          <w:rPr>
            <w:color w:val="0000FF"/>
            <w:u w:val="single"/>
          </w:rPr>
          <w:t>OTCECU@produc</w:t>
        </w:r>
      </w:hyperlink>
      <w:hyperlink r:id="rId12" w:history="1">
        <w:r w:rsidRPr="00EF68C9">
          <w:rPr>
            <w:color w:val="0000FF"/>
            <w:u w:val="single"/>
          </w:rPr>
          <w:t>cion.gob.ec;</w:t>
        </w:r>
      </w:hyperlink>
      <w:r w:rsidRPr="00EF68C9">
        <w:t> </w:t>
      </w:r>
      <w:hyperlink r:id="rId13" w:history="1">
        <w:r w:rsidRPr="00EF68C9">
          <w:rPr>
            <w:color w:val="0000FF"/>
            <w:u w:val="single"/>
          </w:rPr>
          <w:t>PuntocontactoOTCECU@gmail.com;</w:t>
        </w:r>
      </w:hyperlink>
      <w:r w:rsidRPr="00EF68C9">
        <w:t> </w:t>
      </w:r>
      <w:hyperlink r:id="rId14" w:history="1">
        <w:r w:rsidRPr="00EF68C9">
          <w:rPr>
            <w:color w:val="0000FF"/>
            <w:u w:val="single"/>
          </w:rPr>
          <w:t>jmarino@produccion.gob.ec;</w:t>
        </w:r>
      </w:hyperlink>
      <w:r w:rsidRPr="00EF68C9">
        <w:t> </w:t>
      </w:r>
      <w:hyperlink r:id="rId15" w:history="1">
        <w:r w:rsidRPr="00EF68C9">
          <w:rPr>
            <w:color w:val="0000FF"/>
            <w:u w:val="single"/>
          </w:rPr>
          <w:t>cyepez@produccion.gob.ec;</w:t>
        </w:r>
      </w:hyperlink>
      <w:r w:rsidRPr="00EF68C9">
        <w:t> </w:t>
      </w:r>
      <w:hyperlink r:id="rId16" w:history="1">
        <w:r w:rsidRPr="00EF68C9">
          <w:rPr>
            <w:color w:val="0000FF"/>
            <w:u w:val="single"/>
          </w:rPr>
          <w:t>jsanchezc@produccion.gob.ec</w:t>
        </w:r>
      </w:hyperlink>
      <w:r w:rsidRPr="00EF68C9">
        <w:t> </w:t>
      </w:r>
    </w:p>
    <w:p w14:paraId="6AD6EFF4" w14:textId="77777777" w:rsidR="00D60927" w:rsidRPr="00B22706" w:rsidRDefault="002A685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92B8" w14:textId="77777777" w:rsidR="00C67847" w:rsidRDefault="002A6859">
      <w:r>
        <w:separator/>
      </w:r>
    </w:p>
  </w:endnote>
  <w:endnote w:type="continuationSeparator" w:id="0">
    <w:p w14:paraId="6887BAA1" w14:textId="77777777" w:rsidR="00C67847" w:rsidRDefault="002A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BEB3" w14:textId="77777777" w:rsidR="00544326" w:rsidRPr="00EF68C9" w:rsidRDefault="002A6859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08E9" w14:textId="77777777" w:rsidR="00544326" w:rsidRPr="00EF68C9" w:rsidRDefault="002A6859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1EF4" w14:textId="77777777" w:rsidR="00EF68C9" w:rsidRPr="00EF68C9" w:rsidRDefault="002A6859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6755" w14:textId="77777777" w:rsidR="00C8278E" w:rsidRPr="00EF68C9" w:rsidRDefault="002A685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CD809F0" w14:textId="77777777" w:rsidR="00C8278E" w:rsidRPr="00EF68C9" w:rsidRDefault="002A685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D714DA4" w14:textId="77777777" w:rsidR="00F95856" w:rsidRPr="00F95856" w:rsidRDefault="002A68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2F0" w14:textId="77777777" w:rsidR="00EF68C9" w:rsidRPr="00EF68C9" w:rsidRDefault="002A6859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22682591" w14:textId="77777777" w:rsidR="00EF68C9" w:rsidRPr="00EF68C9" w:rsidRDefault="002A685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F0B" w14:textId="77777777" w:rsidR="00583508" w:rsidRPr="002A6859" w:rsidRDefault="002A685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2A6859">
      <w:rPr>
        <w:lang w:val="en-GB"/>
      </w:rPr>
      <w:t>G/TBT/N/ECU/372/Add.1</w:t>
    </w:r>
    <w:bookmarkEnd w:id="30"/>
  </w:p>
  <w:p w14:paraId="368C855B" w14:textId="77777777" w:rsidR="00470C19" w:rsidRPr="002A685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7E4BBEA" w14:textId="77777777" w:rsidR="00EF68C9" w:rsidRPr="00EF68C9" w:rsidRDefault="002A685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74AD6" w14:paraId="4A8BC28A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7FDEA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8CEDC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4AD6" w14:paraId="5A173318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EB305A4" w14:textId="77777777" w:rsidR="00EF68C9" w:rsidRPr="00EF68C9" w:rsidRDefault="002A685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72C36505" wp14:editId="4D0755BF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326336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EC58C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4AD6" w:rsidRPr="00CD2D7B" w14:paraId="3DA4C32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10074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F3BCF4" w14:textId="77777777" w:rsidR="00D763A2" w:rsidRPr="002A6859" w:rsidRDefault="002A6859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2A6859">
            <w:rPr>
              <w:rFonts w:eastAsia="Calibri" w:cs="Times New Roman"/>
              <w:b/>
              <w:szCs w:val="16"/>
              <w:lang w:val="en-GB"/>
            </w:rPr>
            <w:t>G/TBT/N/ECU/372/Add.1</w:t>
          </w:r>
          <w:bookmarkEnd w:id="39"/>
        </w:p>
      </w:tc>
    </w:tr>
    <w:tr w:rsidR="00F74AD6" w:rsidRPr="002A6859" w14:paraId="11B6D66C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4DF287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2189F9" w14:textId="587D7227" w:rsidR="00EF68C9" w:rsidRPr="002A6859" w:rsidRDefault="002A6859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30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septiembre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2020</w:t>
          </w:r>
        </w:p>
      </w:tc>
    </w:tr>
    <w:tr w:rsidR="00F74AD6" w14:paraId="1E5F44C5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4CB338" w14:textId="440B4751" w:rsidR="00EF68C9" w:rsidRPr="00EF68C9" w:rsidRDefault="002A685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CD2D7B">
            <w:rPr>
              <w:rFonts w:eastAsia="Calibri" w:cs="Times New Roman"/>
              <w:color w:val="FF0000"/>
              <w:szCs w:val="16"/>
            </w:rPr>
            <w:t>6648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437D8" w14:textId="77777777" w:rsidR="00EF68C9" w:rsidRPr="00EF68C9" w:rsidRDefault="002A685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74AD6" w14:paraId="4CB0F363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DDF13D" w14:textId="77777777" w:rsidR="00EF68C9" w:rsidRPr="00EF68C9" w:rsidRDefault="002A685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7C896D" w14:textId="77777777" w:rsidR="00EF68C9" w:rsidRPr="00EF68C9" w:rsidRDefault="002A685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3B76002C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F41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9C6B18" w:tentative="1">
      <w:start w:val="1"/>
      <w:numFmt w:val="lowerLetter"/>
      <w:lvlText w:val="%2."/>
      <w:lvlJc w:val="left"/>
      <w:pPr>
        <w:ind w:left="1080" w:hanging="360"/>
      </w:pPr>
    </w:lvl>
    <w:lvl w:ilvl="2" w:tplc="126E62C8" w:tentative="1">
      <w:start w:val="1"/>
      <w:numFmt w:val="lowerRoman"/>
      <w:lvlText w:val="%3."/>
      <w:lvlJc w:val="right"/>
      <w:pPr>
        <w:ind w:left="1800" w:hanging="180"/>
      </w:pPr>
    </w:lvl>
    <w:lvl w:ilvl="3" w:tplc="023ADD90" w:tentative="1">
      <w:start w:val="1"/>
      <w:numFmt w:val="decimal"/>
      <w:lvlText w:val="%4."/>
      <w:lvlJc w:val="left"/>
      <w:pPr>
        <w:ind w:left="2520" w:hanging="360"/>
      </w:pPr>
    </w:lvl>
    <w:lvl w:ilvl="4" w:tplc="5CE2E158" w:tentative="1">
      <w:start w:val="1"/>
      <w:numFmt w:val="lowerLetter"/>
      <w:lvlText w:val="%5."/>
      <w:lvlJc w:val="left"/>
      <w:pPr>
        <w:ind w:left="3240" w:hanging="360"/>
      </w:pPr>
    </w:lvl>
    <w:lvl w:ilvl="5" w:tplc="7682FF54" w:tentative="1">
      <w:start w:val="1"/>
      <w:numFmt w:val="lowerRoman"/>
      <w:lvlText w:val="%6."/>
      <w:lvlJc w:val="right"/>
      <w:pPr>
        <w:ind w:left="3960" w:hanging="180"/>
      </w:pPr>
    </w:lvl>
    <w:lvl w:ilvl="6" w:tplc="FCA4A7E2" w:tentative="1">
      <w:start w:val="1"/>
      <w:numFmt w:val="decimal"/>
      <w:lvlText w:val="%7."/>
      <w:lvlJc w:val="left"/>
      <w:pPr>
        <w:ind w:left="4680" w:hanging="360"/>
      </w:pPr>
    </w:lvl>
    <w:lvl w:ilvl="7" w:tplc="07EAD64E" w:tentative="1">
      <w:start w:val="1"/>
      <w:numFmt w:val="lowerLetter"/>
      <w:lvlText w:val="%8."/>
      <w:lvlJc w:val="left"/>
      <w:pPr>
        <w:ind w:left="5400" w:hanging="360"/>
      </w:pPr>
    </w:lvl>
    <w:lvl w:ilvl="8" w:tplc="FEF49A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A6859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D7024"/>
    <w:rsid w:val="008E2C13"/>
    <w:rsid w:val="008E372C"/>
    <w:rsid w:val="008F7D3D"/>
    <w:rsid w:val="00915236"/>
    <w:rsid w:val="00943250"/>
    <w:rsid w:val="00951E9B"/>
    <w:rsid w:val="00963A2D"/>
    <w:rsid w:val="00991D84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67847"/>
    <w:rsid w:val="00C71540"/>
    <w:rsid w:val="00C808FC"/>
    <w:rsid w:val="00C8278E"/>
    <w:rsid w:val="00C838A8"/>
    <w:rsid w:val="00C94EC2"/>
    <w:rsid w:val="00CA5556"/>
    <w:rsid w:val="00CB629C"/>
    <w:rsid w:val="00CD2D7B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3C51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4AD6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63D3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AA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PuntocontactoOTCECU@gmail.com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OTCECU@produccion.gob.ec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sanchezc@produccion.gob.e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CECU@produccion.gob.ec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yepez@produccion.gob.ec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20/TBT/ECU/final_measure/20_5589_01_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ECU/final_measure/20_5589_00_s.pdf" TargetMode="External"/><Relationship Id="rId14" Type="http://schemas.openxmlformats.org/officeDocument/2006/relationships/hyperlink" Target="mailto:jmarino@produccion.gob.ec;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1630-C828-4851-8C02-0E0D0CA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332</Words>
  <Characters>2031</Characters>
  <Application>Microsoft Office Word</Application>
  <DocSecurity>0</DocSecurity>
  <Lines>57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2020-09-22T08:36:00Z</dcterms:created>
  <dcterms:modified xsi:type="dcterms:W3CDTF">2020-09-30T15:08:00Z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05c95721-129a-4516-9cdb-eaeb170a772e</vt:lpwstr>
  </property>
  <property fmtid="{D5CDD505-2E9C-101B-9397-08002B2CF9AE}" pid="3" name="WTOCLASSIFICATION">
    <vt:lpwstr>WTO OFFICIAL</vt:lpwstr>
  </property>
</Properties>
</file>