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C57DF1" w:rsidRDefault="00C57DF1" w:rsidP="00150DB7">
      <w:pPr>
        <w:pStyle w:val="Titre"/>
        <w:rPr>
          <w:caps w:val="0"/>
          <w:kern w:val="0"/>
        </w:rPr>
      </w:pPr>
      <w:r w:rsidRPr="00C57DF1">
        <w:rPr>
          <w:caps w:val="0"/>
          <w:kern w:val="0"/>
        </w:rPr>
        <w:t>NOTIFICACIÓN</w:t>
      </w:r>
    </w:p>
    <w:p w:rsidR="00EE1773" w:rsidRPr="00C57DF1" w:rsidRDefault="00C57DF1" w:rsidP="00150DB7">
      <w:pPr>
        <w:pStyle w:val="Title3"/>
      </w:pPr>
      <w:bookmarkStart w:id="0" w:name="bmkForFootnote"/>
      <w:proofErr w:type="spellStart"/>
      <w:r w:rsidRPr="00C57DF1">
        <w:t>Addendum</w:t>
      </w:r>
      <w:bookmarkEnd w:id="0"/>
      <w:proofErr w:type="spellEnd"/>
    </w:p>
    <w:p w:rsidR="00337700" w:rsidRPr="00C57DF1" w:rsidRDefault="00C57DF1" w:rsidP="00150DB7">
      <w:r w:rsidRPr="00D94870">
        <w:t xml:space="preserve">La siguiente comunicación, de fecha 14 de enero de 2020, se distribuye a petición de la delegación del </w:t>
      </w:r>
      <w:r w:rsidRPr="00D94870">
        <w:rPr>
          <w:u w:val="single"/>
        </w:rPr>
        <w:t>Perú</w:t>
      </w:r>
      <w:r w:rsidRPr="00D94870">
        <w:t>.</w:t>
      </w:r>
      <w:bookmarkStart w:id="1" w:name="bmkChapeau"/>
      <w:bookmarkEnd w:id="1"/>
    </w:p>
    <w:p w:rsidR="00EE1773" w:rsidRPr="00C57DF1" w:rsidRDefault="00EE1773" w:rsidP="00150DB7"/>
    <w:p w:rsidR="00EE1773" w:rsidRPr="00C57DF1" w:rsidRDefault="00C57DF1" w:rsidP="00150DB7">
      <w:pPr>
        <w:jc w:val="center"/>
        <w:rPr>
          <w:b/>
        </w:rPr>
      </w:pPr>
      <w:r w:rsidRPr="00C57DF1">
        <w:rPr>
          <w:b/>
        </w:rPr>
        <w:t>_______________</w:t>
      </w:r>
    </w:p>
    <w:p w:rsidR="00EE1773" w:rsidRPr="00C57DF1" w:rsidRDefault="00EE1773" w:rsidP="00150DB7"/>
    <w:p w:rsidR="00EE1773" w:rsidRPr="00C57DF1" w:rsidRDefault="00EE1773" w:rsidP="00150DB7"/>
    <w:p w:rsidR="00EE1773" w:rsidRPr="00C57DF1" w:rsidRDefault="00C57DF1" w:rsidP="00F72E9F">
      <w:pPr>
        <w:spacing w:after="120"/>
      </w:pPr>
      <w:r w:rsidRPr="00D94870">
        <w:rPr>
          <w:u w:val="single"/>
        </w:rPr>
        <w:t>Requisitos para el etiquetado de preenvasados</w:t>
      </w:r>
    </w:p>
    <w:p w:rsidR="00837F9E" w:rsidRPr="00D94870" w:rsidRDefault="00C57DF1" w:rsidP="00F72E9F">
      <w:pPr>
        <w:spacing w:after="120"/>
      </w:pPr>
      <w:r w:rsidRPr="00D94870">
        <w:t xml:space="preserve">La República de Perú comunica que respecto al "Proyecto de Norma Metrológica Peruana </w:t>
      </w:r>
      <w:proofErr w:type="spellStart"/>
      <w:r w:rsidRPr="00D94870">
        <w:t>PNMP</w:t>
      </w:r>
      <w:proofErr w:type="spellEnd"/>
      <w:r>
        <w:t> </w:t>
      </w:r>
      <w:r w:rsidRPr="00D94870">
        <w:t xml:space="preserve">001:2019 "Requisitos para el etiquetado de preenvasados", notificado con la signatura G/TBT/N/PER/117 de fecha 21 de octubre de 2019; se ha expedido la Resolución Directoral </w:t>
      </w:r>
      <w:proofErr w:type="spellStart"/>
      <w:r w:rsidRPr="00D94870">
        <w:t>N°</w:t>
      </w:r>
      <w:proofErr w:type="spellEnd"/>
      <w:r>
        <w:t> </w:t>
      </w:r>
      <w:r w:rsidRPr="00D94870">
        <w:t>016</w:t>
      </w:r>
      <w:r>
        <w:noBreakHyphen/>
      </w:r>
      <w:r w:rsidRPr="00D94870">
        <w:t>2019/</w:t>
      </w:r>
      <w:proofErr w:type="spellStart"/>
      <w:r w:rsidRPr="00D94870">
        <w:t>INACAL</w:t>
      </w:r>
      <w:proofErr w:type="spellEnd"/>
      <w:r w:rsidRPr="00D94870">
        <w:t>/DM</w:t>
      </w:r>
      <w:r w:rsidRPr="00D94870">
        <w:rPr>
          <w:b/>
          <w:bCs/>
        </w:rPr>
        <w:t xml:space="preserve">, </w:t>
      </w:r>
      <w:r w:rsidRPr="00D94870">
        <w:t xml:space="preserve">publicada en el Diario Oficial "El Peruano" del 2 de enero de 2020, que aprueba la Norma Metrológica Peruana </w:t>
      </w:r>
      <w:proofErr w:type="spellStart"/>
      <w:r w:rsidRPr="00D94870">
        <w:t>NMP</w:t>
      </w:r>
      <w:proofErr w:type="spellEnd"/>
      <w:r w:rsidRPr="00D94870">
        <w:t xml:space="preserve"> 001:2019 "Requisitos para el etiquetado de </w:t>
      </w:r>
      <w:proofErr w:type="spellStart"/>
      <w:r w:rsidRPr="00D94870">
        <w:t>preenvases</w:t>
      </w:r>
      <w:proofErr w:type="spellEnd"/>
      <w:r w:rsidRPr="00D94870">
        <w:t xml:space="preserve">". </w:t>
      </w:r>
    </w:p>
    <w:p w:rsidR="00837F9E" w:rsidRPr="00D94870" w:rsidRDefault="00C57DF1" w:rsidP="00F72E9F">
      <w:pPr>
        <w:spacing w:after="120"/>
      </w:pPr>
      <w:r w:rsidRPr="00D94870">
        <w:t>Entra en vigencia en el plazo de un (1) año contado a partir de su publicación en el Diario Oficial El Peruano.</w:t>
      </w:r>
    </w:p>
    <w:p w:rsidR="00837F9E" w:rsidRPr="00D94870" w:rsidRDefault="0088255A" w:rsidP="00F72E9F">
      <w:pPr>
        <w:spacing w:after="120"/>
        <w:jc w:val="left"/>
      </w:pPr>
      <w:hyperlink r:id="rId7" w:history="1">
        <w:hyperlink r:id="rId8" w:history="1">
          <w:r w:rsidR="00C57DF1" w:rsidRPr="00D94870">
            <w:rPr>
              <w:color w:val="0000FF"/>
              <w:u w:val="single"/>
            </w:rPr>
            <w:t>https://www.inacal.gob.pe/repositorioaps/data/1/1/5/jer/normasmetrologicasperuanas/files/NMP-001-2019.pdf</w:t>
          </w:r>
        </w:hyperlink>
      </w:hyperlink>
      <w:r w:rsidR="00C57DF1" w:rsidRPr="00D94870">
        <w:br/>
      </w:r>
      <w:hyperlink r:id="rId9" w:history="1">
        <w:hyperlink r:id="rId10" w:history="1">
          <w:r w:rsidR="00C57DF1" w:rsidRPr="00D94870">
            <w:rPr>
              <w:color w:val="0000FF"/>
              <w:u w:val="single"/>
            </w:rPr>
            <w:t>https://www.inacal.gob.pe/repositorioaps/data/1/1/5/jer/normasmetrologicasperuanas/files/Resolucion_directoral_016_2019_INACAL-DM.pdf</w:t>
          </w:r>
        </w:hyperlink>
      </w:hyperlink>
      <w:r w:rsidR="00C57DF1" w:rsidRPr="00D94870">
        <w:br/>
      </w:r>
      <w:hyperlink r:id="rId11" w:history="1">
        <w:hyperlink r:id="rId12" w:history="1">
          <w:r w:rsidR="00C57DF1" w:rsidRPr="00D94870">
            <w:rPr>
              <w:color w:val="0000FF"/>
              <w:u w:val="single"/>
            </w:rPr>
            <w:t>http://extranet.comunidadandina.org/sirt/public/index.aspx</w:t>
          </w:r>
        </w:hyperlink>
      </w:hyperlink>
      <w:r w:rsidR="00C57DF1" w:rsidRPr="00D94870">
        <w:br/>
      </w:r>
      <w:hyperlink r:id="rId13" w:history="1">
        <w:hyperlink r:id="rId14" w:history="1">
          <w:r w:rsidR="00C57DF1" w:rsidRPr="00D94870">
            <w:rPr>
              <w:color w:val="0000FF"/>
              <w:u w:val="single"/>
            </w:rPr>
            <w:t>http://www.mincetur.gob.pe/reglamentostecnicos</w:t>
          </w:r>
        </w:hyperlink>
      </w:hyperlink>
    </w:p>
    <w:p w:rsidR="00EE1773" w:rsidRPr="00C57DF1" w:rsidRDefault="0088255A" w:rsidP="00F72E9F">
      <w:pPr>
        <w:spacing w:after="120"/>
      </w:pPr>
      <w:hyperlink r:id="rId15" w:history="1">
        <w:r w:rsidR="00C57DF1" w:rsidRPr="00D94870">
          <w:rPr>
            <w:color w:val="0000FF"/>
            <w:u w:val="single"/>
          </w:rPr>
          <w:t>https://members.wto.org/crnattachments/2020/TBT/PER/20_0435_00_s.pdf</w:t>
        </w:r>
      </w:hyperlink>
      <w:r w:rsidR="00C57DF1" w:rsidRPr="00D94870">
        <w:t xml:space="preserve"> </w:t>
      </w:r>
      <w:hyperlink r:id="rId16" w:history="1">
        <w:r w:rsidR="00C57DF1" w:rsidRPr="00D94870">
          <w:rPr>
            <w:color w:val="0000FF"/>
            <w:u w:val="single"/>
          </w:rPr>
          <w:t>https://members.wto.org/crnattachments/2020/TBT/PER/20_0435_01_s.pdf</w:t>
        </w:r>
      </w:hyperlink>
      <w:bookmarkStart w:id="2" w:name="spsMeasureAddress"/>
      <w:bookmarkEnd w:id="2"/>
    </w:p>
    <w:p w:rsidR="00EE1773" w:rsidRPr="00D94870" w:rsidRDefault="00C57DF1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CF6" w:rsidRDefault="00C57DF1">
      <w:r>
        <w:separator/>
      </w:r>
    </w:p>
  </w:endnote>
  <w:endnote w:type="continuationSeparator" w:id="0">
    <w:p w:rsidR="009E2CF6" w:rsidRDefault="00C5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C57DF1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C57DF1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C57DF1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CF6" w:rsidRDefault="00C57DF1">
      <w:r>
        <w:separator/>
      </w:r>
    </w:p>
  </w:footnote>
  <w:footnote w:type="continuationSeparator" w:id="0">
    <w:p w:rsidR="009E2CF6" w:rsidRDefault="00C5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C57DF1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C57DF1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C57DF1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C57DF1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1025F9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1025F9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C57DF1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931567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1025F9" w:rsidRPr="0088255A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C57DF1" w:rsidRDefault="00C57DF1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C57DF1">
            <w:rPr>
              <w:b/>
              <w:szCs w:val="18"/>
              <w:lang w:val="en-GB"/>
            </w:rPr>
            <w:t>G/TBT/N/PER/117/Add.1</w:t>
          </w:r>
          <w:bookmarkEnd w:id="4"/>
        </w:p>
      </w:tc>
    </w:tr>
    <w:tr w:rsidR="001025F9" w:rsidRPr="00C57DF1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C57DF1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C57DF1" w:rsidRDefault="00C57DF1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15 de </w:t>
          </w:r>
          <w:proofErr w:type="spellStart"/>
          <w:r>
            <w:rPr>
              <w:szCs w:val="18"/>
              <w:lang w:val="en-GB"/>
            </w:rPr>
            <w:t>enero</w:t>
          </w:r>
          <w:proofErr w:type="spellEnd"/>
          <w:r>
            <w:rPr>
              <w:szCs w:val="18"/>
              <w:lang w:val="en-GB"/>
            </w:rPr>
            <w:t xml:space="preserve"> de 2020</w:t>
          </w:r>
        </w:p>
      </w:tc>
    </w:tr>
    <w:tr w:rsidR="001025F9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C57DF1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>
            <w:rPr>
              <w:color w:val="FF0000"/>
              <w:szCs w:val="18"/>
            </w:rPr>
            <w:t>20-</w:t>
          </w:r>
          <w:r w:rsidR="0088255A">
            <w:rPr>
              <w:color w:val="FF0000"/>
              <w:szCs w:val="18"/>
            </w:rPr>
            <w:t>0402</w:t>
          </w:r>
          <w:bookmarkStart w:id="9" w:name="_GoBack"/>
          <w:bookmarkEnd w:id="9"/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C57DF1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1025F9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C57DF1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C57DF1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D8EA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CAAD04" w:tentative="1">
      <w:start w:val="1"/>
      <w:numFmt w:val="lowerLetter"/>
      <w:lvlText w:val="%2."/>
      <w:lvlJc w:val="left"/>
      <w:pPr>
        <w:ind w:left="1080" w:hanging="360"/>
      </w:pPr>
    </w:lvl>
    <w:lvl w:ilvl="2" w:tplc="EC562572" w:tentative="1">
      <w:start w:val="1"/>
      <w:numFmt w:val="lowerRoman"/>
      <w:lvlText w:val="%3."/>
      <w:lvlJc w:val="right"/>
      <w:pPr>
        <w:ind w:left="1800" w:hanging="180"/>
      </w:pPr>
    </w:lvl>
    <w:lvl w:ilvl="3" w:tplc="DF126E80" w:tentative="1">
      <w:start w:val="1"/>
      <w:numFmt w:val="decimal"/>
      <w:lvlText w:val="%4."/>
      <w:lvlJc w:val="left"/>
      <w:pPr>
        <w:ind w:left="2520" w:hanging="360"/>
      </w:pPr>
    </w:lvl>
    <w:lvl w:ilvl="4" w:tplc="8800DB22" w:tentative="1">
      <w:start w:val="1"/>
      <w:numFmt w:val="lowerLetter"/>
      <w:lvlText w:val="%5."/>
      <w:lvlJc w:val="left"/>
      <w:pPr>
        <w:ind w:left="3240" w:hanging="360"/>
      </w:pPr>
    </w:lvl>
    <w:lvl w:ilvl="5" w:tplc="28B87C9E" w:tentative="1">
      <w:start w:val="1"/>
      <w:numFmt w:val="lowerRoman"/>
      <w:lvlText w:val="%6."/>
      <w:lvlJc w:val="right"/>
      <w:pPr>
        <w:ind w:left="3960" w:hanging="180"/>
      </w:pPr>
    </w:lvl>
    <w:lvl w:ilvl="6" w:tplc="20BC4A9E" w:tentative="1">
      <w:start w:val="1"/>
      <w:numFmt w:val="decimal"/>
      <w:lvlText w:val="%7."/>
      <w:lvlJc w:val="left"/>
      <w:pPr>
        <w:ind w:left="4680" w:hanging="360"/>
      </w:pPr>
    </w:lvl>
    <w:lvl w:ilvl="7" w:tplc="1D025BE2" w:tentative="1">
      <w:start w:val="1"/>
      <w:numFmt w:val="lowerLetter"/>
      <w:lvlText w:val="%8."/>
      <w:lvlJc w:val="left"/>
      <w:pPr>
        <w:ind w:left="5400" w:hanging="360"/>
      </w:pPr>
    </w:lvl>
    <w:lvl w:ilvl="8" w:tplc="74C88C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25F9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620FC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37F9E"/>
    <w:rsid w:val="008402D9"/>
    <w:rsid w:val="00842D59"/>
    <w:rsid w:val="00843F93"/>
    <w:rsid w:val="0085388D"/>
    <w:rsid w:val="0088255A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E2CF6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57DF1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419EA"/>
  <w15:docId w15:val="{B0A12120-421B-4B3D-B223-9BC260F8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cal.gob.pe/repositorioaps/data/1/1/5/jer/normasmetrologicasperuanas/files/NMP-001-2019.pdf" TargetMode="External"/><Relationship Id="rId13" Type="http://schemas.openxmlformats.org/officeDocument/2006/relationships/hyperlink" Target="http://www.mincetur.gob.pe/reglamentostecnico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inacal.gob.pe/repositorioaps/data/1/1/5/jer/normasmetrologicasperuanas/files/NMP-001-2019.pdf" TargetMode="External"/><Relationship Id="rId12" Type="http://schemas.openxmlformats.org/officeDocument/2006/relationships/hyperlink" Target="http://extranet.comunidadandina.org/sirt/public/index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20/TBT/PER/20_0435_01_s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tranet.comunidadandina.org/sirt/public/index.asp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0/TBT/PER/20_0435_00_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acal.gob.pe/repositorioaps/data/1/1/5/jer/normasmetrologicasperuanas/files/Resolucion_directoral_016_2019_INACAL-DM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acal.gob.pe/repositorioaps/data/1/1/5/jer/normasmetrologicasperuanas/files/Resolucion_directoral_016_2019_INACAL-DM.pdf" TargetMode="External"/><Relationship Id="rId14" Type="http://schemas.openxmlformats.org/officeDocument/2006/relationships/hyperlink" Target="http://www.mincetur.gob.pe/reglamentostecnicos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4</cp:revision>
  <dcterms:created xsi:type="dcterms:W3CDTF">2020-01-14T15:20:00Z</dcterms:created>
  <dcterms:modified xsi:type="dcterms:W3CDTF">2020-01-15T06:38:00Z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