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CC81" w14:textId="4D7FBEB1" w:rsidR="009239F7" w:rsidRPr="00F6669B" w:rsidRDefault="00F6669B" w:rsidP="00F6669B">
      <w:pPr>
        <w:pStyle w:val="Title"/>
        <w:rPr>
          <w:caps w:val="0"/>
          <w:kern w:val="0"/>
        </w:rPr>
      </w:pPr>
      <w:r w:rsidRPr="00F6669B">
        <w:rPr>
          <w:caps w:val="0"/>
          <w:kern w:val="0"/>
        </w:rPr>
        <w:t>NOTIFICACIÓN</w:t>
      </w:r>
    </w:p>
    <w:p w14:paraId="3A564EF9" w14:textId="77777777" w:rsidR="009239F7" w:rsidRPr="00F6669B" w:rsidRDefault="00434BBA" w:rsidP="00F6669B">
      <w:pPr>
        <w:jc w:val="center"/>
      </w:pPr>
      <w:r w:rsidRPr="00F6669B">
        <w:t>Se da traslado de la notificación siguiente de conformidad con el artículo 10.6.</w:t>
      </w:r>
    </w:p>
    <w:p w14:paraId="1C2085B2" w14:textId="77777777" w:rsidR="009239F7" w:rsidRPr="00F6669B" w:rsidRDefault="009239F7" w:rsidP="00F6669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F6669B" w:rsidRPr="00F6669B" w14:paraId="57383350" w14:textId="77777777" w:rsidTr="00F6669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6B5ABF9" w14:textId="77777777" w:rsidR="00F85C99" w:rsidRPr="00F6669B" w:rsidRDefault="00434BBA" w:rsidP="00F6669B">
            <w:pPr>
              <w:spacing w:before="120" w:after="120"/>
              <w:jc w:val="left"/>
            </w:pPr>
            <w:r w:rsidRPr="00F6669B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83BFD68" w14:textId="7D417D36" w:rsidR="00CC48F9" w:rsidRPr="00F6669B" w:rsidRDefault="00434BBA" w:rsidP="00F6669B">
            <w:pPr>
              <w:spacing w:before="120" w:after="120"/>
            </w:pPr>
            <w:r w:rsidRPr="00F6669B">
              <w:rPr>
                <w:b/>
              </w:rPr>
              <w:t>Miembro que notifica</w:t>
            </w:r>
            <w:r w:rsidR="00F6669B" w:rsidRPr="00F6669B">
              <w:rPr>
                <w:b/>
              </w:rPr>
              <w:t xml:space="preserve">: </w:t>
            </w:r>
            <w:r w:rsidR="00F6669B" w:rsidRPr="00F6669B">
              <w:rPr>
                <w:u w:val="single"/>
              </w:rPr>
              <w:t>E</w:t>
            </w:r>
            <w:r w:rsidRPr="00F6669B">
              <w:rPr>
                <w:u w:val="single"/>
              </w:rPr>
              <w:t>MIRATOS ÁRABES UNIDOS</w:t>
            </w:r>
          </w:p>
          <w:p w14:paraId="0325ABB0" w14:textId="38AFDDBC" w:rsidR="00F85C99" w:rsidRPr="00F6669B" w:rsidRDefault="00434BBA" w:rsidP="00F6669B">
            <w:pPr>
              <w:spacing w:after="120"/>
            </w:pPr>
            <w:r w:rsidRPr="00F6669B">
              <w:rPr>
                <w:b/>
              </w:rPr>
              <w:t>Si procede, nombre del gobierno local d</w:t>
            </w:r>
            <w:bookmarkStart w:id="0" w:name="_GoBack"/>
            <w:bookmarkEnd w:id="0"/>
            <w:r w:rsidRPr="00F6669B">
              <w:rPr>
                <w:b/>
              </w:rPr>
              <w:t>e que se trate (artículos 3.2 y 7.2):</w:t>
            </w:r>
          </w:p>
        </w:tc>
      </w:tr>
      <w:tr w:rsidR="00F6669B" w:rsidRPr="00F6669B" w14:paraId="68C3CA43" w14:textId="77777777" w:rsidTr="00F666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55CA2" w14:textId="77777777" w:rsidR="00F85C99" w:rsidRPr="00F6669B" w:rsidRDefault="00434BBA" w:rsidP="00F6669B">
            <w:pPr>
              <w:spacing w:before="120" w:after="120"/>
              <w:jc w:val="left"/>
            </w:pPr>
            <w:r w:rsidRPr="00F6669B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F71CB" w14:textId="0C5560A5" w:rsidR="00F85C99" w:rsidRPr="00F6669B" w:rsidRDefault="00434BBA" w:rsidP="00F6669B">
            <w:pPr>
              <w:spacing w:before="120" w:after="120"/>
            </w:pPr>
            <w:r w:rsidRPr="00F6669B">
              <w:rPr>
                <w:b/>
              </w:rPr>
              <w:t>Organismo responsable</w:t>
            </w:r>
            <w:r w:rsidR="00F6669B" w:rsidRPr="00F6669B">
              <w:rPr>
                <w:b/>
              </w:rPr>
              <w:t xml:space="preserve">: </w:t>
            </w:r>
            <w:proofErr w:type="spellStart"/>
            <w:r w:rsidR="00F6669B" w:rsidRPr="00F6669B">
              <w:rPr>
                <w:i/>
                <w:iCs/>
              </w:rPr>
              <w:t>E</w:t>
            </w:r>
            <w:r w:rsidRPr="00F6669B">
              <w:rPr>
                <w:i/>
                <w:iCs/>
              </w:rPr>
              <w:t>mirates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Authority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for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Standardization</w:t>
            </w:r>
            <w:proofErr w:type="spellEnd"/>
            <w:r w:rsidRPr="00F6669B">
              <w:rPr>
                <w:i/>
                <w:iCs/>
              </w:rPr>
              <w:t xml:space="preserve"> and </w:t>
            </w:r>
            <w:proofErr w:type="spellStart"/>
            <w:r w:rsidRPr="00F6669B">
              <w:rPr>
                <w:i/>
                <w:iCs/>
              </w:rPr>
              <w:t>Metrology</w:t>
            </w:r>
            <w:proofErr w:type="spellEnd"/>
            <w:r w:rsidRPr="00F6669B">
              <w:t xml:space="preserve"> (ESMA) (Organismo de Normalización y Metrología de los Emiratos)</w:t>
            </w:r>
          </w:p>
          <w:p w14:paraId="472742CE" w14:textId="77777777" w:rsidR="00CC48F9" w:rsidRPr="00F6669B" w:rsidRDefault="00434BBA" w:rsidP="00F6669B">
            <w:pPr>
              <w:spacing w:after="120"/>
            </w:pPr>
            <w:r w:rsidRPr="00F6669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3BF52366" w14:textId="44594A21" w:rsidR="00CC48F9" w:rsidRPr="00F6669B" w:rsidRDefault="00434BBA" w:rsidP="00F6669B">
            <w:pPr>
              <w:jc w:val="left"/>
            </w:pPr>
            <w:proofErr w:type="spellStart"/>
            <w:r w:rsidRPr="00F6669B">
              <w:rPr>
                <w:i/>
                <w:iCs/>
              </w:rPr>
              <w:t>Emirates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Authority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for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Standardization</w:t>
            </w:r>
            <w:proofErr w:type="spellEnd"/>
            <w:r w:rsidRPr="00F6669B">
              <w:rPr>
                <w:i/>
                <w:iCs/>
              </w:rPr>
              <w:t xml:space="preserve"> and </w:t>
            </w:r>
            <w:proofErr w:type="spellStart"/>
            <w:r w:rsidRPr="00F6669B">
              <w:rPr>
                <w:i/>
                <w:iCs/>
              </w:rPr>
              <w:t>Metrology</w:t>
            </w:r>
            <w:proofErr w:type="spellEnd"/>
            <w:r w:rsidRPr="00F6669B">
              <w:t xml:space="preserve"> (ESMA) </w:t>
            </w:r>
            <w:r w:rsidR="00F6669B">
              <w:br/>
            </w:r>
            <w:r w:rsidRPr="00F6669B">
              <w:t>(Organismo de Normalización y Metrología de los Emiratos)</w:t>
            </w:r>
          </w:p>
          <w:p w14:paraId="491CC1E5" w14:textId="6CA1798B" w:rsidR="00CC48F9" w:rsidRPr="00F6669B" w:rsidRDefault="00434BBA" w:rsidP="00F6669B">
            <w:pPr>
              <w:jc w:val="left"/>
            </w:pPr>
            <w:r w:rsidRPr="00F6669B">
              <w:t>P O Box</w:t>
            </w:r>
            <w:r w:rsidR="00F6669B" w:rsidRPr="00F6669B">
              <w:t>: 2</w:t>
            </w:r>
            <w:r w:rsidRPr="00F6669B">
              <w:t>166</w:t>
            </w:r>
          </w:p>
          <w:p w14:paraId="1C10932D" w14:textId="77777777" w:rsidR="00CC48F9" w:rsidRPr="00F6669B" w:rsidRDefault="00434BBA" w:rsidP="00F6669B">
            <w:pPr>
              <w:jc w:val="left"/>
            </w:pPr>
            <w:r w:rsidRPr="00F6669B">
              <w:t>Abu Dabi</w:t>
            </w:r>
          </w:p>
          <w:p w14:paraId="493EC949" w14:textId="77777777" w:rsidR="00CC48F9" w:rsidRPr="00F6669B" w:rsidRDefault="00434BBA" w:rsidP="00F6669B">
            <w:pPr>
              <w:jc w:val="left"/>
            </w:pPr>
            <w:r w:rsidRPr="00F6669B">
              <w:t>Emiratos Árabes Unidos</w:t>
            </w:r>
          </w:p>
          <w:p w14:paraId="4F9C8062" w14:textId="68A95E08" w:rsidR="00CC48F9" w:rsidRPr="00F6669B" w:rsidRDefault="00434BBA" w:rsidP="00F6669B">
            <w:pPr>
              <w:jc w:val="left"/>
            </w:pPr>
            <w:r w:rsidRPr="00F6669B">
              <w:t>Teléfono</w:t>
            </w:r>
            <w:r w:rsidR="00F6669B" w:rsidRPr="00F6669B">
              <w:t>: (</w:t>
            </w:r>
            <w:r w:rsidRPr="00F6669B">
              <w:t>+971) 2 403 2613</w:t>
            </w:r>
          </w:p>
          <w:p w14:paraId="1A4A5DE5" w14:textId="077F0F53" w:rsidR="00CC48F9" w:rsidRPr="00F6669B" w:rsidRDefault="00434BBA" w:rsidP="00F6669B">
            <w:pPr>
              <w:jc w:val="left"/>
            </w:pPr>
            <w:r w:rsidRPr="00F6669B">
              <w:t>Fax</w:t>
            </w:r>
            <w:r w:rsidR="00F6669B" w:rsidRPr="00F6669B">
              <w:t>: (</w:t>
            </w:r>
            <w:r w:rsidRPr="00F6669B">
              <w:t>+971) 2 671 0999</w:t>
            </w:r>
          </w:p>
          <w:p w14:paraId="634F3142" w14:textId="50142CEB" w:rsidR="00CC48F9" w:rsidRPr="00F6669B" w:rsidRDefault="00434BBA" w:rsidP="00F6669B">
            <w:pPr>
              <w:jc w:val="left"/>
            </w:pPr>
            <w:r w:rsidRPr="00F6669B">
              <w:t xml:space="preserve">Correo electrónico: </w:t>
            </w:r>
            <w:hyperlink r:id="rId9" w:history="1">
              <w:r w:rsidR="00F6669B" w:rsidRPr="00F6669B">
                <w:rPr>
                  <w:rStyle w:val="Hyperlink"/>
                </w:rPr>
                <w:t>uaetbt@esma.gov.ae</w:t>
              </w:r>
            </w:hyperlink>
          </w:p>
          <w:p w14:paraId="71B93219" w14:textId="0E4FCCC2" w:rsidR="00886EA4" w:rsidRPr="00F6669B" w:rsidRDefault="00434BBA" w:rsidP="00F6669B">
            <w:pPr>
              <w:spacing w:after="120"/>
              <w:jc w:val="left"/>
            </w:pPr>
            <w:r w:rsidRPr="00F6669B">
              <w:t xml:space="preserve">Sitio web: </w:t>
            </w:r>
            <w:hyperlink r:id="rId10" w:history="1">
              <w:r w:rsidR="00F6669B" w:rsidRPr="00F6669B">
                <w:rPr>
                  <w:rStyle w:val="Hyperlink"/>
                </w:rPr>
                <w:t>http://www.esma.gov.ae</w:t>
              </w:r>
            </w:hyperlink>
          </w:p>
        </w:tc>
      </w:tr>
      <w:tr w:rsidR="00F6669B" w:rsidRPr="00F6669B" w14:paraId="3C4987F9" w14:textId="77777777" w:rsidTr="00F666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35CCF" w14:textId="77777777" w:rsidR="00F85C99" w:rsidRPr="00F6669B" w:rsidRDefault="00434BBA" w:rsidP="00F6669B">
            <w:pPr>
              <w:spacing w:before="120" w:after="120"/>
              <w:jc w:val="left"/>
              <w:rPr>
                <w:b/>
              </w:rPr>
            </w:pPr>
            <w:r w:rsidRPr="00F6669B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C3D53" w14:textId="6F481946" w:rsidR="00F85C99" w:rsidRPr="00F6669B" w:rsidRDefault="00434BBA" w:rsidP="00F6669B">
            <w:pPr>
              <w:spacing w:before="120" w:after="120"/>
            </w:pPr>
            <w:r w:rsidRPr="00F6669B">
              <w:rPr>
                <w:b/>
              </w:rPr>
              <w:t xml:space="preserve">Notificación hecha en virtud del artículo 2.9.2 [X], 2.10.1 </w:t>
            </w:r>
            <w:r w:rsidR="00F6669B" w:rsidRPr="00F6669B">
              <w:rPr>
                <w:b/>
              </w:rPr>
              <w:t>[ ]</w:t>
            </w:r>
            <w:r w:rsidRPr="00F6669B">
              <w:rPr>
                <w:b/>
              </w:rPr>
              <w:t xml:space="preserve">, 5.6.2 </w:t>
            </w:r>
            <w:r w:rsidR="00F6669B" w:rsidRPr="00F6669B">
              <w:rPr>
                <w:b/>
              </w:rPr>
              <w:t>[ ]</w:t>
            </w:r>
            <w:r w:rsidRPr="00F6669B">
              <w:rPr>
                <w:b/>
              </w:rPr>
              <w:t xml:space="preserve">, 5.7.1 </w:t>
            </w:r>
            <w:r w:rsidR="00F6669B" w:rsidRPr="00F6669B">
              <w:rPr>
                <w:b/>
              </w:rPr>
              <w:t>[ ]</w:t>
            </w:r>
            <w:r w:rsidRPr="00F6669B">
              <w:rPr>
                <w:b/>
              </w:rPr>
              <w:t>, o en virtud de:</w:t>
            </w:r>
          </w:p>
        </w:tc>
      </w:tr>
      <w:tr w:rsidR="00F6669B" w:rsidRPr="00F6669B" w14:paraId="3044A369" w14:textId="77777777" w:rsidTr="00F666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227BB" w14:textId="77777777" w:rsidR="00F85C99" w:rsidRPr="00F6669B" w:rsidRDefault="00434BBA" w:rsidP="00F6669B">
            <w:pPr>
              <w:spacing w:before="120" w:after="120"/>
              <w:jc w:val="left"/>
            </w:pPr>
            <w:r w:rsidRPr="00F6669B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B2DB0" w14:textId="014EA0F5" w:rsidR="00F85C99" w:rsidRPr="00F6669B" w:rsidRDefault="00434BBA" w:rsidP="00F6669B">
            <w:pPr>
              <w:spacing w:before="120" w:after="120"/>
            </w:pPr>
            <w:r w:rsidRPr="00F6669B">
              <w:rPr>
                <w:b/>
              </w:rPr>
              <w:t xml:space="preserve">Productos abarcados (partida del SA o de la </w:t>
            </w:r>
            <w:proofErr w:type="spellStart"/>
            <w:r w:rsidRPr="00F6669B">
              <w:rPr>
                <w:b/>
              </w:rPr>
              <w:t>NCCA</w:t>
            </w:r>
            <w:proofErr w:type="spellEnd"/>
            <w:r w:rsidRPr="00F6669B">
              <w:rPr>
                <w:b/>
              </w:rPr>
              <w:t xml:space="preserve"> cuando corresponda</w:t>
            </w:r>
            <w:r w:rsidR="00F6669B" w:rsidRPr="00F6669B">
              <w:rPr>
                <w:b/>
              </w:rPr>
              <w:t>; e</w:t>
            </w:r>
            <w:r w:rsidRPr="00F6669B">
              <w:rPr>
                <w:b/>
              </w:rPr>
              <w:t>n otro caso partida del arancel nacional</w:t>
            </w:r>
            <w:r w:rsidR="00F6669B" w:rsidRPr="00F6669B">
              <w:rPr>
                <w:b/>
              </w:rPr>
              <w:t>. P</w:t>
            </w:r>
            <w:r w:rsidRPr="00F6669B">
              <w:rPr>
                <w:b/>
              </w:rPr>
              <w:t>odrá indicarse además, cuando proceda, el número de partida de la ICS)</w:t>
            </w:r>
            <w:r w:rsidR="00F6669B" w:rsidRPr="00F6669B">
              <w:rPr>
                <w:b/>
              </w:rPr>
              <w:t xml:space="preserve">: </w:t>
            </w:r>
            <w:r w:rsidR="00F6669B" w:rsidRPr="00F6669B">
              <w:t>C</w:t>
            </w:r>
            <w:r w:rsidRPr="00F6669B">
              <w:t>ombustibles (ICS</w:t>
            </w:r>
            <w:r w:rsidR="00F6669B" w:rsidRPr="00F6669B">
              <w:t>: 7</w:t>
            </w:r>
            <w:r w:rsidRPr="00F6669B">
              <w:t>5.160).</w:t>
            </w:r>
          </w:p>
        </w:tc>
      </w:tr>
      <w:tr w:rsidR="00F6669B" w:rsidRPr="00F6669B" w14:paraId="04621E81" w14:textId="77777777" w:rsidTr="00F666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DD141" w14:textId="77777777" w:rsidR="00F85C99" w:rsidRPr="00F6669B" w:rsidRDefault="00434BBA" w:rsidP="00F6669B">
            <w:pPr>
              <w:spacing w:before="120" w:after="120"/>
              <w:jc w:val="left"/>
            </w:pPr>
            <w:r w:rsidRPr="00F6669B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189D8" w14:textId="69433E41" w:rsidR="00F85C99" w:rsidRPr="00F6669B" w:rsidRDefault="00434BBA" w:rsidP="00F6669B">
            <w:pPr>
              <w:spacing w:before="120" w:after="120"/>
            </w:pPr>
            <w:r w:rsidRPr="00F6669B">
              <w:rPr>
                <w:b/>
              </w:rPr>
              <w:t>Título, número de páginas e idioma(s) del documento notificado</w:t>
            </w:r>
            <w:r w:rsidR="00F6669B" w:rsidRPr="00F6669B">
              <w:rPr>
                <w:b/>
              </w:rPr>
              <w:t xml:space="preserve">: </w:t>
            </w:r>
            <w:proofErr w:type="spellStart"/>
            <w:r w:rsidR="00F6669B" w:rsidRPr="00F6669B">
              <w:rPr>
                <w:i/>
                <w:iCs/>
              </w:rPr>
              <w:t>U</w:t>
            </w:r>
            <w:r w:rsidRPr="00F6669B">
              <w:rPr>
                <w:i/>
                <w:iCs/>
              </w:rPr>
              <w:t>pdating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the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UAE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Technical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Regulation</w:t>
            </w:r>
            <w:proofErr w:type="spellEnd"/>
            <w:r w:rsidRPr="00F6669B">
              <w:rPr>
                <w:i/>
                <w:iCs/>
              </w:rPr>
              <w:t xml:space="preserve"> "Diesel Fuel (Gas </w:t>
            </w:r>
            <w:proofErr w:type="spellStart"/>
            <w:r w:rsidRPr="00F6669B">
              <w:rPr>
                <w:i/>
                <w:iCs/>
              </w:rPr>
              <w:t>Oil</w:t>
            </w:r>
            <w:proofErr w:type="spellEnd"/>
            <w:r w:rsidRPr="00F6669B">
              <w:rPr>
                <w:i/>
                <w:iCs/>
              </w:rPr>
              <w:t xml:space="preserve">) - </w:t>
            </w:r>
            <w:proofErr w:type="spellStart"/>
            <w:r w:rsidRPr="00F6669B">
              <w:rPr>
                <w:i/>
                <w:iCs/>
              </w:rPr>
              <w:t>Requirements</w:t>
            </w:r>
            <w:proofErr w:type="spellEnd"/>
            <w:r w:rsidRPr="00F6669B">
              <w:rPr>
                <w:i/>
                <w:iCs/>
              </w:rPr>
              <w:t xml:space="preserve"> and test </w:t>
            </w:r>
            <w:proofErr w:type="spellStart"/>
            <w:r w:rsidRPr="00F6669B">
              <w:rPr>
                <w:i/>
                <w:iCs/>
              </w:rPr>
              <w:t>methods</w:t>
            </w:r>
            <w:proofErr w:type="spellEnd"/>
            <w:r w:rsidRPr="00F6669B">
              <w:rPr>
                <w:i/>
                <w:iCs/>
              </w:rPr>
              <w:t>"</w:t>
            </w:r>
            <w:r w:rsidRPr="00F6669B">
              <w:t xml:space="preserve"> (Actualización del Reglamento Técnico de los Emiratos Árabes Unidos relativo a las prescripciones y los métodos de prueba </w:t>
            </w:r>
            <w:r w:rsidR="00E9575E" w:rsidRPr="00F6669B">
              <w:t>aplicables</w:t>
            </w:r>
            <w:r w:rsidRPr="00F6669B">
              <w:t xml:space="preserve"> </w:t>
            </w:r>
            <w:r w:rsidR="00E9575E" w:rsidRPr="00F6669B">
              <w:t>a</w:t>
            </w:r>
            <w:r w:rsidRPr="00F6669B">
              <w:t>l combustible diésel [gasóleo])</w:t>
            </w:r>
            <w:r w:rsidR="00F6669B" w:rsidRPr="00F6669B">
              <w:t>. D</w:t>
            </w:r>
            <w:r w:rsidRPr="00F6669B">
              <w:t>ocumento en inglés (16 páginas).</w:t>
            </w:r>
          </w:p>
        </w:tc>
      </w:tr>
      <w:tr w:rsidR="00F6669B" w:rsidRPr="00F6669B" w14:paraId="2B28AFF8" w14:textId="77777777" w:rsidTr="00F666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8F814" w14:textId="77777777" w:rsidR="00F85C99" w:rsidRPr="00F6669B" w:rsidRDefault="00434BBA" w:rsidP="00F6669B">
            <w:pPr>
              <w:spacing w:before="120" w:after="120"/>
              <w:jc w:val="left"/>
              <w:rPr>
                <w:b/>
              </w:rPr>
            </w:pPr>
            <w:r w:rsidRPr="00F6669B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20076" w14:textId="4558294D" w:rsidR="00F85C99" w:rsidRPr="00F6669B" w:rsidRDefault="00434BBA" w:rsidP="00F6669B">
            <w:pPr>
              <w:spacing w:before="120" w:after="120"/>
              <w:rPr>
                <w:b/>
              </w:rPr>
            </w:pPr>
            <w:r w:rsidRPr="00F6669B">
              <w:rPr>
                <w:b/>
              </w:rPr>
              <w:t>Descripción del contenido</w:t>
            </w:r>
            <w:r w:rsidR="00F6669B" w:rsidRPr="00F6669B">
              <w:rPr>
                <w:b/>
              </w:rPr>
              <w:t xml:space="preserve">: </w:t>
            </w:r>
            <w:r w:rsidR="00F6669B" w:rsidRPr="00F6669B">
              <w:t>E</w:t>
            </w:r>
            <w:r w:rsidRPr="00F6669B">
              <w:t>l Proyecto de Reglamento Técnico de los Emiratos Árabes Unidos/</w:t>
            </w:r>
            <w:proofErr w:type="spellStart"/>
            <w:r w:rsidRPr="00F6669B">
              <w:t>CCG</w:t>
            </w:r>
            <w:proofErr w:type="spellEnd"/>
            <w:r w:rsidRPr="00F6669B">
              <w:t xml:space="preserve"> notificado se refiere a las características, prescripciones y métodos de prueba aplicables al combustible diésel (gasóleo) para su uso en los motores diésel diseñados para funcionar con combustible diésel de automoción con un contenido máximo del 7,0% (v/v) de éster metílico de ácidos grasos mezclado con combustibles biodiésel (B100).</w:t>
            </w:r>
          </w:p>
        </w:tc>
      </w:tr>
      <w:tr w:rsidR="00F6669B" w:rsidRPr="00F6669B" w14:paraId="306EE347" w14:textId="77777777" w:rsidTr="00F666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395BC" w14:textId="77777777" w:rsidR="00F85C99" w:rsidRPr="00F6669B" w:rsidRDefault="00434BBA" w:rsidP="00F6669B">
            <w:pPr>
              <w:spacing w:before="120" w:after="120"/>
              <w:jc w:val="left"/>
              <w:rPr>
                <w:b/>
              </w:rPr>
            </w:pPr>
            <w:r w:rsidRPr="00F6669B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42290" w14:textId="00E9194A" w:rsidR="00F85C99" w:rsidRPr="00F6669B" w:rsidRDefault="00434BBA" w:rsidP="00F6669B">
            <w:pPr>
              <w:spacing w:before="120" w:after="120"/>
              <w:rPr>
                <w:b/>
              </w:rPr>
            </w:pPr>
            <w:r w:rsidRPr="00F6669B">
              <w:rPr>
                <w:b/>
              </w:rPr>
              <w:t>Objetivo y razón de ser, incluida, cuando proceda, la naturaleza de los problemas urgentes</w:t>
            </w:r>
            <w:r w:rsidR="00F6669B" w:rsidRPr="00F6669B">
              <w:rPr>
                <w:b/>
              </w:rPr>
              <w:t xml:space="preserve">: </w:t>
            </w:r>
            <w:r w:rsidR="00F6669B" w:rsidRPr="00F6669B">
              <w:t>p</w:t>
            </w:r>
            <w:r w:rsidRPr="00F6669B">
              <w:t>revención de prácticas que pueden inducir a error y protección de los consumidores</w:t>
            </w:r>
            <w:r w:rsidR="00F6669B" w:rsidRPr="00F6669B">
              <w:t>; p</w:t>
            </w:r>
            <w:r w:rsidRPr="00F6669B">
              <w:t>rotección del medio ambiente</w:t>
            </w:r>
            <w:r w:rsidR="00F6669B" w:rsidRPr="00F6669B">
              <w:t>; r</w:t>
            </w:r>
            <w:r w:rsidRPr="00F6669B">
              <w:t>equisitos de calidad.</w:t>
            </w:r>
          </w:p>
        </w:tc>
      </w:tr>
      <w:tr w:rsidR="00F6669B" w:rsidRPr="00F6669B" w14:paraId="4AC405C3" w14:textId="77777777" w:rsidTr="00F666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1E307" w14:textId="77777777" w:rsidR="00F85C99" w:rsidRPr="00F6669B" w:rsidRDefault="00434BBA" w:rsidP="00F6669B">
            <w:pPr>
              <w:spacing w:before="120" w:after="120"/>
              <w:jc w:val="left"/>
              <w:rPr>
                <w:b/>
              </w:rPr>
            </w:pPr>
            <w:r w:rsidRPr="00F6669B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F3AEB" w14:textId="1856AAEE" w:rsidR="00F85C99" w:rsidRPr="00F6669B" w:rsidRDefault="00434BBA" w:rsidP="00F6669B">
            <w:pPr>
              <w:spacing w:before="120" w:after="120"/>
            </w:pPr>
            <w:r w:rsidRPr="00F6669B">
              <w:rPr>
                <w:b/>
              </w:rPr>
              <w:t>Documentos pertinentes:</w:t>
            </w:r>
            <w:r w:rsidR="00F6669B" w:rsidRPr="00F6669B">
              <w:rPr>
                <w:b/>
              </w:rPr>
              <w:t xml:space="preserve"> </w:t>
            </w:r>
            <w:r w:rsidRPr="00F6669B">
              <w:t>-</w:t>
            </w:r>
          </w:p>
        </w:tc>
      </w:tr>
      <w:tr w:rsidR="00F6669B" w:rsidRPr="00F6669B" w14:paraId="797527C4" w14:textId="77777777" w:rsidTr="00F666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DF31D" w14:textId="77777777" w:rsidR="00EE3A11" w:rsidRPr="00F6669B" w:rsidRDefault="00434BBA" w:rsidP="00F6669B">
            <w:pPr>
              <w:spacing w:before="120" w:after="120"/>
              <w:jc w:val="left"/>
              <w:rPr>
                <w:b/>
              </w:rPr>
            </w:pPr>
            <w:r w:rsidRPr="00F6669B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4813D" w14:textId="4492C6FD" w:rsidR="00EE3A11" w:rsidRPr="00F6669B" w:rsidRDefault="00434BBA" w:rsidP="00F6669B">
            <w:pPr>
              <w:spacing w:before="120" w:after="120"/>
            </w:pPr>
            <w:r w:rsidRPr="00F6669B">
              <w:rPr>
                <w:b/>
              </w:rPr>
              <w:t>Fecha propuesta de adopción</w:t>
            </w:r>
            <w:r w:rsidR="00F6669B" w:rsidRPr="00F6669B">
              <w:rPr>
                <w:b/>
              </w:rPr>
              <w:t xml:space="preserve">: </w:t>
            </w:r>
            <w:r w:rsidR="00F6669B" w:rsidRPr="00F6669B">
              <w:t>N</w:t>
            </w:r>
            <w:r w:rsidRPr="00F6669B">
              <w:t>o se indica.</w:t>
            </w:r>
          </w:p>
          <w:p w14:paraId="04DEFBF9" w14:textId="3467BD67" w:rsidR="00EE3A11" w:rsidRPr="00F6669B" w:rsidRDefault="00434BBA" w:rsidP="00F6669B">
            <w:pPr>
              <w:spacing w:after="120"/>
            </w:pPr>
            <w:r w:rsidRPr="00F6669B">
              <w:rPr>
                <w:b/>
              </w:rPr>
              <w:t>Fecha propuesta de entrada en vigor</w:t>
            </w:r>
            <w:r w:rsidR="00F6669B" w:rsidRPr="00F6669B">
              <w:rPr>
                <w:b/>
              </w:rPr>
              <w:t xml:space="preserve">: </w:t>
            </w:r>
            <w:r w:rsidR="00F6669B" w:rsidRPr="00F6669B">
              <w:t>N</w:t>
            </w:r>
            <w:r w:rsidRPr="00F6669B">
              <w:t>o se indica.</w:t>
            </w:r>
          </w:p>
        </w:tc>
      </w:tr>
      <w:tr w:rsidR="00F6669B" w:rsidRPr="00F6669B" w14:paraId="08D723EE" w14:textId="77777777" w:rsidTr="00F666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37FC5" w14:textId="77777777" w:rsidR="00F85C99" w:rsidRPr="00F6669B" w:rsidRDefault="00434BBA" w:rsidP="00F6669B">
            <w:pPr>
              <w:spacing w:before="120" w:after="120"/>
              <w:jc w:val="left"/>
              <w:rPr>
                <w:b/>
              </w:rPr>
            </w:pPr>
            <w:r w:rsidRPr="00F6669B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95BE5" w14:textId="76FE0C95" w:rsidR="00F85C99" w:rsidRPr="00F6669B" w:rsidRDefault="00434BBA" w:rsidP="00F6669B">
            <w:pPr>
              <w:spacing w:before="120" w:after="120"/>
            </w:pPr>
            <w:r w:rsidRPr="00F6669B">
              <w:rPr>
                <w:b/>
              </w:rPr>
              <w:t>Fecha límite para la presentación de observaciones</w:t>
            </w:r>
            <w:r w:rsidR="00F6669B" w:rsidRPr="00F6669B">
              <w:rPr>
                <w:b/>
              </w:rPr>
              <w:t xml:space="preserve">: </w:t>
            </w:r>
            <w:r w:rsidR="00F6669B" w:rsidRPr="00F6669B">
              <w:t>6</w:t>
            </w:r>
            <w:r w:rsidRPr="00F6669B">
              <w:t>0 días después de la fecha de notificación</w:t>
            </w:r>
          </w:p>
        </w:tc>
      </w:tr>
      <w:tr w:rsidR="00C90F40" w:rsidRPr="00F6669B" w14:paraId="26D37503" w14:textId="77777777" w:rsidTr="00F6669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08A1CBB" w14:textId="77777777" w:rsidR="00F85C99" w:rsidRPr="00F6669B" w:rsidRDefault="00434BBA" w:rsidP="00F6669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6669B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F7A81FB" w14:textId="6EAD855F" w:rsidR="00CC48F9" w:rsidRPr="00F6669B" w:rsidRDefault="00434BBA" w:rsidP="00F6669B">
            <w:pPr>
              <w:keepNext/>
              <w:keepLines/>
              <w:spacing w:before="120" w:after="120"/>
            </w:pPr>
            <w:r w:rsidRPr="00F6669B">
              <w:rPr>
                <w:b/>
              </w:rPr>
              <w:t>Textos disponibles en</w:t>
            </w:r>
            <w:r w:rsidR="00F6669B" w:rsidRPr="00F6669B">
              <w:rPr>
                <w:b/>
              </w:rPr>
              <w:t>: S</w:t>
            </w:r>
            <w:r w:rsidRPr="00F6669B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53E82DCD" w14:textId="303CEECA" w:rsidR="00CC48F9" w:rsidRPr="00F6669B" w:rsidRDefault="00434BBA" w:rsidP="00F6669B">
            <w:pPr>
              <w:keepNext/>
              <w:keepLines/>
              <w:jc w:val="left"/>
            </w:pPr>
            <w:proofErr w:type="spellStart"/>
            <w:r w:rsidRPr="00F6669B">
              <w:rPr>
                <w:i/>
                <w:iCs/>
              </w:rPr>
              <w:t>Emirates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Authority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for</w:t>
            </w:r>
            <w:proofErr w:type="spellEnd"/>
            <w:r w:rsidRPr="00F6669B">
              <w:rPr>
                <w:i/>
                <w:iCs/>
              </w:rPr>
              <w:t xml:space="preserve"> </w:t>
            </w:r>
            <w:proofErr w:type="spellStart"/>
            <w:r w:rsidRPr="00F6669B">
              <w:rPr>
                <w:i/>
                <w:iCs/>
              </w:rPr>
              <w:t>Standardization</w:t>
            </w:r>
            <w:proofErr w:type="spellEnd"/>
            <w:r w:rsidRPr="00F6669B">
              <w:rPr>
                <w:i/>
                <w:iCs/>
              </w:rPr>
              <w:t xml:space="preserve"> and </w:t>
            </w:r>
            <w:proofErr w:type="spellStart"/>
            <w:r w:rsidRPr="00F6669B">
              <w:rPr>
                <w:i/>
                <w:iCs/>
              </w:rPr>
              <w:t>Metrology</w:t>
            </w:r>
            <w:proofErr w:type="spellEnd"/>
            <w:r w:rsidRPr="00F6669B">
              <w:t xml:space="preserve"> (ESMA) </w:t>
            </w:r>
            <w:r w:rsidR="00161EED">
              <w:br/>
            </w:r>
            <w:r w:rsidRPr="00F6669B">
              <w:t>(Organismo de Normalización y Metrología de los Emiratos)</w:t>
            </w:r>
          </w:p>
          <w:p w14:paraId="506A9EBB" w14:textId="77777777" w:rsidR="00CC48F9" w:rsidRPr="00F6669B" w:rsidRDefault="00434BBA" w:rsidP="00F6669B">
            <w:pPr>
              <w:keepNext/>
              <w:keepLines/>
              <w:jc w:val="left"/>
            </w:pPr>
            <w:proofErr w:type="spellStart"/>
            <w:r w:rsidRPr="00F6669B">
              <w:rPr>
                <w:i/>
                <w:iCs/>
              </w:rPr>
              <w:t>UAE</w:t>
            </w:r>
            <w:proofErr w:type="spellEnd"/>
            <w:r w:rsidRPr="00F6669B">
              <w:rPr>
                <w:i/>
                <w:iCs/>
              </w:rPr>
              <w:t xml:space="preserve"> TBT </w:t>
            </w:r>
            <w:proofErr w:type="spellStart"/>
            <w:r w:rsidRPr="00F6669B">
              <w:rPr>
                <w:i/>
                <w:iCs/>
              </w:rPr>
              <w:t>Enquiry</w:t>
            </w:r>
            <w:proofErr w:type="spellEnd"/>
            <w:r w:rsidRPr="00F6669B">
              <w:rPr>
                <w:i/>
                <w:iCs/>
              </w:rPr>
              <w:t xml:space="preserve"> Point</w:t>
            </w:r>
            <w:r w:rsidRPr="00F6669B">
              <w:t xml:space="preserve"> (Servicio de Información </w:t>
            </w:r>
            <w:proofErr w:type="spellStart"/>
            <w:r w:rsidRPr="00F6669B">
              <w:t>OTC</w:t>
            </w:r>
            <w:proofErr w:type="spellEnd"/>
            <w:r w:rsidRPr="00F6669B">
              <w:t xml:space="preserve"> de los Emiratos Árabes Unidos)</w:t>
            </w:r>
          </w:p>
          <w:p w14:paraId="4981ABAF" w14:textId="237ADA26" w:rsidR="00CC48F9" w:rsidRPr="00F6669B" w:rsidRDefault="00434BBA" w:rsidP="00F6669B">
            <w:pPr>
              <w:keepNext/>
              <w:keepLines/>
              <w:jc w:val="left"/>
            </w:pPr>
            <w:r w:rsidRPr="00F6669B">
              <w:t>Teléfono</w:t>
            </w:r>
            <w:r w:rsidR="00F6669B" w:rsidRPr="00F6669B">
              <w:t>: (</w:t>
            </w:r>
            <w:r w:rsidRPr="00F6669B">
              <w:t>+971) 2 403 2657</w:t>
            </w:r>
          </w:p>
          <w:p w14:paraId="4C17DF37" w14:textId="56DAF0DF" w:rsidR="00CC48F9" w:rsidRPr="00F6669B" w:rsidRDefault="00434BBA" w:rsidP="00F6669B">
            <w:pPr>
              <w:keepNext/>
              <w:keepLines/>
              <w:jc w:val="left"/>
            </w:pPr>
            <w:r w:rsidRPr="00F6669B">
              <w:t>Fax</w:t>
            </w:r>
            <w:r w:rsidR="00F6669B" w:rsidRPr="00F6669B">
              <w:t>: (</w:t>
            </w:r>
            <w:r w:rsidRPr="00F6669B">
              <w:t>+971) 2 671 5999</w:t>
            </w:r>
          </w:p>
          <w:p w14:paraId="51C0860C" w14:textId="6F6ABEA6" w:rsidR="00CC48F9" w:rsidRPr="00F6669B" w:rsidRDefault="00CC48F9" w:rsidP="00F6669B">
            <w:pPr>
              <w:keepNext/>
              <w:keepLines/>
              <w:jc w:val="left"/>
            </w:pPr>
            <w:r w:rsidRPr="00F6669B">
              <w:t xml:space="preserve">Correo electrónico: </w:t>
            </w:r>
            <w:hyperlink r:id="rId11" w:history="1">
              <w:r w:rsidR="00F6669B" w:rsidRPr="00F6669B">
                <w:rPr>
                  <w:rStyle w:val="Hyperlink"/>
                </w:rPr>
                <w:t>uaetbt@esma.gov.ae</w:t>
              </w:r>
            </w:hyperlink>
          </w:p>
          <w:p w14:paraId="407CF4CF" w14:textId="15B27234" w:rsidR="00CC48F9" w:rsidRPr="00F6669B" w:rsidRDefault="00434BBA" w:rsidP="00A70B92">
            <w:pPr>
              <w:keepNext/>
              <w:keepLines/>
              <w:spacing w:after="120"/>
              <w:jc w:val="left"/>
            </w:pPr>
            <w:r w:rsidRPr="00F6669B">
              <w:t xml:space="preserve">Sitio web: </w:t>
            </w:r>
            <w:hyperlink r:id="rId12" w:history="1">
              <w:r w:rsidR="00F6669B" w:rsidRPr="00F6669B">
                <w:rPr>
                  <w:rStyle w:val="Hyperlink"/>
                </w:rPr>
                <w:t>http://www.esma.gov.ae</w:t>
              </w:r>
            </w:hyperlink>
          </w:p>
          <w:p w14:paraId="520BB960" w14:textId="0C7584EE" w:rsidR="00886EA4" w:rsidRPr="00F6669B" w:rsidRDefault="001D3710" w:rsidP="00F6669B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3" w:history="1">
              <w:r w:rsidR="00F6669B" w:rsidRPr="00F6669B">
                <w:rPr>
                  <w:rStyle w:val="Hyperlink"/>
                </w:rPr>
                <w:t>https://members.wto.org/crnattachments/2020/TBT/ARE/20_3831_00_e.pdf</w:t>
              </w:r>
            </w:hyperlink>
          </w:p>
        </w:tc>
      </w:tr>
    </w:tbl>
    <w:p w14:paraId="193CC577" w14:textId="77777777" w:rsidR="00EE3A11" w:rsidRPr="00F6669B" w:rsidRDefault="00EE3A11" w:rsidP="00F6669B"/>
    <w:sectPr w:rsidR="00EE3A11" w:rsidRPr="00F6669B" w:rsidSect="00F666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D9E9" w14:textId="77777777" w:rsidR="00D4562F" w:rsidRPr="00F6669B" w:rsidRDefault="00434BBA">
      <w:r w:rsidRPr="00F6669B">
        <w:separator/>
      </w:r>
    </w:p>
  </w:endnote>
  <w:endnote w:type="continuationSeparator" w:id="0">
    <w:p w14:paraId="228E2F9F" w14:textId="77777777" w:rsidR="00D4562F" w:rsidRPr="00F6669B" w:rsidRDefault="00434BBA">
      <w:r w:rsidRPr="00F666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8A02" w14:textId="53807B4A" w:rsidR="009239F7" w:rsidRPr="00F6669B" w:rsidRDefault="00F6669B" w:rsidP="00F6669B">
    <w:pPr>
      <w:pStyle w:val="Footer"/>
    </w:pPr>
    <w:r w:rsidRPr="00F6669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E831" w14:textId="3E2B0BD2" w:rsidR="009239F7" w:rsidRPr="00F6669B" w:rsidRDefault="00F6669B" w:rsidP="00F6669B">
    <w:pPr>
      <w:pStyle w:val="Footer"/>
    </w:pPr>
    <w:r w:rsidRPr="00F6669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EB75" w14:textId="5B420526" w:rsidR="00EE3A11" w:rsidRPr="00F6669B" w:rsidRDefault="00F6669B" w:rsidP="00F6669B">
    <w:pPr>
      <w:pStyle w:val="Footer"/>
    </w:pPr>
    <w:r w:rsidRPr="00F6669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023BF" w14:textId="77777777" w:rsidR="00D4562F" w:rsidRPr="00F6669B" w:rsidRDefault="00434BBA">
      <w:r w:rsidRPr="00F6669B">
        <w:separator/>
      </w:r>
    </w:p>
  </w:footnote>
  <w:footnote w:type="continuationSeparator" w:id="0">
    <w:p w14:paraId="43B9CA56" w14:textId="77777777" w:rsidR="00D4562F" w:rsidRPr="00F6669B" w:rsidRDefault="00434BBA">
      <w:r w:rsidRPr="00F6669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31D0" w14:textId="77777777" w:rsidR="00F6669B" w:rsidRPr="00F6669B" w:rsidRDefault="00F6669B" w:rsidP="00F6669B">
    <w:pPr>
      <w:pStyle w:val="Header"/>
      <w:spacing w:after="240"/>
      <w:jc w:val="center"/>
    </w:pPr>
    <w:r w:rsidRPr="00F6669B">
      <w:t>G/TBT/N/ARE/478</w:t>
    </w:r>
  </w:p>
  <w:p w14:paraId="4F5FED13" w14:textId="77777777" w:rsidR="00F6669B" w:rsidRPr="00F6669B" w:rsidRDefault="00F6669B" w:rsidP="00F6669B">
    <w:pPr>
      <w:pStyle w:val="Header"/>
      <w:pBdr>
        <w:bottom w:val="single" w:sz="4" w:space="1" w:color="auto"/>
      </w:pBdr>
      <w:jc w:val="center"/>
    </w:pPr>
    <w:r w:rsidRPr="00F6669B">
      <w:t xml:space="preserve">- </w:t>
    </w:r>
    <w:r w:rsidRPr="00F6669B">
      <w:fldChar w:fldCharType="begin"/>
    </w:r>
    <w:r w:rsidRPr="00F6669B">
      <w:instrText xml:space="preserve"> PAGE  \* Arabic  \* MERGEFORMAT </w:instrText>
    </w:r>
    <w:r w:rsidRPr="00F6669B">
      <w:fldChar w:fldCharType="separate"/>
    </w:r>
    <w:r w:rsidRPr="00F6669B">
      <w:t>1</w:t>
    </w:r>
    <w:r w:rsidRPr="00F6669B">
      <w:fldChar w:fldCharType="end"/>
    </w:r>
    <w:r w:rsidRPr="00F6669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6258" w14:textId="77777777" w:rsidR="00F6669B" w:rsidRPr="00F6669B" w:rsidRDefault="00F6669B" w:rsidP="00F6669B">
    <w:pPr>
      <w:pStyle w:val="Header"/>
      <w:spacing w:after="240"/>
      <w:jc w:val="center"/>
    </w:pPr>
    <w:r w:rsidRPr="00F6669B">
      <w:t>G/TBT/N/ARE/478</w:t>
    </w:r>
  </w:p>
  <w:p w14:paraId="05F19474" w14:textId="77777777" w:rsidR="00F6669B" w:rsidRPr="00F6669B" w:rsidRDefault="00F6669B" w:rsidP="00F6669B">
    <w:pPr>
      <w:pStyle w:val="Header"/>
      <w:pBdr>
        <w:bottom w:val="single" w:sz="4" w:space="1" w:color="auto"/>
      </w:pBdr>
      <w:jc w:val="center"/>
    </w:pPr>
    <w:r w:rsidRPr="00F6669B">
      <w:t xml:space="preserve">- </w:t>
    </w:r>
    <w:r w:rsidRPr="00F6669B">
      <w:fldChar w:fldCharType="begin"/>
    </w:r>
    <w:r w:rsidRPr="00F6669B">
      <w:instrText xml:space="preserve"> PAGE  \* Arabic  \* MERGEFORMAT </w:instrText>
    </w:r>
    <w:r w:rsidRPr="00F6669B">
      <w:fldChar w:fldCharType="separate"/>
    </w:r>
    <w:r w:rsidRPr="00F6669B">
      <w:t>1</w:t>
    </w:r>
    <w:r w:rsidRPr="00F6669B">
      <w:fldChar w:fldCharType="end"/>
    </w:r>
    <w:r w:rsidRPr="00F6669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F6669B" w:rsidRPr="00F6669B" w14:paraId="66EBE3E9" w14:textId="77777777" w:rsidTr="00F6669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4A1B57" w14:textId="77777777" w:rsidR="00F6669B" w:rsidRPr="00F6669B" w:rsidRDefault="00F6669B" w:rsidP="00F6669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079500" w14:textId="77777777" w:rsidR="00F6669B" w:rsidRPr="00F6669B" w:rsidRDefault="00F6669B" w:rsidP="00F6669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6669B" w:rsidRPr="00F6669B" w14:paraId="16BE3BC2" w14:textId="77777777" w:rsidTr="00F6669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293435B" w14:textId="2C1C0F52" w:rsidR="00F6669B" w:rsidRPr="00F6669B" w:rsidRDefault="00F33216" w:rsidP="00F6669B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20064A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15pt;height:57.1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8BA823" w14:textId="77777777" w:rsidR="00F6669B" w:rsidRPr="00F6669B" w:rsidRDefault="00F6669B" w:rsidP="00F6669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669B" w:rsidRPr="00F6669B" w14:paraId="3A038469" w14:textId="77777777" w:rsidTr="00F6669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B074151" w14:textId="77777777" w:rsidR="00F6669B" w:rsidRPr="00F6669B" w:rsidRDefault="00F6669B" w:rsidP="00F6669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06190FA" w14:textId="16511756" w:rsidR="00F6669B" w:rsidRPr="00F6669B" w:rsidRDefault="00F6669B" w:rsidP="00F6669B">
          <w:pPr>
            <w:jc w:val="right"/>
            <w:rPr>
              <w:rFonts w:eastAsia="Verdana" w:cs="Verdana"/>
              <w:b/>
              <w:szCs w:val="18"/>
            </w:rPr>
          </w:pPr>
          <w:r w:rsidRPr="00F6669B">
            <w:rPr>
              <w:b/>
              <w:szCs w:val="18"/>
            </w:rPr>
            <w:t>G/TBT/N/ARE/478</w:t>
          </w:r>
        </w:p>
      </w:tc>
    </w:tr>
    <w:tr w:rsidR="00F6669B" w:rsidRPr="00F6669B" w14:paraId="4BD431A1" w14:textId="77777777" w:rsidTr="00F6669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3FB95D3" w14:textId="77777777" w:rsidR="00F6669B" w:rsidRPr="00F6669B" w:rsidRDefault="00F6669B" w:rsidP="00F6669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AF942C" w14:textId="548C5F36" w:rsidR="00F6669B" w:rsidRPr="00F6669B" w:rsidRDefault="00F6669B" w:rsidP="00F6669B">
          <w:pPr>
            <w:jc w:val="right"/>
            <w:rPr>
              <w:rFonts w:eastAsia="Verdana" w:cs="Verdana"/>
              <w:szCs w:val="18"/>
            </w:rPr>
          </w:pPr>
          <w:r w:rsidRPr="00F6669B">
            <w:rPr>
              <w:rFonts w:eastAsia="Verdana" w:cs="Verdana"/>
              <w:szCs w:val="18"/>
            </w:rPr>
            <w:t>23 de junio de 2020</w:t>
          </w:r>
        </w:p>
      </w:tc>
    </w:tr>
    <w:tr w:rsidR="00F6669B" w:rsidRPr="00F6669B" w14:paraId="2396955E" w14:textId="77777777" w:rsidTr="00F6669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80B891" w14:textId="07138307" w:rsidR="00F6669B" w:rsidRPr="00F6669B" w:rsidRDefault="00F6669B" w:rsidP="00F6669B">
          <w:pPr>
            <w:jc w:val="left"/>
            <w:rPr>
              <w:rFonts w:eastAsia="Verdana" w:cs="Verdana"/>
              <w:b/>
              <w:szCs w:val="18"/>
            </w:rPr>
          </w:pPr>
          <w:r w:rsidRPr="00F6669B">
            <w:rPr>
              <w:rFonts w:eastAsia="Verdana" w:cs="Verdana"/>
              <w:color w:val="FF0000"/>
              <w:szCs w:val="18"/>
            </w:rPr>
            <w:t>(20</w:t>
          </w:r>
          <w:r w:rsidRPr="00F6669B">
            <w:rPr>
              <w:rFonts w:eastAsia="Verdana" w:cs="Verdana"/>
              <w:color w:val="FF0000"/>
              <w:szCs w:val="18"/>
            </w:rPr>
            <w:noBreakHyphen/>
          </w:r>
          <w:r w:rsidR="00F33216">
            <w:rPr>
              <w:rFonts w:eastAsia="Verdana" w:cs="Verdana"/>
              <w:color w:val="FF0000"/>
              <w:szCs w:val="18"/>
            </w:rPr>
            <w:t>4384</w:t>
          </w:r>
          <w:r w:rsidRPr="00F6669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356CAA" w14:textId="1BB15AD2" w:rsidR="00F6669B" w:rsidRPr="00F6669B" w:rsidRDefault="00F6669B" w:rsidP="00F6669B">
          <w:pPr>
            <w:jc w:val="right"/>
            <w:rPr>
              <w:rFonts w:eastAsia="Verdana" w:cs="Verdana"/>
              <w:szCs w:val="18"/>
            </w:rPr>
          </w:pPr>
          <w:r w:rsidRPr="00F6669B">
            <w:rPr>
              <w:rFonts w:eastAsia="Verdana" w:cs="Verdana"/>
              <w:szCs w:val="18"/>
            </w:rPr>
            <w:t xml:space="preserve">Página: </w:t>
          </w:r>
          <w:r w:rsidRPr="00F6669B">
            <w:rPr>
              <w:rFonts w:eastAsia="Verdana" w:cs="Verdana"/>
              <w:szCs w:val="18"/>
            </w:rPr>
            <w:fldChar w:fldCharType="begin"/>
          </w:r>
          <w:r w:rsidRPr="00F6669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6669B">
            <w:rPr>
              <w:rFonts w:eastAsia="Verdana" w:cs="Verdana"/>
              <w:szCs w:val="18"/>
            </w:rPr>
            <w:fldChar w:fldCharType="separate"/>
          </w:r>
          <w:r w:rsidRPr="00F6669B">
            <w:rPr>
              <w:rFonts w:eastAsia="Verdana" w:cs="Verdana"/>
              <w:szCs w:val="18"/>
            </w:rPr>
            <w:t>1</w:t>
          </w:r>
          <w:r w:rsidRPr="00F6669B">
            <w:rPr>
              <w:rFonts w:eastAsia="Verdana" w:cs="Verdana"/>
              <w:szCs w:val="18"/>
            </w:rPr>
            <w:fldChar w:fldCharType="end"/>
          </w:r>
          <w:r w:rsidRPr="00F6669B">
            <w:rPr>
              <w:rFonts w:eastAsia="Verdana" w:cs="Verdana"/>
              <w:szCs w:val="18"/>
            </w:rPr>
            <w:t>/</w:t>
          </w:r>
          <w:r w:rsidRPr="00F6669B">
            <w:rPr>
              <w:rFonts w:eastAsia="Verdana" w:cs="Verdana"/>
              <w:szCs w:val="18"/>
            </w:rPr>
            <w:fldChar w:fldCharType="begin"/>
          </w:r>
          <w:r w:rsidRPr="00F6669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6669B">
            <w:rPr>
              <w:rFonts w:eastAsia="Verdana" w:cs="Verdana"/>
              <w:szCs w:val="18"/>
            </w:rPr>
            <w:fldChar w:fldCharType="separate"/>
          </w:r>
          <w:r w:rsidRPr="00F6669B">
            <w:rPr>
              <w:rFonts w:eastAsia="Verdana" w:cs="Verdana"/>
              <w:szCs w:val="18"/>
            </w:rPr>
            <w:t>1</w:t>
          </w:r>
          <w:r w:rsidRPr="00F6669B">
            <w:rPr>
              <w:rFonts w:eastAsia="Verdana" w:cs="Verdana"/>
              <w:szCs w:val="18"/>
            </w:rPr>
            <w:fldChar w:fldCharType="end"/>
          </w:r>
        </w:p>
      </w:tc>
    </w:tr>
    <w:tr w:rsidR="00F6669B" w:rsidRPr="00F6669B" w14:paraId="2D5CB134" w14:textId="77777777" w:rsidTr="00F6669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ED084B" w14:textId="330C1385" w:rsidR="00F6669B" w:rsidRPr="00F6669B" w:rsidRDefault="00F6669B" w:rsidP="00F6669B">
          <w:pPr>
            <w:jc w:val="left"/>
            <w:rPr>
              <w:rFonts w:eastAsia="Verdana" w:cs="Verdana"/>
              <w:szCs w:val="18"/>
            </w:rPr>
          </w:pPr>
          <w:r w:rsidRPr="00F6669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A641A96" w14:textId="4B84858B" w:rsidR="00F6669B" w:rsidRPr="00F6669B" w:rsidRDefault="00F6669B" w:rsidP="00F6669B">
          <w:pPr>
            <w:jc w:val="right"/>
            <w:rPr>
              <w:rFonts w:eastAsia="Verdana" w:cs="Verdana"/>
              <w:bCs/>
              <w:szCs w:val="18"/>
            </w:rPr>
          </w:pPr>
          <w:r w:rsidRPr="00F6669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3C93065" w14:textId="4DDCED88" w:rsidR="00ED54E0" w:rsidRPr="00F6669B" w:rsidRDefault="00ED54E0" w:rsidP="00F66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F1473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BB6524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CFAD20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F54528A"/>
    <w:numStyleLink w:val="LegalHeadings"/>
  </w:abstractNum>
  <w:abstractNum w:abstractNumId="12" w15:restartNumberingAfterBreak="0">
    <w:nsid w:val="57551E12"/>
    <w:multiLevelType w:val="multilevel"/>
    <w:tmpl w:val="7F54528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2C3C"/>
    <w:rsid w:val="00155128"/>
    <w:rsid w:val="00161EED"/>
    <w:rsid w:val="001621F4"/>
    <w:rsid w:val="00182B84"/>
    <w:rsid w:val="0018646B"/>
    <w:rsid w:val="00186B9C"/>
    <w:rsid w:val="001A464A"/>
    <w:rsid w:val="001D3710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4BB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37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6EA4"/>
    <w:rsid w:val="00890CB4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42B7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0B92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E8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0F40"/>
    <w:rsid w:val="00C9136F"/>
    <w:rsid w:val="00C91E85"/>
    <w:rsid w:val="00C92E8F"/>
    <w:rsid w:val="00CA6C9C"/>
    <w:rsid w:val="00CB4942"/>
    <w:rsid w:val="00CC0FAD"/>
    <w:rsid w:val="00CC3256"/>
    <w:rsid w:val="00CC48F9"/>
    <w:rsid w:val="00CD7D97"/>
    <w:rsid w:val="00CE3EE6"/>
    <w:rsid w:val="00CE4BA1"/>
    <w:rsid w:val="00D000C7"/>
    <w:rsid w:val="00D4562F"/>
    <w:rsid w:val="00D52A9D"/>
    <w:rsid w:val="00D55AAD"/>
    <w:rsid w:val="00D70F5B"/>
    <w:rsid w:val="00D747AE"/>
    <w:rsid w:val="00D842DF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1B87"/>
    <w:rsid w:val="00E82AEC"/>
    <w:rsid w:val="00E9575E"/>
    <w:rsid w:val="00E969D2"/>
    <w:rsid w:val="00EA5D4F"/>
    <w:rsid w:val="00EB6C56"/>
    <w:rsid w:val="00ED04F1"/>
    <w:rsid w:val="00ED54E0"/>
    <w:rsid w:val="00ED66D3"/>
    <w:rsid w:val="00EE3A11"/>
    <w:rsid w:val="00EE4445"/>
    <w:rsid w:val="00F0047B"/>
    <w:rsid w:val="00F263FA"/>
    <w:rsid w:val="00F32397"/>
    <w:rsid w:val="00F33216"/>
    <w:rsid w:val="00F40595"/>
    <w:rsid w:val="00F650F7"/>
    <w:rsid w:val="00F6669B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B2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9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669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669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669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669B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669B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669B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669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669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669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6669B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F6669B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F6669B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F6669B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F6669B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F6669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F6669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F6669B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F6669B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6669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6669B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6669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F6669B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F6669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F6669B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F6669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6669B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F6669B"/>
    <w:pPr>
      <w:numPr>
        <w:numId w:val="6"/>
      </w:numPr>
    </w:pPr>
  </w:style>
  <w:style w:type="paragraph" w:styleId="ListBullet">
    <w:name w:val="List Bullet"/>
    <w:basedOn w:val="Normal"/>
    <w:uiPriority w:val="1"/>
    <w:rsid w:val="00F6669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669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669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669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669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6669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6669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6669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6669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669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6669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669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6669B"/>
    <w:rPr>
      <w:szCs w:val="20"/>
    </w:rPr>
  </w:style>
  <w:style w:type="character" w:customStyle="1" w:styleId="EndnoteTextChar">
    <w:name w:val="Endnote Text Char"/>
    <w:link w:val="EndnoteText"/>
    <w:uiPriority w:val="49"/>
    <w:rsid w:val="00F6669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6669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6669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6669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6669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6669B"/>
    <w:pPr>
      <w:ind w:left="567" w:right="567" w:firstLine="0"/>
    </w:pPr>
  </w:style>
  <w:style w:type="character" w:styleId="FootnoteReference">
    <w:name w:val="footnote reference"/>
    <w:uiPriority w:val="5"/>
    <w:rsid w:val="00F6669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6669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6669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6669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669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666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66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6669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669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669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66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66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66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66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66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66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66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66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66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669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6669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6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69B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6669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6669B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F6669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66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669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6669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6669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669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6669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669B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6669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6669B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669B"/>
  </w:style>
  <w:style w:type="paragraph" w:styleId="BlockText">
    <w:name w:val="Block Text"/>
    <w:basedOn w:val="Normal"/>
    <w:uiPriority w:val="99"/>
    <w:semiHidden/>
    <w:unhideWhenUsed/>
    <w:rsid w:val="00F6669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669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669B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669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669B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669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669B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669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669B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66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669B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F6669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6669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669B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6669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666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669B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669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669B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669B"/>
  </w:style>
  <w:style w:type="character" w:customStyle="1" w:styleId="DateChar">
    <w:name w:val="Date Char"/>
    <w:link w:val="Date"/>
    <w:uiPriority w:val="99"/>
    <w:semiHidden/>
    <w:rsid w:val="00F6669B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66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669B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669B"/>
  </w:style>
  <w:style w:type="character" w:customStyle="1" w:styleId="E-mailSignatureChar">
    <w:name w:val="E-mail Signature Char"/>
    <w:link w:val="E-mailSignature"/>
    <w:uiPriority w:val="99"/>
    <w:semiHidden/>
    <w:rsid w:val="00F6669B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F6669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6669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669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6669B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F6669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669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669B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F6669B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F6669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F6669B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F6669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669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669B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F6669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F6669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F6669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6669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669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669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669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669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669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669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669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669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669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6669B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66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669B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F6669B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F6669B"/>
    <w:rPr>
      <w:lang w:val="es-ES"/>
    </w:rPr>
  </w:style>
  <w:style w:type="paragraph" w:styleId="List">
    <w:name w:val="List"/>
    <w:basedOn w:val="Normal"/>
    <w:uiPriority w:val="99"/>
    <w:semiHidden/>
    <w:unhideWhenUsed/>
    <w:rsid w:val="00F6669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669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669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669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669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669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669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669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669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669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669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669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669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669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669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66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6669B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66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669B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F6669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669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669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669B"/>
  </w:style>
  <w:style w:type="character" w:customStyle="1" w:styleId="NoteHeadingChar">
    <w:name w:val="Note Heading Char"/>
    <w:link w:val="NoteHeading"/>
    <w:uiPriority w:val="99"/>
    <w:semiHidden/>
    <w:rsid w:val="00F6669B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F6669B"/>
    <w:rPr>
      <w:lang w:val="es-ES"/>
    </w:rPr>
  </w:style>
  <w:style w:type="character" w:styleId="PlaceholderText">
    <w:name w:val="Placeholder Text"/>
    <w:uiPriority w:val="99"/>
    <w:semiHidden/>
    <w:rsid w:val="00F6669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666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669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6669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6669B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669B"/>
  </w:style>
  <w:style w:type="character" w:customStyle="1" w:styleId="SalutationChar">
    <w:name w:val="Salutation Char"/>
    <w:link w:val="Salutation"/>
    <w:uiPriority w:val="99"/>
    <w:semiHidden/>
    <w:rsid w:val="00F6669B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669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669B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F6669B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F6669B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F6669B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6669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6669B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CC48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48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48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48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48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48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48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48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48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48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48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48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48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48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4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4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4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4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4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4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4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48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48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48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48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48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48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48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48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48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48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48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48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48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48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C48F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C4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4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4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4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4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4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4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C48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48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48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48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48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48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48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48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48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48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48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48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48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48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48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48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48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48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48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48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48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48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48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48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48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48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48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48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48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48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C48F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C48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48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48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48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48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C48F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CC48F9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CC48F9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CC48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C48F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wto.org/crnattachments/2020/TBT/ARE/20_3831_00_e.pd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sma.gov.a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uaetbt@esma.gov.a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ma.gov.ae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uaetbt@esma.gov.a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B38C-FF15-4BDF-8D4C-863870D6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96</TotalTime>
  <Pages>2</Pages>
  <Words>500</Words>
  <Characters>2871</Characters>
  <Application>Microsoft Office Word</Application>
  <DocSecurity>0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77</cp:revision>
  <dcterms:created xsi:type="dcterms:W3CDTF">2017-07-03T10:42:00Z</dcterms:created>
  <dcterms:modified xsi:type="dcterms:W3CDTF">2020-06-26T08:16:00Z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deb26d82-d5d7-4700-8143-cd0e99a2f50c</vt:lpwstr>
  </property>
  <property fmtid="{D5CDD505-2E9C-101B-9397-08002B2CF9AE}" pid="3" name="WTOCLASSIFICATION">
    <vt:lpwstr>WTO OFFICIAL</vt:lpwstr>
  </property>
</Properties>
</file>