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9A0B2F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9A0B2F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B3E0B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Argentina</w:t>
            </w:r>
            <w:bookmarkStart w:id="2" w:name="_GoBack"/>
            <w:bookmarkEnd w:id="1"/>
            <w:bookmarkEnd w:id="2"/>
          </w:p>
          <w:p w:rsidR="00A52F73" w:rsidRPr="003A3E55" w:rsidRDefault="009A0B2F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FB3E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  <w:r w:rsidRPr="003A3E55">
              <w:rPr>
                <w:bCs/>
              </w:rPr>
              <w:t>Comisión Nacional de Alimentos (</w:t>
            </w:r>
            <w:proofErr w:type="spellStart"/>
            <w:r w:rsidRPr="003A3E55">
              <w:rPr>
                <w:bCs/>
              </w:rPr>
              <w:t>CONAL</w:t>
            </w:r>
            <w:proofErr w:type="spellEnd"/>
            <w:r w:rsidRPr="003A3E55">
              <w:rPr>
                <w:bCs/>
              </w:rPr>
              <w:t>)</w:t>
            </w:r>
            <w:bookmarkEnd w:id="6"/>
          </w:p>
          <w:p w:rsidR="00A52F73" w:rsidRPr="003A3E55" w:rsidRDefault="009A0B2F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:rsidR="002E407D" w:rsidRPr="003A3E55" w:rsidRDefault="009A0B2F" w:rsidP="008849EF">
            <w:pPr>
              <w:spacing w:after="120"/>
            </w:pPr>
            <w:r w:rsidRPr="003A3E55">
              <w:t>Servicio de Información (Apartado 11.)</w:t>
            </w:r>
            <w:bookmarkEnd w:id="8"/>
          </w:p>
        </w:tc>
      </w:tr>
      <w:tr w:rsidR="00FB3E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FB3E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 xml:space="preserve">Productos abarcados (partida del SA o de la </w:t>
            </w:r>
            <w:proofErr w:type="spellStart"/>
            <w:r w:rsidRPr="003A3E55">
              <w:rPr>
                <w:b/>
              </w:rPr>
              <w:t>NCCA</w:t>
            </w:r>
            <w:proofErr w:type="spellEnd"/>
            <w:r w:rsidRPr="003A3E55">
              <w:rPr>
                <w:b/>
              </w:rPr>
              <w:t xml:space="preserve">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Suplementos dietarios</w:t>
            </w:r>
            <w:bookmarkStart w:id="21" w:name="sps3a"/>
            <w:bookmarkEnd w:id="21"/>
          </w:p>
        </w:tc>
      </w:tr>
      <w:tr w:rsidR="00FB3E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Proyecto de Resolución Conjunta "Código Alimentario Argentino - Capítulo XXII "Misceláneos" – Art.</w:t>
            </w:r>
            <w:r w:rsidR="005F6BCB">
              <w:t> </w:t>
            </w:r>
            <w:r w:rsidR="00AF251E" w:rsidRPr="003A3E55">
              <w:t>1417: Incorporación de ingredientes para su utilización en suplementos dietarios" (3</w:t>
            </w:r>
            <w:r w:rsidR="005F6BCB">
              <w:t> </w:t>
            </w:r>
            <w:r w:rsidR="00AF251E" w:rsidRPr="003A3E55">
              <w:t>página(s), en Español)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FB3E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El Proyecto, elaborado por la Comisión Nacional de Alimentos (</w:t>
            </w:r>
            <w:proofErr w:type="spellStart"/>
            <w:r w:rsidR="00AF251E" w:rsidRPr="003A3E55">
              <w:t>CONAL</w:t>
            </w:r>
            <w:proofErr w:type="spellEnd"/>
            <w:r w:rsidR="00AF251E" w:rsidRPr="003A3E55">
              <w:t>) incorpora al listado del Artículo 1417, los siguientes ingredientes:</w:t>
            </w:r>
          </w:p>
          <w:p w:rsidR="00AF251E" w:rsidRPr="003A3E55" w:rsidRDefault="009A0B2F" w:rsidP="003A3E55">
            <w:pPr>
              <w:spacing w:after="120"/>
            </w:pPr>
            <w:r w:rsidRPr="003A3E55">
              <w:t>- Luteína, Zeaxantina, Resveratrol, Coenzima Q10 y Licopeno.</w:t>
            </w:r>
          </w:p>
          <w:p w:rsidR="00AF251E" w:rsidRPr="003A3E55" w:rsidRDefault="009A0B2F" w:rsidP="003A3E55">
            <w:pPr>
              <w:spacing w:after="120"/>
            </w:pPr>
            <w:r w:rsidRPr="003A3E55">
              <w:t>- Identificación y pureza según lo establecido en FCC y/o USP y/</w:t>
            </w:r>
            <w:proofErr w:type="spellStart"/>
            <w:r w:rsidRPr="003A3E55">
              <w:t>o</w:t>
            </w:r>
            <w:proofErr w:type="spellEnd"/>
            <w:r w:rsidRPr="003A3E55">
              <w:t xml:space="preserve"> otras Farmacopeas.</w:t>
            </w:r>
          </w:p>
          <w:p w:rsidR="00AF251E" w:rsidRPr="003A3E55" w:rsidRDefault="009A0B2F" w:rsidP="003A3E55">
            <w:pPr>
              <w:spacing w:after="120"/>
            </w:pPr>
            <w:r w:rsidRPr="003A3E55">
              <w:t>- Uso: como ingrediente para utilizar en suplementos dietarios.</w:t>
            </w:r>
          </w:p>
        </w:tc>
      </w:tr>
      <w:tr w:rsidR="00FB3E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o seguridad humanas; Prescripciones en materia de calidad</w:t>
            </w:r>
            <w:bookmarkStart w:id="28" w:name="sps7f"/>
            <w:bookmarkEnd w:id="28"/>
          </w:p>
        </w:tc>
      </w:tr>
      <w:tr w:rsidR="00FB3E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9A0B2F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2E407D" w:rsidRPr="003A3E55" w:rsidRDefault="009A0B2F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 xml:space="preserve">EX-2019-110172707- </w:t>
            </w:r>
            <w:proofErr w:type="spellStart"/>
            <w:r w:rsidRPr="003A3E55">
              <w:t>APN-DERA#ANMAT</w:t>
            </w:r>
            <w:proofErr w:type="spellEnd"/>
          </w:p>
        </w:tc>
      </w:tr>
      <w:tr w:rsidR="00FB3E0B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9A0B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9A0B2F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No aplica</w:t>
            </w:r>
            <w:bookmarkEnd w:id="32"/>
          </w:p>
          <w:p w:rsidR="00AF251E" w:rsidRPr="003A3E55" w:rsidRDefault="009A0B2F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>No aplica</w:t>
            </w:r>
            <w:bookmarkEnd w:id="35"/>
          </w:p>
        </w:tc>
      </w:tr>
      <w:tr w:rsidR="00FB3E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A0B2F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30 días desde la notificación</w:t>
            </w:r>
            <w:bookmarkStart w:id="37" w:name="sps12a"/>
            <w:bookmarkEnd w:id="37"/>
          </w:p>
        </w:tc>
      </w:tr>
      <w:tr w:rsidR="00FB3E0B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9A0B2F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9A0B2F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>X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:rsidR="005F6BCB" w:rsidRDefault="009A0B2F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Punto Focal </w:t>
            </w:r>
            <w:proofErr w:type="spellStart"/>
            <w:r w:rsidRPr="003A3E55">
              <w:rPr>
                <w:bCs/>
              </w:rPr>
              <w:t>OTC</w:t>
            </w:r>
            <w:proofErr w:type="spellEnd"/>
            <w:r w:rsidRPr="003A3E55">
              <w:rPr>
                <w:bCs/>
              </w:rPr>
              <w:t xml:space="preserve">-OMC de la </w:t>
            </w:r>
            <w:proofErr w:type="spellStart"/>
            <w:r w:rsidRPr="003A3E55">
              <w:rPr>
                <w:bCs/>
              </w:rPr>
              <w:t>Republica</w:t>
            </w:r>
            <w:proofErr w:type="spellEnd"/>
            <w:r w:rsidRPr="003A3E55">
              <w:rPr>
                <w:bCs/>
              </w:rPr>
              <w:t xml:space="preserve"> Argentina</w:t>
            </w:r>
            <w:r w:rsidRPr="003A3E55">
              <w:rPr>
                <w:bCs/>
              </w:rPr>
              <w:br/>
              <w:t>Avda. Julio A. Roca 651 Piso 4° Sector 23A (C1067ABB)</w:t>
            </w:r>
            <w:r w:rsidRPr="003A3E55">
              <w:rPr>
                <w:bCs/>
              </w:rPr>
              <w:br/>
              <w:t>Ciudad Autónoma de Buenos Aires</w:t>
            </w:r>
            <w:r w:rsidRPr="003A3E55">
              <w:rPr>
                <w:bCs/>
              </w:rPr>
              <w:br/>
              <w:t xml:space="preserve">E-mail: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focalotc@produccion.gob.ar</w:t>
              </w:r>
            </w:hyperlink>
            <w:r w:rsidRPr="003A3E55">
              <w:rPr>
                <w:bCs/>
              </w:rPr>
              <w:t xml:space="preserve"> </w:t>
            </w:r>
          </w:p>
          <w:p w:rsidR="005F6BCB" w:rsidRDefault="00C551F0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8" w:history="1">
              <w:r w:rsidR="009A0B2F" w:rsidRPr="003A3E55">
                <w:rPr>
                  <w:bCs/>
                  <w:color w:val="0000FF"/>
                  <w:u w:val="single"/>
                </w:rPr>
                <w:t>http://www.puntofocal.gob.ar/formularios/notific_arg.php</w:t>
              </w:r>
            </w:hyperlink>
          </w:p>
          <w:p w:rsidR="005F6BCB" w:rsidRDefault="00C551F0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9" w:history="1">
              <w:r w:rsidR="009A0B2F" w:rsidRPr="003A3E55">
                <w:rPr>
                  <w:bCs/>
                  <w:color w:val="0000FF"/>
                  <w:u w:val="single"/>
                </w:rPr>
                <w:t>http://www.puntofocal.gob.ar</w:t>
              </w:r>
            </w:hyperlink>
          </w:p>
          <w:p w:rsidR="002E407D" w:rsidRPr="003A3E55" w:rsidRDefault="00C551F0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0" w:history="1">
              <w:r w:rsidR="009A0B2F" w:rsidRPr="003A3E55">
                <w:rPr>
                  <w:bCs/>
                  <w:color w:val="0000FF"/>
                  <w:u w:val="single"/>
                </w:rPr>
                <w:t>https://members.wto.org/crnattachments/2020/TBT/ARG/20_3492_00_s.pdf</w:t>
              </w:r>
            </w:hyperlink>
            <w:bookmarkEnd w:id="40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3E0" w:rsidRDefault="009A0B2F">
      <w:r>
        <w:separator/>
      </w:r>
    </w:p>
  </w:endnote>
  <w:endnote w:type="continuationSeparator" w:id="0">
    <w:p w:rsidR="001F73E0" w:rsidRDefault="009A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9A0B2F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9A0B2F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9A0B2F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3E0" w:rsidRDefault="009A0B2F">
      <w:r>
        <w:separator/>
      </w:r>
    </w:p>
  </w:footnote>
  <w:footnote w:type="continuationSeparator" w:id="0">
    <w:p w:rsidR="001F73E0" w:rsidRDefault="009A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9A0B2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9A0B2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9A0B2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</w:t>
    </w:r>
    <w:proofErr w:type="spellStart"/>
    <w:r w:rsidRPr="003A3E55">
      <w:t>ARG</w:t>
    </w:r>
    <w:proofErr w:type="spellEnd"/>
    <w:r w:rsidRPr="003A3E55">
      <w:t>/396</w:t>
    </w:r>
    <w:bookmarkEnd w:id="41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9A0B2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B3E0B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FB3E0B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C551F0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FB3E0B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9A0B2F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</w:t>
          </w:r>
          <w:proofErr w:type="spellStart"/>
          <w:r w:rsidRPr="003A3E55">
            <w:rPr>
              <w:b/>
              <w:szCs w:val="18"/>
            </w:rPr>
            <w:t>ARG</w:t>
          </w:r>
          <w:proofErr w:type="spellEnd"/>
          <w:r w:rsidRPr="003A3E55">
            <w:rPr>
              <w:b/>
              <w:szCs w:val="18"/>
            </w:rPr>
            <w:t>/396</w:t>
          </w:r>
          <w:bookmarkEnd w:id="43"/>
        </w:p>
      </w:tc>
    </w:tr>
    <w:tr w:rsidR="00FB3E0B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9A0B2F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3 de junio de 2020</w:t>
          </w:r>
        </w:p>
      </w:tc>
    </w:tr>
    <w:tr w:rsidR="00FB3E0B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9A0B2F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>
            <w:rPr>
              <w:color w:val="FF0000"/>
              <w:szCs w:val="18"/>
            </w:rPr>
            <w:t>20-</w:t>
          </w:r>
          <w:r w:rsidR="00C551F0">
            <w:rPr>
              <w:color w:val="FF0000"/>
              <w:szCs w:val="18"/>
            </w:rPr>
            <w:t>3928</w:t>
          </w:r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9A0B2F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FB3E0B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9A0B2F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9A0B2F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BF0C5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9049C8" w:tentative="1">
      <w:start w:val="1"/>
      <w:numFmt w:val="lowerLetter"/>
      <w:lvlText w:val="%2."/>
      <w:lvlJc w:val="left"/>
      <w:pPr>
        <w:ind w:left="1080" w:hanging="360"/>
      </w:pPr>
    </w:lvl>
    <w:lvl w:ilvl="2" w:tplc="05F4D438" w:tentative="1">
      <w:start w:val="1"/>
      <w:numFmt w:val="lowerRoman"/>
      <w:lvlText w:val="%3."/>
      <w:lvlJc w:val="right"/>
      <w:pPr>
        <w:ind w:left="1800" w:hanging="180"/>
      </w:pPr>
    </w:lvl>
    <w:lvl w:ilvl="3" w:tplc="F9028944" w:tentative="1">
      <w:start w:val="1"/>
      <w:numFmt w:val="decimal"/>
      <w:lvlText w:val="%4."/>
      <w:lvlJc w:val="left"/>
      <w:pPr>
        <w:ind w:left="2520" w:hanging="360"/>
      </w:pPr>
    </w:lvl>
    <w:lvl w:ilvl="4" w:tplc="576670C2" w:tentative="1">
      <w:start w:val="1"/>
      <w:numFmt w:val="lowerLetter"/>
      <w:lvlText w:val="%5."/>
      <w:lvlJc w:val="left"/>
      <w:pPr>
        <w:ind w:left="3240" w:hanging="360"/>
      </w:pPr>
    </w:lvl>
    <w:lvl w:ilvl="5" w:tplc="4DCACDB0" w:tentative="1">
      <w:start w:val="1"/>
      <w:numFmt w:val="lowerRoman"/>
      <w:lvlText w:val="%6."/>
      <w:lvlJc w:val="right"/>
      <w:pPr>
        <w:ind w:left="3960" w:hanging="180"/>
      </w:pPr>
    </w:lvl>
    <w:lvl w:ilvl="6" w:tplc="7C60D40E" w:tentative="1">
      <w:start w:val="1"/>
      <w:numFmt w:val="decimal"/>
      <w:lvlText w:val="%7."/>
      <w:lvlJc w:val="left"/>
      <w:pPr>
        <w:ind w:left="4680" w:hanging="360"/>
      </w:pPr>
    </w:lvl>
    <w:lvl w:ilvl="7" w:tplc="B30681F4" w:tentative="1">
      <w:start w:val="1"/>
      <w:numFmt w:val="lowerLetter"/>
      <w:lvlText w:val="%8."/>
      <w:lvlJc w:val="left"/>
      <w:pPr>
        <w:ind w:left="5400" w:hanging="360"/>
      </w:pPr>
    </w:lvl>
    <w:lvl w:ilvl="8" w:tplc="12DE48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716E2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5E0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860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8EA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6EFA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46CB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642F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9CE1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0EF1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67139"/>
    <w:rsid w:val="00182B7B"/>
    <w:rsid w:val="001B50DF"/>
    <w:rsid w:val="001C08C0"/>
    <w:rsid w:val="001C7AC6"/>
    <w:rsid w:val="001D0E4B"/>
    <w:rsid w:val="001D74DE"/>
    <w:rsid w:val="001E6701"/>
    <w:rsid w:val="001F2C22"/>
    <w:rsid w:val="001F73E0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07D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5F6BCB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B2F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22A7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551F0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3E0B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3D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ARG/20_3492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38</cp:revision>
  <dcterms:created xsi:type="dcterms:W3CDTF">2017-07-03T10:42:00Z</dcterms:created>
  <dcterms:modified xsi:type="dcterms:W3CDTF">2020-06-03T08:10:00Z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d5ad61b2-0155-40f7-a135-92cc3a0f8904</vt:lpwstr>
  </property>
  <property fmtid="{D5CDD505-2E9C-101B-9397-08002B2CF9AE}" pid="4" name="WTOCLASSIFICATION">
    <vt:lpwstr>WTO OFFICIAL</vt:lpwstr>
  </property>
</Properties>
</file>