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D83D5" w14:textId="0D37B81B" w:rsidR="009239F7" w:rsidRPr="001C1EB1" w:rsidRDefault="001C1EB1" w:rsidP="001C1EB1">
      <w:pPr>
        <w:pStyle w:val="Title"/>
        <w:rPr>
          <w:caps w:val="0"/>
          <w:kern w:val="0"/>
        </w:rPr>
      </w:pPr>
      <w:bookmarkStart w:id="8" w:name="_Hlk53499963"/>
      <w:bookmarkStart w:id="9" w:name="_GoBack"/>
      <w:bookmarkEnd w:id="9"/>
      <w:r w:rsidRPr="001C1EB1">
        <w:rPr>
          <w:caps w:val="0"/>
          <w:kern w:val="0"/>
        </w:rPr>
        <w:t>NOTIFICACIÓN</w:t>
      </w:r>
    </w:p>
    <w:p w14:paraId="2DD7741F" w14:textId="77777777" w:rsidR="009239F7" w:rsidRPr="001C1EB1" w:rsidRDefault="00774E37" w:rsidP="001C1EB1">
      <w:pPr>
        <w:jc w:val="center"/>
      </w:pPr>
      <w:r w:rsidRPr="001C1EB1">
        <w:t>Se da traslado de la notificación siguiente de conformidad con el artículo 10.6.</w:t>
      </w:r>
    </w:p>
    <w:p w14:paraId="3D8E98C3" w14:textId="77777777" w:rsidR="009239F7" w:rsidRPr="001C1EB1" w:rsidRDefault="009239F7" w:rsidP="001C1EB1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1C1EB1" w:rsidRPr="001C1EB1" w14:paraId="12F2D402" w14:textId="77777777" w:rsidTr="001C1EB1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2873FF7" w14:textId="77777777" w:rsidR="00F85C99" w:rsidRPr="001C1EB1" w:rsidRDefault="00774E37" w:rsidP="001C1EB1">
            <w:pPr>
              <w:spacing w:before="120" w:after="120"/>
              <w:jc w:val="left"/>
            </w:pPr>
            <w:r w:rsidRPr="001C1EB1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5259CFE" w14:textId="53265EE7" w:rsidR="00E272BE" w:rsidRPr="001C1EB1" w:rsidRDefault="00774E37" w:rsidP="001C1EB1">
            <w:pPr>
              <w:spacing w:before="120" w:after="120"/>
            </w:pPr>
            <w:r w:rsidRPr="001C1EB1">
              <w:rPr>
                <w:b/>
              </w:rPr>
              <w:t>Miembro que notifica</w:t>
            </w:r>
            <w:r w:rsidR="001C1EB1" w:rsidRPr="001C1EB1">
              <w:rPr>
                <w:b/>
              </w:rPr>
              <w:t xml:space="preserve">: </w:t>
            </w:r>
            <w:r w:rsidR="001C1EB1" w:rsidRPr="001C1EB1">
              <w:rPr>
                <w:u w:val="single"/>
              </w:rPr>
              <w:t>B</w:t>
            </w:r>
            <w:r w:rsidRPr="001C1EB1">
              <w:rPr>
                <w:u w:val="single"/>
              </w:rPr>
              <w:t>RASIL</w:t>
            </w:r>
          </w:p>
          <w:p w14:paraId="58AD7F20" w14:textId="6FDA3E79" w:rsidR="00F85C99" w:rsidRPr="001C1EB1" w:rsidRDefault="00774E37" w:rsidP="001C1EB1">
            <w:pPr>
              <w:spacing w:after="120"/>
            </w:pPr>
            <w:r w:rsidRPr="001C1EB1">
              <w:rPr>
                <w:b/>
              </w:rPr>
              <w:t>Si procede, nombre del gobierno local de que se trate (artículos 3.2 y 7.2):</w:t>
            </w:r>
          </w:p>
        </w:tc>
      </w:tr>
      <w:tr w:rsidR="001C1EB1" w:rsidRPr="00A071EA" w14:paraId="38BD2EC4" w14:textId="77777777" w:rsidTr="001C1EB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BBFAFD" w14:textId="77777777" w:rsidR="00F85C99" w:rsidRPr="001C1EB1" w:rsidRDefault="00774E37" w:rsidP="001C1EB1">
            <w:pPr>
              <w:spacing w:before="120" w:after="120"/>
              <w:jc w:val="left"/>
            </w:pPr>
            <w:r w:rsidRPr="001C1EB1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988079" w14:textId="448D0D59" w:rsidR="00F85C99" w:rsidRPr="001C1EB1" w:rsidRDefault="00774E37" w:rsidP="001C1EB1">
            <w:pPr>
              <w:spacing w:before="120" w:after="120"/>
            </w:pPr>
            <w:r w:rsidRPr="001C1EB1">
              <w:rPr>
                <w:b/>
              </w:rPr>
              <w:t>Organismo responsable</w:t>
            </w:r>
            <w:r w:rsidR="001C1EB1" w:rsidRPr="001C1EB1">
              <w:rPr>
                <w:b/>
              </w:rPr>
              <w:t xml:space="preserve">: </w:t>
            </w:r>
            <w:proofErr w:type="spellStart"/>
            <w:r w:rsidR="001C1EB1" w:rsidRPr="001C1EB1">
              <w:rPr>
                <w:i/>
                <w:iCs/>
              </w:rPr>
              <w:t>M</w:t>
            </w:r>
            <w:r w:rsidRPr="001C1EB1">
              <w:rPr>
                <w:i/>
                <w:iCs/>
              </w:rPr>
              <w:t>inistry</w:t>
            </w:r>
            <w:proofErr w:type="spellEnd"/>
            <w:r w:rsidRPr="001C1EB1">
              <w:rPr>
                <w:i/>
                <w:iCs/>
              </w:rPr>
              <w:t xml:space="preserve"> </w:t>
            </w:r>
            <w:proofErr w:type="spellStart"/>
            <w:r w:rsidRPr="001C1EB1">
              <w:rPr>
                <w:i/>
                <w:iCs/>
              </w:rPr>
              <w:t>of</w:t>
            </w:r>
            <w:proofErr w:type="spellEnd"/>
            <w:r w:rsidRPr="001C1EB1">
              <w:rPr>
                <w:i/>
                <w:iCs/>
              </w:rPr>
              <w:t xml:space="preserve"> </w:t>
            </w:r>
            <w:proofErr w:type="spellStart"/>
            <w:r w:rsidRPr="001C1EB1">
              <w:rPr>
                <w:i/>
                <w:iCs/>
              </w:rPr>
              <w:t>Agriculture</w:t>
            </w:r>
            <w:proofErr w:type="spellEnd"/>
            <w:r w:rsidRPr="001C1EB1">
              <w:rPr>
                <w:i/>
                <w:iCs/>
              </w:rPr>
              <w:t xml:space="preserve">, </w:t>
            </w:r>
            <w:proofErr w:type="spellStart"/>
            <w:r w:rsidRPr="001C1EB1">
              <w:rPr>
                <w:i/>
                <w:iCs/>
              </w:rPr>
              <w:t>Livestock</w:t>
            </w:r>
            <w:proofErr w:type="spellEnd"/>
            <w:r w:rsidRPr="001C1EB1">
              <w:rPr>
                <w:i/>
                <w:iCs/>
              </w:rPr>
              <w:t xml:space="preserve"> and </w:t>
            </w:r>
            <w:proofErr w:type="spellStart"/>
            <w:r w:rsidRPr="001C1EB1">
              <w:rPr>
                <w:i/>
                <w:iCs/>
              </w:rPr>
              <w:t>Food</w:t>
            </w:r>
            <w:proofErr w:type="spellEnd"/>
            <w:r w:rsidRPr="001C1EB1">
              <w:rPr>
                <w:i/>
                <w:iCs/>
              </w:rPr>
              <w:t xml:space="preserve"> </w:t>
            </w:r>
            <w:proofErr w:type="spellStart"/>
            <w:r w:rsidRPr="001C1EB1">
              <w:rPr>
                <w:i/>
                <w:iCs/>
              </w:rPr>
              <w:t>Supply</w:t>
            </w:r>
            <w:proofErr w:type="spellEnd"/>
            <w:r w:rsidRPr="001C1EB1">
              <w:t xml:space="preserve"> (MAPA) (Ministerio de Agricultura, Ganadería y Abastecimiento)</w:t>
            </w:r>
          </w:p>
          <w:p w14:paraId="450BD951" w14:textId="77777777" w:rsidR="00E272BE" w:rsidRPr="001C1EB1" w:rsidRDefault="00774E37" w:rsidP="001C1EB1">
            <w:pPr>
              <w:spacing w:after="120"/>
            </w:pPr>
            <w:r w:rsidRPr="001C1EB1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25DE0FAE" w14:textId="77777777" w:rsidR="00E272BE" w:rsidRPr="001C1EB1" w:rsidRDefault="00774E37" w:rsidP="001C1EB1">
            <w:pPr>
              <w:jc w:val="left"/>
            </w:pPr>
            <w:proofErr w:type="spellStart"/>
            <w:r w:rsidRPr="001C1EB1">
              <w:rPr>
                <w:i/>
                <w:iCs/>
              </w:rPr>
              <w:t>National</w:t>
            </w:r>
            <w:proofErr w:type="spellEnd"/>
            <w:r w:rsidRPr="001C1EB1">
              <w:rPr>
                <w:i/>
                <w:iCs/>
              </w:rPr>
              <w:t xml:space="preserve"> </w:t>
            </w:r>
            <w:proofErr w:type="spellStart"/>
            <w:r w:rsidRPr="001C1EB1">
              <w:rPr>
                <w:i/>
                <w:iCs/>
              </w:rPr>
              <w:t>Institute</w:t>
            </w:r>
            <w:proofErr w:type="spellEnd"/>
            <w:r w:rsidRPr="001C1EB1">
              <w:rPr>
                <w:i/>
                <w:iCs/>
              </w:rPr>
              <w:t xml:space="preserve"> </w:t>
            </w:r>
            <w:proofErr w:type="spellStart"/>
            <w:r w:rsidRPr="001C1EB1">
              <w:rPr>
                <w:i/>
                <w:iCs/>
              </w:rPr>
              <w:t>of</w:t>
            </w:r>
            <w:proofErr w:type="spellEnd"/>
            <w:r w:rsidRPr="001C1EB1">
              <w:rPr>
                <w:i/>
                <w:iCs/>
              </w:rPr>
              <w:t xml:space="preserve"> </w:t>
            </w:r>
            <w:proofErr w:type="spellStart"/>
            <w:r w:rsidRPr="001C1EB1">
              <w:rPr>
                <w:i/>
                <w:iCs/>
              </w:rPr>
              <w:t>Metrology</w:t>
            </w:r>
            <w:proofErr w:type="spellEnd"/>
            <w:r w:rsidRPr="001C1EB1">
              <w:rPr>
                <w:i/>
                <w:iCs/>
              </w:rPr>
              <w:t xml:space="preserve">, </w:t>
            </w:r>
            <w:proofErr w:type="spellStart"/>
            <w:r w:rsidRPr="001C1EB1">
              <w:rPr>
                <w:i/>
                <w:iCs/>
              </w:rPr>
              <w:t>Quality</w:t>
            </w:r>
            <w:proofErr w:type="spellEnd"/>
            <w:r w:rsidRPr="001C1EB1">
              <w:rPr>
                <w:i/>
                <w:iCs/>
              </w:rPr>
              <w:t xml:space="preserve"> and </w:t>
            </w:r>
            <w:proofErr w:type="spellStart"/>
            <w:r w:rsidRPr="001C1EB1">
              <w:rPr>
                <w:i/>
                <w:iCs/>
              </w:rPr>
              <w:t>Technology</w:t>
            </w:r>
            <w:proofErr w:type="spellEnd"/>
            <w:r w:rsidRPr="001C1EB1">
              <w:t xml:space="preserve"> (INMETRO) (Instituto Nacional de Metrología, Calidad y Tecnología)</w:t>
            </w:r>
          </w:p>
          <w:p w14:paraId="186F76B4" w14:textId="21430CE4" w:rsidR="00E272BE" w:rsidRPr="001C1EB1" w:rsidRDefault="00774E37" w:rsidP="001C1EB1">
            <w:pPr>
              <w:jc w:val="left"/>
            </w:pPr>
            <w:r w:rsidRPr="001C1EB1">
              <w:t>Teléfono</w:t>
            </w:r>
            <w:r w:rsidR="001C1EB1" w:rsidRPr="001C1EB1">
              <w:t>: +</w:t>
            </w:r>
            <w:r w:rsidRPr="001C1EB1">
              <w:t>(55) 21 2563. 2918.</w:t>
            </w:r>
          </w:p>
          <w:p w14:paraId="643664FA" w14:textId="797BADF6" w:rsidR="00E272BE" w:rsidRPr="001C1EB1" w:rsidRDefault="00774E37" w:rsidP="001C1EB1">
            <w:pPr>
              <w:jc w:val="left"/>
            </w:pPr>
            <w:r w:rsidRPr="001C1EB1">
              <w:t>Fax</w:t>
            </w:r>
            <w:r w:rsidR="001C1EB1" w:rsidRPr="001C1EB1">
              <w:t>: +</w:t>
            </w:r>
            <w:r w:rsidRPr="001C1EB1">
              <w:t>(55) 21 2563.5637</w:t>
            </w:r>
          </w:p>
          <w:p w14:paraId="68CCC26F" w14:textId="17E1B1F1" w:rsidR="00E272BE" w:rsidRPr="001C1EB1" w:rsidRDefault="00774E37" w:rsidP="001C1EB1">
            <w:pPr>
              <w:jc w:val="left"/>
            </w:pPr>
            <w:r w:rsidRPr="001C1EB1">
              <w:t xml:space="preserve">Correo electrónico: </w:t>
            </w:r>
            <w:hyperlink r:id="rId8" w:history="1">
              <w:r w:rsidR="001C1EB1" w:rsidRPr="001C1EB1">
                <w:rPr>
                  <w:rStyle w:val="Hyperlink"/>
                </w:rPr>
                <w:t>barreirastecnicas@inmetro.gov.br</w:t>
              </w:r>
            </w:hyperlink>
          </w:p>
          <w:p w14:paraId="365367AD" w14:textId="5310DE35" w:rsidR="0056542C" w:rsidRPr="00A071EA" w:rsidRDefault="00774E37" w:rsidP="001C1EB1">
            <w:pPr>
              <w:spacing w:after="120"/>
              <w:jc w:val="left"/>
              <w:rPr>
                <w:lang w:val="en-GB"/>
              </w:rPr>
            </w:pPr>
            <w:r w:rsidRPr="00A071EA">
              <w:rPr>
                <w:lang w:val="en-GB"/>
              </w:rPr>
              <w:t xml:space="preserve">Sitio web: </w:t>
            </w:r>
            <w:r w:rsidR="00A071EA">
              <w:fldChar w:fldCharType="begin"/>
            </w:r>
            <w:r w:rsidR="00A071EA" w:rsidRPr="00A071EA">
              <w:rPr>
                <w:lang w:val="en-GB"/>
              </w:rPr>
              <w:instrText xml:space="preserve"> HYPERLINK "http://www.inmetro.gov.br/barreirastecnicas" </w:instrText>
            </w:r>
            <w:r w:rsidR="00A071EA">
              <w:fldChar w:fldCharType="separate"/>
            </w:r>
            <w:r w:rsidR="001C1EB1" w:rsidRPr="00A071EA">
              <w:rPr>
                <w:rStyle w:val="Hyperlink"/>
                <w:lang w:val="en-GB"/>
              </w:rPr>
              <w:t>http://www.inmetro.gov.br/barreirastecnicas</w:t>
            </w:r>
            <w:r w:rsidR="00A071EA">
              <w:rPr>
                <w:rStyle w:val="Hyperlink"/>
              </w:rPr>
              <w:fldChar w:fldCharType="end"/>
            </w:r>
          </w:p>
        </w:tc>
      </w:tr>
      <w:tr w:rsidR="001C1EB1" w:rsidRPr="001C1EB1" w14:paraId="74207C20" w14:textId="77777777" w:rsidTr="001C1EB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B7E3A7" w14:textId="77777777" w:rsidR="00F85C99" w:rsidRPr="001C1EB1" w:rsidRDefault="00774E37" w:rsidP="001C1EB1">
            <w:pPr>
              <w:spacing w:before="120" w:after="120"/>
              <w:jc w:val="left"/>
              <w:rPr>
                <w:b/>
              </w:rPr>
            </w:pPr>
            <w:r w:rsidRPr="001C1EB1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A55E53" w14:textId="1B48F711" w:rsidR="00F85C99" w:rsidRPr="001C1EB1" w:rsidRDefault="00774E37" w:rsidP="001C1EB1">
            <w:pPr>
              <w:spacing w:before="120" w:after="120"/>
            </w:pPr>
            <w:r w:rsidRPr="001C1EB1">
              <w:rPr>
                <w:b/>
              </w:rPr>
              <w:t xml:space="preserve">Notificación hecha en virtud del artículo 2.9.2 [X], 2.10.1 </w:t>
            </w:r>
            <w:proofErr w:type="gramStart"/>
            <w:r w:rsidR="001C1EB1" w:rsidRPr="001C1EB1">
              <w:rPr>
                <w:b/>
              </w:rPr>
              <w:t>[ ]</w:t>
            </w:r>
            <w:proofErr w:type="gramEnd"/>
            <w:r w:rsidRPr="001C1EB1">
              <w:rPr>
                <w:b/>
              </w:rPr>
              <w:t xml:space="preserve">, 5.6.2 </w:t>
            </w:r>
            <w:r w:rsidR="001C1EB1" w:rsidRPr="001C1EB1">
              <w:rPr>
                <w:b/>
              </w:rPr>
              <w:t>[ ]</w:t>
            </w:r>
            <w:r w:rsidRPr="001C1EB1">
              <w:rPr>
                <w:b/>
              </w:rPr>
              <w:t xml:space="preserve">, 5.7.1 </w:t>
            </w:r>
            <w:r w:rsidR="001C1EB1" w:rsidRPr="001C1EB1">
              <w:rPr>
                <w:b/>
              </w:rPr>
              <w:t>[ ]</w:t>
            </w:r>
            <w:r w:rsidRPr="001C1EB1">
              <w:rPr>
                <w:b/>
              </w:rPr>
              <w:t>, o en virtud de:</w:t>
            </w:r>
          </w:p>
        </w:tc>
      </w:tr>
      <w:tr w:rsidR="001C1EB1" w:rsidRPr="001C1EB1" w14:paraId="3EF29C69" w14:textId="77777777" w:rsidTr="001C1EB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46DFFF" w14:textId="77777777" w:rsidR="00F85C99" w:rsidRPr="001C1EB1" w:rsidRDefault="00774E37" w:rsidP="001C1EB1">
            <w:pPr>
              <w:spacing w:before="120" w:after="120"/>
              <w:jc w:val="left"/>
            </w:pPr>
            <w:r w:rsidRPr="001C1EB1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0C0397" w14:textId="20B02C61" w:rsidR="00F85C99" w:rsidRPr="001C1EB1" w:rsidRDefault="00774E37" w:rsidP="001C1EB1">
            <w:pPr>
              <w:spacing w:before="120" w:after="120"/>
            </w:pPr>
            <w:r w:rsidRPr="001C1EB1">
              <w:rPr>
                <w:b/>
              </w:rPr>
              <w:t>Productos abarcados (partida del SA o de la NCCA cuando corresponda</w:t>
            </w:r>
            <w:r w:rsidR="001C1EB1" w:rsidRPr="001C1EB1">
              <w:rPr>
                <w:b/>
              </w:rPr>
              <w:t>; e</w:t>
            </w:r>
            <w:r w:rsidRPr="001C1EB1">
              <w:rPr>
                <w:b/>
              </w:rPr>
              <w:t>n otro caso partida del arancel nacional</w:t>
            </w:r>
            <w:r w:rsidR="001C1EB1" w:rsidRPr="001C1EB1">
              <w:rPr>
                <w:b/>
              </w:rPr>
              <w:t>. P</w:t>
            </w:r>
            <w:r w:rsidRPr="001C1EB1">
              <w:rPr>
                <w:b/>
              </w:rPr>
              <w:t xml:space="preserve">odrá </w:t>
            </w:r>
            <w:proofErr w:type="gramStart"/>
            <w:r w:rsidRPr="001C1EB1">
              <w:rPr>
                <w:b/>
              </w:rPr>
              <w:t>indicarse</w:t>
            </w:r>
            <w:proofErr w:type="gramEnd"/>
            <w:r w:rsidRPr="001C1EB1">
              <w:rPr>
                <w:b/>
              </w:rPr>
              <w:t xml:space="preserve"> además, cuando proceda, el número de partida de la ICS)</w:t>
            </w:r>
            <w:r w:rsidR="001C1EB1" w:rsidRPr="001C1EB1">
              <w:rPr>
                <w:b/>
              </w:rPr>
              <w:t xml:space="preserve">: </w:t>
            </w:r>
            <w:r w:rsidR="001C1EB1" w:rsidRPr="001C1EB1">
              <w:t>N</w:t>
            </w:r>
            <w:r w:rsidRPr="001C1EB1">
              <w:t xml:space="preserve">o </w:t>
            </w:r>
            <w:r w:rsidR="00DC5185" w:rsidRPr="001C1EB1">
              <w:t>se aplica</w:t>
            </w:r>
            <w:r w:rsidRPr="001C1EB1">
              <w:t>.</w:t>
            </w:r>
          </w:p>
        </w:tc>
      </w:tr>
      <w:tr w:rsidR="001C1EB1" w:rsidRPr="001C1EB1" w14:paraId="5813F112" w14:textId="77777777" w:rsidTr="001C1EB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6738D7" w14:textId="77777777" w:rsidR="00F85C99" w:rsidRPr="001C1EB1" w:rsidRDefault="00774E37" w:rsidP="001C1EB1">
            <w:pPr>
              <w:spacing w:before="120" w:after="120"/>
              <w:jc w:val="left"/>
            </w:pPr>
            <w:r w:rsidRPr="001C1EB1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FC8200" w14:textId="0FBE4D5F" w:rsidR="00F85C99" w:rsidRPr="001C1EB1" w:rsidRDefault="00774E37" w:rsidP="001C1EB1">
            <w:pPr>
              <w:spacing w:before="120" w:after="120"/>
            </w:pPr>
            <w:r w:rsidRPr="001C1EB1">
              <w:rPr>
                <w:b/>
              </w:rPr>
              <w:t>Título, número de páginas e idioma(s) del documento notificado</w:t>
            </w:r>
            <w:r w:rsidR="001C1EB1" w:rsidRPr="001C1EB1">
              <w:rPr>
                <w:b/>
              </w:rPr>
              <w:t xml:space="preserve">: </w:t>
            </w:r>
            <w:proofErr w:type="spellStart"/>
            <w:r w:rsidR="001C1EB1" w:rsidRPr="001C1EB1">
              <w:rPr>
                <w:i/>
                <w:iCs/>
              </w:rPr>
              <w:t>T</w:t>
            </w:r>
            <w:r w:rsidRPr="001C1EB1">
              <w:rPr>
                <w:i/>
                <w:iCs/>
              </w:rPr>
              <w:t>echnical</w:t>
            </w:r>
            <w:proofErr w:type="spellEnd"/>
            <w:r w:rsidRPr="001C1EB1">
              <w:rPr>
                <w:i/>
                <w:iCs/>
              </w:rPr>
              <w:t xml:space="preserve"> </w:t>
            </w:r>
            <w:proofErr w:type="spellStart"/>
            <w:r w:rsidRPr="001C1EB1">
              <w:rPr>
                <w:i/>
                <w:iCs/>
              </w:rPr>
              <w:t>Regulation</w:t>
            </w:r>
            <w:proofErr w:type="spellEnd"/>
            <w:r w:rsidRPr="001C1EB1">
              <w:rPr>
                <w:i/>
                <w:iCs/>
              </w:rPr>
              <w:t xml:space="preserve"> No. 97, 25 </w:t>
            </w:r>
            <w:proofErr w:type="spellStart"/>
            <w:r w:rsidRPr="001C1EB1">
              <w:rPr>
                <w:i/>
                <w:iCs/>
              </w:rPr>
              <w:t>September</w:t>
            </w:r>
            <w:proofErr w:type="spellEnd"/>
            <w:r w:rsidRPr="001C1EB1">
              <w:rPr>
                <w:i/>
                <w:iCs/>
              </w:rPr>
              <w:t xml:space="preserve"> 2020 (</w:t>
            </w:r>
            <w:proofErr w:type="spellStart"/>
            <w:r w:rsidRPr="001C1EB1">
              <w:rPr>
                <w:i/>
                <w:iCs/>
              </w:rPr>
              <w:t>Instrução</w:t>
            </w:r>
            <w:proofErr w:type="spellEnd"/>
            <w:r w:rsidRPr="001C1EB1">
              <w:rPr>
                <w:i/>
                <w:iCs/>
              </w:rPr>
              <w:t xml:space="preserve"> Normativa </w:t>
            </w:r>
            <w:proofErr w:type="spellStart"/>
            <w:r w:rsidRPr="001C1EB1">
              <w:rPr>
                <w:i/>
                <w:iCs/>
              </w:rPr>
              <w:t>nº</w:t>
            </w:r>
            <w:proofErr w:type="spellEnd"/>
            <w:r w:rsidRPr="001C1EB1">
              <w:rPr>
                <w:i/>
                <w:iCs/>
              </w:rPr>
              <w:t xml:space="preserve"> 97 de 25 de </w:t>
            </w:r>
            <w:proofErr w:type="spellStart"/>
            <w:r w:rsidRPr="001C1EB1">
              <w:rPr>
                <w:i/>
                <w:iCs/>
              </w:rPr>
              <w:t>setembro</w:t>
            </w:r>
            <w:proofErr w:type="spellEnd"/>
            <w:r w:rsidRPr="001C1EB1">
              <w:rPr>
                <w:i/>
                <w:iCs/>
              </w:rPr>
              <w:t xml:space="preserve"> </w:t>
            </w:r>
            <w:r w:rsidR="001C1EB1" w:rsidRPr="001C1EB1">
              <w:rPr>
                <w:i/>
                <w:iCs/>
              </w:rPr>
              <w:t>de 2020</w:t>
            </w:r>
            <w:r w:rsidRPr="001C1EB1">
              <w:rPr>
                <w:i/>
                <w:iCs/>
              </w:rPr>
              <w:t xml:space="preserve">) </w:t>
            </w:r>
            <w:proofErr w:type="spellStart"/>
            <w:r w:rsidRPr="001C1EB1">
              <w:rPr>
                <w:i/>
                <w:iCs/>
              </w:rPr>
              <w:t>published</w:t>
            </w:r>
            <w:proofErr w:type="spellEnd"/>
            <w:r w:rsidRPr="001C1EB1">
              <w:rPr>
                <w:i/>
                <w:iCs/>
              </w:rPr>
              <w:t xml:space="preserve"> </w:t>
            </w:r>
            <w:proofErr w:type="spellStart"/>
            <w:r w:rsidRPr="001C1EB1">
              <w:rPr>
                <w:i/>
                <w:iCs/>
              </w:rPr>
              <w:t>by</w:t>
            </w:r>
            <w:proofErr w:type="spellEnd"/>
            <w:r w:rsidRPr="001C1EB1">
              <w:rPr>
                <w:i/>
                <w:iCs/>
              </w:rPr>
              <w:t xml:space="preserve"> </w:t>
            </w:r>
            <w:proofErr w:type="spellStart"/>
            <w:r w:rsidRPr="001C1EB1">
              <w:rPr>
                <w:i/>
                <w:iCs/>
              </w:rPr>
              <w:t>the</w:t>
            </w:r>
            <w:proofErr w:type="spellEnd"/>
            <w:r w:rsidRPr="001C1EB1">
              <w:rPr>
                <w:i/>
                <w:iCs/>
              </w:rPr>
              <w:t xml:space="preserve"> </w:t>
            </w:r>
            <w:proofErr w:type="spellStart"/>
            <w:r w:rsidRPr="001C1EB1">
              <w:rPr>
                <w:i/>
                <w:iCs/>
              </w:rPr>
              <w:t>Brazilian</w:t>
            </w:r>
            <w:proofErr w:type="spellEnd"/>
            <w:r w:rsidRPr="001C1EB1">
              <w:rPr>
                <w:i/>
                <w:iCs/>
              </w:rPr>
              <w:t xml:space="preserve"> </w:t>
            </w:r>
            <w:proofErr w:type="spellStart"/>
            <w:r w:rsidRPr="001C1EB1">
              <w:rPr>
                <w:i/>
                <w:iCs/>
              </w:rPr>
              <w:t>Official</w:t>
            </w:r>
            <w:proofErr w:type="spellEnd"/>
            <w:r w:rsidRPr="001C1EB1">
              <w:rPr>
                <w:i/>
                <w:iCs/>
              </w:rPr>
              <w:t xml:space="preserve"> Gazette No. 188, </w:t>
            </w:r>
            <w:proofErr w:type="spellStart"/>
            <w:r w:rsidRPr="001C1EB1">
              <w:rPr>
                <w:i/>
                <w:iCs/>
              </w:rPr>
              <w:t>on</w:t>
            </w:r>
            <w:proofErr w:type="spellEnd"/>
            <w:r w:rsidRPr="001C1EB1">
              <w:rPr>
                <w:i/>
                <w:iCs/>
              </w:rPr>
              <w:t xml:space="preserve"> 30 </w:t>
            </w:r>
            <w:proofErr w:type="spellStart"/>
            <w:r w:rsidRPr="001C1EB1">
              <w:rPr>
                <w:i/>
                <w:iCs/>
              </w:rPr>
              <w:t>September</w:t>
            </w:r>
            <w:proofErr w:type="spellEnd"/>
            <w:r w:rsidRPr="001C1EB1">
              <w:rPr>
                <w:i/>
                <w:iCs/>
              </w:rPr>
              <w:t xml:space="preserve"> 2020 </w:t>
            </w:r>
            <w:r w:rsidRPr="001C1EB1">
              <w:t>(Reglamento Técnico (</w:t>
            </w:r>
            <w:proofErr w:type="spellStart"/>
            <w:r w:rsidRPr="001C1EB1">
              <w:t>Instrução</w:t>
            </w:r>
            <w:proofErr w:type="spellEnd"/>
            <w:r w:rsidRPr="001C1EB1">
              <w:t xml:space="preserve"> Normativa) </w:t>
            </w:r>
            <w:proofErr w:type="spellStart"/>
            <w:r w:rsidRPr="001C1EB1">
              <w:t>Nº</w:t>
            </w:r>
            <w:proofErr w:type="spellEnd"/>
            <w:r w:rsidRPr="001C1EB1">
              <w:t xml:space="preserve"> 97, de 25 de septiembre </w:t>
            </w:r>
            <w:r w:rsidR="001C1EB1" w:rsidRPr="001C1EB1">
              <w:t>de 2020</w:t>
            </w:r>
            <w:r w:rsidRPr="001C1EB1">
              <w:t xml:space="preserve">, publicado en el Diario Oficial del Brasil </w:t>
            </w:r>
            <w:proofErr w:type="spellStart"/>
            <w:r w:rsidRPr="001C1EB1">
              <w:t>Nº</w:t>
            </w:r>
            <w:proofErr w:type="spellEnd"/>
            <w:r w:rsidRPr="001C1EB1">
              <w:t xml:space="preserve"> 188, de 30 de septiembre </w:t>
            </w:r>
            <w:r w:rsidR="001C1EB1" w:rsidRPr="001C1EB1">
              <w:t>de 2020</w:t>
            </w:r>
            <w:r w:rsidRPr="001C1EB1">
              <w:t>)</w:t>
            </w:r>
            <w:r w:rsidR="001C1EB1" w:rsidRPr="001C1EB1">
              <w:t>. D</w:t>
            </w:r>
            <w:r w:rsidRPr="001C1EB1">
              <w:t>ocumento en portugués (1 página).</w:t>
            </w:r>
          </w:p>
        </w:tc>
      </w:tr>
      <w:tr w:rsidR="001C1EB1" w:rsidRPr="001C1EB1" w14:paraId="31F538B8" w14:textId="77777777" w:rsidTr="001C1EB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142CCA" w14:textId="77777777" w:rsidR="00F85C99" w:rsidRPr="001C1EB1" w:rsidRDefault="00774E37" w:rsidP="001C1EB1">
            <w:pPr>
              <w:spacing w:before="120" w:after="120"/>
              <w:jc w:val="left"/>
              <w:rPr>
                <w:b/>
              </w:rPr>
            </w:pPr>
            <w:r w:rsidRPr="001C1EB1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06EE69" w14:textId="42097FF6" w:rsidR="00F85C99" w:rsidRPr="001C1EB1" w:rsidRDefault="00774E37" w:rsidP="001C1EB1">
            <w:pPr>
              <w:spacing w:before="120" w:after="120"/>
              <w:rPr>
                <w:b/>
              </w:rPr>
            </w:pPr>
            <w:r w:rsidRPr="001C1EB1">
              <w:rPr>
                <w:b/>
              </w:rPr>
              <w:t>Descripción del contenido</w:t>
            </w:r>
            <w:r w:rsidR="001C1EB1" w:rsidRPr="001C1EB1">
              <w:rPr>
                <w:b/>
              </w:rPr>
              <w:t xml:space="preserve">: </w:t>
            </w:r>
            <w:r w:rsidR="001C1EB1" w:rsidRPr="001C1EB1">
              <w:t>E</w:t>
            </w:r>
            <w:r w:rsidRPr="001C1EB1">
              <w:t>l Reglament</w:t>
            </w:r>
            <w:r w:rsidR="00DD3771" w:rsidRPr="001C1EB1">
              <w:t>o</w:t>
            </w:r>
            <w:r w:rsidRPr="001C1EB1">
              <w:t xml:space="preserve"> Técnico </w:t>
            </w:r>
            <w:r w:rsidR="00DC5185" w:rsidRPr="001C1EB1">
              <w:t xml:space="preserve">notificado </w:t>
            </w:r>
            <w:r w:rsidRPr="001C1EB1">
              <w:t xml:space="preserve">exige el registro previo de los operadores de determinados productos y países en el Registro General de Clasificación del Ministerio de Agricultura, Ganadería y Abastecimiento (CGC/MAPA) </w:t>
            </w:r>
            <w:r w:rsidR="00DC5185" w:rsidRPr="001C1EB1">
              <w:t>con arreglo al</w:t>
            </w:r>
            <w:r w:rsidRPr="001C1EB1">
              <w:t xml:space="preserve"> Reglamento Técnico </w:t>
            </w:r>
            <w:proofErr w:type="spellStart"/>
            <w:r w:rsidRPr="001C1EB1">
              <w:t>Nº</w:t>
            </w:r>
            <w:proofErr w:type="spellEnd"/>
            <w:r w:rsidRPr="001C1EB1">
              <w:t xml:space="preserve"> 09, de 21 de mayo </w:t>
            </w:r>
            <w:r w:rsidR="001C1EB1" w:rsidRPr="001C1EB1">
              <w:t>de 2020</w:t>
            </w:r>
            <w:r w:rsidRPr="001C1EB1">
              <w:t>.</w:t>
            </w:r>
          </w:p>
        </w:tc>
      </w:tr>
      <w:tr w:rsidR="001C1EB1" w:rsidRPr="001C1EB1" w14:paraId="22FE6093" w14:textId="77777777" w:rsidTr="001C1EB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8DA703" w14:textId="77777777" w:rsidR="00F85C99" w:rsidRPr="001C1EB1" w:rsidRDefault="00774E37" w:rsidP="001C1EB1">
            <w:pPr>
              <w:keepNext/>
              <w:spacing w:before="120" w:after="120"/>
              <w:jc w:val="left"/>
              <w:rPr>
                <w:b/>
              </w:rPr>
            </w:pPr>
            <w:r w:rsidRPr="001C1EB1">
              <w:rPr>
                <w:b/>
              </w:rPr>
              <w:lastRenderedPageBreak/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4CF277" w14:textId="7A693637" w:rsidR="00F85C99" w:rsidRPr="001C1EB1" w:rsidRDefault="00774E37" w:rsidP="001C1EB1">
            <w:pPr>
              <w:spacing w:before="120" w:after="120"/>
              <w:rPr>
                <w:b/>
              </w:rPr>
            </w:pPr>
            <w:r w:rsidRPr="001C1EB1">
              <w:rPr>
                <w:b/>
              </w:rPr>
              <w:t>Objetivo y razón de ser, incluida, cuando proceda, la naturaleza de los problemas urgentes</w:t>
            </w:r>
            <w:r w:rsidR="001C1EB1" w:rsidRPr="001C1EB1">
              <w:rPr>
                <w:b/>
              </w:rPr>
              <w:t xml:space="preserve">: </w:t>
            </w:r>
            <w:r w:rsidR="001C1EB1" w:rsidRPr="001C1EB1">
              <w:t>L</w:t>
            </w:r>
            <w:r w:rsidRPr="001C1EB1">
              <w:t xml:space="preserve">a inscripción en el Registro General de Clasificación del Ministerio de Agricultura, Ganadería y Abastecimiento (CGC/MAPA) </w:t>
            </w:r>
            <w:r w:rsidR="00DC5185" w:rsidRPr="001C1EB1">
              <w:t>con arreglo</w:t>
            </w:r>
            <w:r w:rsidRPr="001C1EB1">
              <w:t xml:space="preserve"> </w:t>
            </w:r>
            <w:r w:rsidR="00DC5185" w:rsidRPr="001C1EB1">
              <w:t>a</w:t>
            </w:r>
            <w:r w:rsidRPr="001C1EB1">
              <w:t xml:space="preserve">l Reglamento Técnico </w:t>
            </w:r>
            <w:proofErr w:type="spellStart"/>
            <w:r w:rsidRPr="001C1EB1">
              <w:t>Nº</w:t>
            </w:r>
            <w:proofErr w:type="spellEnd"/>
            <w:r w:rsidRPr="001C1EB1">
              <w:t xml:space="preserve"> 09, de 21 de mayo </w:t>
            </w:r>
            <w:r w:rsidR="001C1EB1" w:rsidRPr="001C1EB1">
              <w:t>de 2020</w:t>
            </w:r>
            <w:r w:rsidRPr="001C1EB1">
              <w:t>, antes solo era obligatoria para los operadores nacionales, a saber, personas físicas y jurídicas involucradas en el proceso de clasificación de productos vegetales, sus subproductos y residuos de valor económico</w:t>
            </w:r>
            <w:r w:rsidR="001C1EB1" w:rsidRPr="001C1EB1">
              <w:t>. N</w:t>
            </w:r>
            <w:r w:rsidRPr="001C1EB1">
              <w:t xml:space="preserve">o obstante, se han concluido acuerdos internacionales con países importadores, por </w:t>
            </w:r>
            <w:proofErr w:type="gramStart"/>
            <w:r w:rsidRPr="001C1EB1">
              <w:t>ejemplo</w:t>
            </w:r>
            <w:proofErr w:type="gramEnd"/>
            <w:r w:rsidRPr="001C1EB1">
              <w:t xml:space="preserve"> para la exportación de cereales a China y Rusia</w:t>
            </w:r>
            <w:r w:rsidR="001C1EB1" w:rsidRPr="001C1EB1">
              <w:t>; m</w:t>
            </w:r>
            <w:r w:rsidRPr="001C1EB1">
              <w:t>anzanas, papayas, mangos, melones, uvas, cacahuetes (maníes), nueces del Brasil y pimienta negra a la Unión Europea</w:t>
            </w:r>
            <w:r w:rsidR="001C1EB1" w:rsidRPr="001C1EB1">
              <w:t>; a</w:t>
            </w:r>
            <w:r w:rsidRPr="001C1EB1">
              <w:t xml:space="preserve">sí como azúcar a Colombia y nueces del Brasil a los Estados Árabes del Golfo (Arabia Saudita, Omán, </w:t>
            </w:r>
            <w:proofErr w:type="spellStart"/>
            <w:r w:rsidRPr="001C1EB1">
              <w:t>Bahrein</w:t>
            </w:r>
            <w:proofErr w:type="spellEnd"/>
            <w:r w:rsidRPr="001C1EB1">
              <w:t>, Qatar, Emiratos Árabes Unidos y Kuwait)</w:t>
            </w:r>
            <w:r w:rsidR="001C1EB1" w:rsidRPr="001C1EB1">
              <w:t>. E</w:t>
            </w:r>
            <w:r w:rsidRPr="001C1EB1">
              <w:t xml:space="preserve">n el caso de los operadores que importan y distribuyen aceite de oliva en el Brasil, </w:t>
            </w:r>
            <w:r w:rsidR="00DD3771" w:rsidRPr="001C1EB1">
              <w:t>el</w:t>
            </w:r>
            <w:r w:rsidRPr="001C1EB1">
              <w:t xml:space="preserve"> registro obligatorio</w:t>
            </w:r>
            <w:r w:rsidR="00DC5185" w:rsidRPr="001C1EB1">
              <w:t xml:space="preserve"> </w:t>
            </w:r>
            <w:r w:rsidR="00DD3771" w:rsidRPr="001C1EB1">
              <w:t xml:space="preserve">es necesario </w:t>
            </w:r>
            <w:r w:rsidR="00DC5185" w:rsidRPr="001C1EB1">
              <w:t>para</w:t>
            </w:r>
            <w:r w:rsidRPr="001C1EB1">
              <w:t xml:space="preserve"> la evaluación de los riesgos asociados al producto, así como para el control de </w:t>
            </w:r>
            <w:r w:rsidR="00DD3771" w:rsidRPr="001C1EB1">
              <w:t>su calidad</w:t>
            </w:r>
            <w:r w:rsidR="001C1EB1" w:rsidRPr="001C1EB1">
              <w:t>; p</w:t>
            </w:r>
            <w:r w:rsidRPr="001C1EB1">
              <w:t>revención de prácticas que puedan inducir a error y protección de los consumidores</w:t>
            </w:r>
            <w:r w:rsidR="001C1EB1" w:rsidRPr="001C1EB1">
              <w:t>; p</w:t>
            </w:r>
            <w:r w:rsidRPr="001C1EB1">
              <w:t>rotección de la salud o seguridad humanas</w:t>
            </w:r>
            <w:r w:rsidR="001C1EB1" w:rsidRPr="001C1EB1">
              <w:t>; p</w:t>
            </w:r>
            <w:r w:rsidRPr="001C1EB1">
              <w:t>rotección de la salud y la vida de los animales o preservación de los vegetales</w:t>
            </w:r>
            <w:r w:rsidR="001C1EB1" w:rsidRPr="001C1EB1">
              <w:t>; p</w:t>
            </w:r>
            <w:r w:rsidRPr="001C1EB1">
              <w:t>rescripciones de calidad.</w:t>
            </w:r>
          </w:p>
        </w:tc>
      </w:tr>
      <w:tr w:rsidR="001C1EB1" w:rsidRPr="001C1EB1" w14:paraId="13BFFA26" w14:textId="77777777" w:rsidTr="001C1EB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CBBABA" w14:textId="77777777" w:rsidR="00F85C99" w:rsidRPr="001C1EB1" w:rsidRDefault="00774E37" w:rsidP="001C1EB1">
            <w:pPr>
              <w:spacing w:before="120" w:after="120"/>
              <w:jc w:val="left"/>
              <w:rPr>
                <w:b/>
              </w:rPr>
            </w:pPr>
            <w:r w:rsidRPr="001C1EB1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C732D6" w14:textId="62D6999E" w:rsidR="00F85C99" w:rsidRPr="001C1EB1" w:rsidRDefault="00774E37" w:rsidP="001C1EB1">
            <w:pPr>
              <w:spacing w:before="120" w:after="120"/>
            </w:pPr>
            <w:r w:rsidRPr="001C1EB1">
              <w:rPr>
                <w:b/>
              </w:rPr>
              <w:t>Documentos pertinentes</w:t>
            </w:r>
            <w:r w:rsidR="001C1EB1" w:rsidRPr="001C1EB1">
              <w:rPr>
                <w:b/>
              </w:rPr>
              <w:t xml:space="preserve">: </w:t>
            </w:r>
            <w:r w:rsidR="001C1EB1" w:rsidRPr="001C1EB1">
              <w:t>1</w:t>
            </w:r>
            <w:r w:rsidRPr="001C1EB1">
              <w:t xml:space="preserve">) </w:t>
            </w:r>
            <w:proofErr w:type="spellStart"/>
            <w:r w:rsidRPr="001C1EB1">
              <w:rPr>
                <w:i/>
                <w:iCs/>
              </w:rPr>
              <w:t>Brazilian</w:t>
            </w:r>
            <w:proofErr w:type="spellEnd"/>
            <w:r w:rsidRPr="001C1EB1">
              <w:rPr>
                <w:i/>
                <w:iCs/>
              </w:rPr>
              <w:t xml:space="preserve"> </w:t>
            </w:r>
            <w:proofErr w:type="spellStart"/>
            <w:r w:rsidRPr="001C1EB1">
              <w:rPr>
                <w:i/>
                <w:iCs/>
              </w:rPr>
              <w:t>Official</w:t>
            </w:r>
            <w:proofErr w:type="spellEnd"/>
            <w:r w:rsidRPr="001C1EB1">
              <w:rPr>
                <w:i/>
                <w:iCs/>
              </w:rPr>
              <w:t xml:space="preserve"> Gazette No. 101, 28 May 2019, </w:t>
            </w:r>
            <w:proofErr w:type="spellStart"/>
            <w:r w:rsidRPr="001C1EB1">
              <w:rPr>
                <w:i/>
                <w:iCs/>
              </w:rPr>
              <w:t>section</w:t>
            </w:r>
            <w:proofErr w:type="spellEnd"/>
            <w:r w:rsidRPr="001C1EB1">
              <w:rPr>
                <w:i/>
                <w:iCs/>
              </w:rPr>
              <w:t xml:space="preserve"> 1, </w:t>
            </w:r>
            <w:proofErr w:type="spellStart"/>
            <w:r w:rsidRPr="001C1EB1">
              <w:rPr>
                <w:i/>
                <w:iCs/>
              </w:rPr>
              <w:t>pages</w:t>
            </w:r>
            <w:proofErr w:type="spellEnd"/>
            <w:r w:rsidRPr="001C1EB1">
              <w:rPr>
                <w:i/>
                <w:iCs/>
              </w:rPr>
              <w:t xml:space="preserve"> 3-5</w:t>
            </w:r>
            <w:r w:rsidRPr="001C1EB1">
              <w:t xml:space="preserve"> (Diario Oficial del Brasil)</w:t>
            </w:r>
            <w:r w:rsidR="001C1EB1" w:rsidRPr="001C1EB1">
              <w:t>; 2</w:t>
            </w:r>
            <w:r w:rsidRPr="001C1EB1">
              <w:t xml:space="preserve">) </w:t>
            </w:r>
            <w:proofErr w:type="spellStart"/>
            <w:r w:rsidRPr="001C1EB1">
              <w:rPr>
                <w:i/>
                <w:iCs/>
              </w:rPr>
              <w:t>Technical</w:t>
            </w:r>
            <w:proofErr w:type="spellEnd"/>
            <w:r w:rsidRPr="001C1EB1">
              <w:rPr>
                <w:i/>
                <w:iCs/>
              </w:rPr>
              <w:t xml:space="preserve"> </w:t>
            </w:r>
            <w:proofErr w:type="spellStart"/>
            <w:r w:rsidRPr="001C1EB1">
              <w:rPr>
                <w:i/>
                <w:iCs/>
              </w:rPr>
              <w:t>Regulation</w:t>
            </w:r>
            <w:proofErr w:type="spellEnd"/>
            <w:r w:rsidRPr="001C1EB1">
              <w:rPr>
                <w:i/>
                <w:iCs/>
              </w:rPr>
              <w:t xml:space="preserve"> No. 09, 21 May 2019</w:t>
            </w:r>
            <w:r w:rsidR="001C1EB1" w:rsidRPr="001C1EB1">
              <w:t>; 3</w:t>
            </w:r>
            <w:r w:rsidRPr="001C1EB1">
              <w:t xml:space="preserve">) </w:t>
            </w:r>
            <w:proofErr w:type="spellStart"/>
            <w:r w:rsidRPr="001C1EB1">
              <w:rPr>
                <w:i/>
                <w:iCs/>
              </w:rPr>
              <w:t>Brazilian</w:t>
            </w:r>
            <w:proofErr w:type="spellEnd"/>
            <w:r w:rsidRPr="001C1EB1">
              <w:rPr>
                <w:i/>
                <w:iCs/>
              </w:rPr>
              <w:t xml:space="preserve"> </w:t>
            </w:r>
            <w:proofErr w:type="spellStart"/>
            <w:r w:rsidRPr="001C1EB1">
              <w:rPr>
                <w:i/>
                <w:iCs/>
              </w:rPr>
              <w:t>Official</w:t>
            </w:r>
            <w:proofErr w:type="spellEnd"/>
            <w:r w:rsidRPr="001C1EB1">
              <w:rPr>
                <w:i/>
                <w:iCs/>
              </w:rPr>
              <w:t xml:space="preserve"> Gazette and MAPA </w:t>
            </w:r>
            <w:proofErr w:type="spellStart"/>
            <w:r w:rsidRPr="001C1EB1">
              <w:rPr>
                <w:i/>
                <w:iCs/>
              </w:rPr>
              <w:t>website</w:t>
            </w:r>
            <w:proofErr w:type="spellEnd"/>
            <w:r w:rsidRPr="001C1EB1">
              <w:t xml:space="preserve"> (Diario Oficial del Brasil y sitio web del MAPA)</w:t>
            </w:r>
            <w:r w:rsidR="001C1EB1" w:rsidRPr="001C1EB1">
              <w:t>; 4</w:t>
            </w:r>
            <w:r w:rsidRPr="001C1EB1">
              <w:t>) No se indica ninguno.</w:t>
            </w:r>
          </w:p>
          <w:p w14:paraId="39F5F73C" w14:textId="44287C62" w:rsidR="0056542C" w:rsidRPr="001C1EB1" w:rsidRDefault="00A071EA" w:rsidP="001C1EB1">
            <w:pPr>
              <w:spacing w:after="120"/>
              <w:rPr>
                <w:rStyle w:val="Hyperlink"/>
              </w:rPr>
            </w:pPr>
            <w:hyperlink r:id="rId9" w:history="1">
              <w:r w:rsidR="001C1EB1" w:rsidRPr="001C1EB1">
                <w:rPr>
                  <w:rStyle w:val="Hyperlink"/>
                </w:rPr>
                <w:t>https://www.in.gov.br/web/dou/-/instrucao-normativa-n-9-de-21-de-maio-de-2019-136230254</w:t>
              </w:r>
            </w:hyperlink>
          </w:p>
          <w:p w14:paraId="2C1A9B2E" w14:textId="45CD8FE3" w:rsidR="0056542C" w:rsidRPr="001C1EB1" w:rsidRDefault="00A071EA" w:rsidP="001C1EB1">
            <w:pPr>
              <w:spacing w:after="120"/>
              <w:rPr>
                <w:rStyle w:val="Hyperlink"/>
              </w:rPr>
            </w:pPr>
            <w:hyperlink r:id="rId10" w:history="1">
              <w:r w:rsidR="001C1EB1" w:rsidRPr="001C1EB1">
                <w:rPr>
                  <w:rStyle w:val="Hyperlink"/>
                </w:rPr>
                <w:t>https://www.gov.br/agricultura/pt-br/assuntos/inspecao/produtos-vegetal/registro/registro-no-cgc-mapa-in-no-09-2019</w:t>
              </w:r>
            </w:hyperlink>
          </w:p>
        </w:tc>
      </w:tr>
      <w:tr w:rsidR="001C1EB1" w:rsidRPr="001C1EB1" w14:paraId="00F93552" w14:textId="77777777" w:rsidTr="001C1EB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EC2D64" w14:textId="77777777" w:rsidR="00EE3A11" w:rsidRPr="001C1EB1" w:rsidRDefault="00774E37" w:rsidP="001C1EB1">
            <w:pPr>
              <w:spacing w:before="120" w:after="120"/>
              <w:jc w:val="left"/>
              <w:rPr>
                <w:b/>
              </w:rPr>
            </w:pPr>
            <w:r w:rsidRPr="001C1EB1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9627E6" w14:textId="2FE4A4B3" w:rsidR="00EE3A11" w:rsidRPr="001C1EB1" w:rsidRDefault="00774E37" w:rsidP="001C1EB1">
            <w:pPr>
              <w:spacing w:before="120" w:after="120"/>
            </w:pPr>
            <w:r w:rsidRPr="001C1EB1">
              <w:rPr>
                <w:b/>
              </w:rPr>
              <w:t>Fecha propuesta de adopción</w:t>
            </w:r>
            <w:r w:rsidR="001C1EB1" w:rsidRPr="001C1EB1">
              <w:rPr>
                <w:b/>
              </w:rPr>
              <w:t xml:space="preserve">: </w:t>
            </w:r>
            <w:r w:rsidR="001C1EB1" w:rsidRPr="001C1EB1">
              <w:t>N</w:t>
            </w:r>
            <w:r w:rsidRPr="001C1EB1">
              <w:t xml:space="preserve">o </w:t>
            </w:r>
            <w:r w:rsidR="00DC5185" w:rsidRPr="001C1EB1">
              <w:t>se aplica</w:t>
            </w:r>
            <w:r w:rsidRPr="001C1EB1">
              <w:t>.</w:t>
            </w:r>
          </w:p>
          <w:p w14:paraId="348582D7" w14:textId="2CD4D039" w:rsidR="00EE3A11" w:rsidRPr="001C1EB1" w:rsidRDefault="00774E37" w:rsidP="001C1EB1">
            <w:pPr>
              <w:spacing w:after="120"/>
            </w:pPr>
            <w:r w:rsidRPr="001C1EB1">
              <w:rPr>
                <w:b/>
              </w:rPr>
              <w:t>Fecha propuesta de entrada en vigor</w:t>
            </w:r>
            <w:r w:rsidR="001C1EB1" w:rsidRPr="001C1EB1">
              <w:rPr>
                <w:b/>
              </w:rPr>
              <w:t xml:space="preserve">: </w:t>
            </w:r>
            <w:r w:rsidR="001C1EB1" w:rsidRPr="001C1EB1">
              <w:t>3</w:t>
            </w:r>
            <w:r w:rsidRPr="001C1EB1">
              <w:t xml:space="preserve"> de noviembre </w:t>
            </w:r>
            <w:r w:rsidR="001C1EB1" w:rsidRPr="001C1EB1">
              <w:t>de 2020</w:t>
            </w:r>
          </w:p>
        </w:tc>
      </w:tr>
      <w:tr w:rsidR="001C1EB1" w:rsidRPr="001C1EB1" w14:paraId="2AD035B5" w14:textId="77777777" w:rsidTr="001C1EB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7F3BA4" w14:textId="77777777" w:rsidR="00F85C99" w:rsidRPr="001C1EB1" w:rsidRDefault="00774E37" w:rsidP="001C1EB1">
            <w:pPr>
              <w:spacing w:before="120" w:after="120"/>
              <w:jc w:val="left"/>
              <w:rPr>
                <w:b/>
              </w:rPr>
            </w:pPr>
            <w:r w:rsidRPr="001C1EB1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1FECE6" w14:textId="5DAB7633" w:rsidR="00F85C99" w:rsidRPr="001C1EB1" w:rsidRDefault="00774E37" w:rsidP="001C1EB1">
            <w:pPr>
              <w:spacing w:before="120" w:after="120"/>
            </w:pPr>
            <w:r w:rsidRPr="001C1EB1">
              <w:rPr>
                <w:b/>
              </w:rPr>
              <w:t>Fecha límite para la presentación de observaciones</w:t>
            </w:r>
            <w:r w:rsidR="001C1EB1" w:rsidRPr="001C1EB1">
              <w:rPr>
                <w:b/>
              </w:rPr>
              <w:t xml:space="preserve">: </w:t>
            </w:r>
            <w:r w:rsidR="001C1EB1" w:rsidRPr="001C1EB1">
              <w:t>N</w:t>
            </w:r>
            <w:r w:rsidRPr="001C1EB1">
              <w:t xml:space="preserve">o </w:t>
            </w:r>
            <w:r w:rsidR="00DC5185" w:rsidRPr="001C1EB1">
              <w:t>se aplica</w:t>
            </w:r>
            <w:r w:rsidRPr="001C1EB1">
              <w:t>.</w:t>
            </w:r>
          </w:p>
        </w:tc>
      </w:tr>
      <w:tr w:rsidR="000F578A" w:rsidRPr="001C1EB1" w14:paraId="1203CDE1" w14:textId="77777777" w:rsidTr="001C1EB1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0A927DD" w14:textId="77777777" w:rsidR="00F85C99" w:rsidRPr="001C1EB1" w:rsidRDefault="00774E37" w:rsidP="001C1EB1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1C1EB1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33B82BC" w14:textId="7FF5493B" w:rsidR="00E272BE" w:rsidRPr="001C1EB1" w:rsidRDefault="00774E37" w:rsidP="001C1EB1">
            <w:pPr>
              <w:keepNext/>
              <w:keepLines/>
              <w:spacing w:before="120" w:after="120"/>
            </w:pPr>
            <w:r w:rsidRPr="001C1EB1">
              <w:rPr>
                <w:b/>
              </w:rPr>
              <w:t>Textos disponibles en</w:t>
            </w:r>
            <w:r w:rsidR="001C1EB1" w:rsidRPr="001C1EB1">
              <w:rPr>
                <w:b/>
              </w:rPr>
              <w:t>: S</w:t>
            </w:r>
            <w:r w:rsidRPr="001C1EB1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599A5D8D" w14:textId="49F0E47A" w:rsidR="0056542C" w:rsidRPr="001C1EB1" w:rsidRDefault="00A071EA" w:rsidP="001C1EB1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1" w:history="1">
              <w:r w:rsidR="001C1EB1" w:rsidRPr="001C1EB1">
                <w:rPr>
                  <w:rStyle w:val="Hyperlink"/>
                </w:rPr>
                <w:t>https://www.in.gov.br/web/dou/-/instrucao-normativa-n-97-de-25-de-setembro-de-2020-280239567</w:t>
              </w:r>
            </w:hyperlink>
          </w:p>
        </w:tc>
      </w:tr>
      <w:bookmarkEnd w:id="8"/>
    </w:tbl>
    <w:p w14:paraId="36FDFA8B" w14:textId="77777777" w:rsidR="00EE3A11" w:rsidRPr="001C1EB1" w:rsidRDefault="00EE3A11" w:rsidP="001C1EB1"/>
    <w:sectPr w:rsidR="00EE3A11" w:rsidRPr="001C1EB1" w:rsidSect="001C1E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9AB48" w14:textId="77777777" w:rsidR="00DC5185" w:rsidRPr="001C1EB1" w:rsidRDefault="00DC5185">
      <w:bookmarkStart w:id="4" w:name="_Hlk53499980"/>
      <w:bookmarkStart w:id="5" w:name="_Hlk53499981"/>
      <w:r w:rsidRPr="001C1EB1">
        <w:separator/>
      </w:r>
      <w:bookmarkEnd w:id="4"/>
      <w:bookmarkEnd w:id="5"/>
    </w:p>
  </w:endnote>
  <w:endnote w:type="continuationSeparator" w:id="0">
    <w:p w14:paraId="69AFFC9E" w14:textId="77777777" w:rsidR="00DC5185" w:rsidRPr="001C1EB1" w:rsidRDefault="00DC5185">
      <w:bookmarkStart w:id="6" w:name="_Hlk53499982"/>
      <w:bookmarkStart w:id="7" w:name="_Hlk53499983"/>
      <w:r w:rsidRPr="001C1EB1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262AE" w14:textId="37ED4C13" w:rsidR="00DC5185" w:rsidRPr="001C1EB1" w:rsidRDefault="001C1EB1" w:rsidP="001C1EB1">
    <w:pPr>
      <w:pStyle w:val="Footer"/>
    </w:pPr>
    <w:bookmarkStart w:id="14" w:name="_Hlk53499968"/>
    <w:bookmarkStart w:id="15" w:name="_Hlk53499969"/>
    <w:r w:rsidRPr="001C1EB1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9785F" w14:textId="21ECDFAA" w:rsidR="00DC5185" w:rsidRPr="001C1EB1" w:rsidRDefault="001C1EB1" w:rsidP="001C1EB1">
    <w:pPr>
      <w:pStyle w:val="Footer"/>
    </w:pPr>
    <w:bookmarkStart w:id="16" w:name="_Hlk53499970"/>
    <w:bookmarkStart w:id="17" w:name="_Hlk53499971"/>
    <w:r w:rsidRPr="001C1EB1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EDBE1" w14:textId="0C8742B0" w:rsidR="00DC5185" w:rsidRPr="001C1EB1" w:rsidRDefault="001C1EB1" w:rsidP="001C1EB1">
    <w:pPr>
      <w:pStyle w:val="Footer"/>
    </w:pPr>
    <w:bookmarkStart w:id="20" w:name="_Hlk53499974"/>
    <w:bookmarkStart w:id="21" w:name="_Hlk53499975"/>
    <w:r w:rsidRPr="001C1EB1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2A954" w14:textId="77777777" w:rsidR="00DC5185" w:rsidRPr="001C1EB1" w:rsidRDefault="00DC5185">
      <w:bookmarkStart w:id="0" w:name="_Hlk53499976"/>
      <w:bookmarkStart w:id="1" w:name="_Hlk53499977"/>
      <w:r w:rsidRPr="001C1EB1">
        <w:separator/>
      </w:r>
      <w:bookmarkEnd w:id="0"/>
      <w:bookmarkEnd w:id="1"/>
    </w:p>
  </w:footnote>
  <w:footnote w:type="continuationSeparator" w:id="0">
    <w:p w14:paraId="79E8B7AB" w14:textId="77777777" w:rsidR="00DC5185" w:rsidRPr="001C1EB1" w:rsidRDefault="00DC5185">
      <w:bookmarkStart w:id="2" w:name="_Hlk53499978"/>
      <w:bookmarkStart w:id="3" w:name="_Hlk53499979"/>
      <w:r w:rsidRPr="001C1EB1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770FE" w14:textId="77777777" w:rsidR="001C1EB1" w:rsidRPr="001C1EB1" w:rsidRDefault="001C1EB1" w:rsidP="001C1EB1">
    <w:pPr>
      <w:pStyle w:val="Header"/>
      <w:spacing w:after="240"/>
      <w:jc w:val="center"/>
    </w:pPr>
    <w:bookmarkStart w:id="10" w:name="_Hlk53499964"/>
    <w:bookmarkStart w:id="11" w:name="_Hlk53499965"/>
    <w:r w:rsidRPr="001C1EB1">
      <w:t>G/TBT/N/BRA/1082</w:t>
    </w:r>
  </w:p>
  <w:p w14:paraId="1646CAAB" w14:textId="77777777" w:rsidR="001C1EB1" w:rsidRPr="001C1EB1" w:rsidRDefault="001C1EB1" w:rsidP="001C1EB1">
    <w:pPr>
      <w:pStyle w:val="Header"/>
      <w:pBdr>
        <w:bottom w:val="single" w:sz="4" w:space="1" w:color="auto"/>
      </w:pBdr>
      <w:jc w:val="center"/>
    </w:pPr>
    <w:r w:rsidRPr="001C1EB1">
      <w:t xml:space="preserve">- </w:t>
    </w:r>
    <w:r w:rsidRPr="001C1EB1">
      <w:fldChar w:fldCharType="begin"/>
    </w:r>
    <w:r w:rsidRPr="001C1EB1">
      <w:instrText xml:space="preserve"> PAGE  \* Arabic  \* MERGEFORMAT </w:instrText>
    </w:r>
    <w:r w:rsidRPr="001C1EB1">
      <w:fldChar w:fldCharType="separate"/>
    </w:r>
    <w:r w:rsidRPr="001C1EB1">
      <w:t>1</w:t>
    </w:r>
    <w:r w:rsidRPr="001C1EB1">
      <w:fldChar w:fldCharType="end"/>
    </w:r>
    <w:r w:rsidRPr="001C1EB1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872A7" w14:textId="77777777" w:rsidR="001C1EB1" w:rsidRPr="001C1EB1" w:rsidRDefault="001C1EB1" w:rsidP="001C1EB1">
    <w:pPr>
      <w:pStyle w:val="Header"/>
      <w:spacing w:after="240"/>
      <w:jc w:val="center"/>
    </w:pPr>
    <w:bookmarkStart w:id="12" w:name="_Hlk53499966"/>
    <w:bookmarkStart w:id="13" w:name="_Hlk53499967"/>
    <w:r w:rsidRPr="001C1EB1">
      <w:t>G/TBT/N/BRA/1082</w:t>
    </w:r>
  </w:p>
  <w:p w14:paraId="3BA31921" w14:textId="77777777" w:rsidR="001C1EB1" w:rsidRPr="001C1EB1" w:rsidRDefault="001C1EB1" w:rsidP="001C1EB1">
    <w:pPr>
      <w:pStyle w:val="Header"/>
      <w:pBdr>
        <w:bottom w:val="single" w:sz="4" w:space="1" w:color="auto"/>
      </w:pBdr>
      <w:jc w:val="center"/>
    </w:pPr>
    <w:r w:rsidRPr="001C1EB1">
      <w:t xml:space="preserve">- </w:t>
    </w:r>
    <w:r w:rsidRPr="001C1EB1">
      <w:fldChar w:fldCharType="begin"/>
    </w:r>
    <w:r w:rsidRPr="001C1EB1">
      <w:instrText xml:space="preserve"> PAGE  \* Arabic  \* MERGEFORMAT </w:instrText>
    </w:r>
    <w:r w:rsidRPr="001C1EB1">
      <w:fldChar w:fldCharType="separate"/>
    </w:r>
    <w:r w:rsidRPr="001C1EB1">
      <w:t>1</w:t>
    </w:r>
    <w:r w:rsidRPr="001C1EB1">
      <w:fldChar w:fldCharType="end"/>
    </w:r>
    <w:r w:rsidRPr="001C1EB1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1C1EB1" w:rsidRPr="001C1EB1" w14:paraId="13B6BCC1" w14:textId="77777777" w:rsidTr="001C1EB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FE67AD7" w14:textId="77777777" w:rsidR="001C1EB1" w:rsidRPr="001C1EB1" w:rsidRDefault="001C1EB1" w:rsidP="001C1EB1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53499972"/>
          <w:bookmarkStart w:id="19" w:name="_Hlk5349997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8035A94" w14:textId="77777777" w:rsidR="001C1EB1" w:rsidRPr="001C1EB1" w:rsidRDefault="001C1EB1" w:rsidP="001C1EB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C1EB1" w:rsidRPr="001C1EB1" w14:paraId="43061C25" w14:textId="77777777" w:rsidTr="001C1EB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473FB8C" w14:textId="7A0E68F4" w:rsidR="001C1EB1" w:rsidRPr="001C1EB1" w:rsidRDefault="001C1EB1" w:rsidP="001C1EB1">
          <w:pPr>
            <w:jc w:val="left"/>
            <w:rPr>
              <w:rFonts w:eastAsia="Verdana" w:cs="Verdana"/>
              <w:szCs w:val="18"/>
            </w:rPr>
          </w:pPr>
          <w:r w:rsidRPr="001C1EB1">
            <w:rPr>
              <w:rFonts w:eastAsia="Verdana" w:cs="Verdana"/>
              <w:noProof/>
              <w:szCs w:val="18"/>
            </w:rPr>
            <w:drawing>
              <wp:inline distT="0" distB="0" distL="0" distR="0" wp14:anchorId="15DD5852" wp14:editId="6A1564A9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08615FB" w14:textId="77777777" w:rsidR="001C1EB1" w:rsidRPr="001C1EB1" w:rsidRDefault="001C1EB1" w:rsidP="001C1EB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C1EB1" w:rsidRPr="001C1EB1" w14:paraId="32679EDF" w14:textId="77777777" w:rsidTr="001C1EB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C7288BD" w14:textId="77777777" w:rsidR="001C1EB1" w:rsidRPr="001C1EB1" w:rsidRDefault="001C1EB1" w:rsidP="001C1EB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0F49793" w14:textId="251A375C" w:rsidR="001C1EB1" w:rsidRPr="001C1EB1" w:rsidRDefault="001C1EB1" w:rsidP="001C1EB1">
          <w:pPr>
            <w:jc w:val="right"/>
            <w:rPr>
              <w:rFonts w:eastAsia="Verdana" w:cs="Verdana"/>
              <w:b/>
              <w:szCs w:val="18"/>
            </w:rPr>
          </w:pPr>
          <w:r w:rsidRPr="001C1EB1">
            <w:rPr>
              <w:b/>
              <w:szCs w:val="18"/>
            </w:rPr>
            <w:t>G/TBT/N/BRA/1082</w:t>
          </w:r>
        </w:p>
      </w:tc>
    </w:tr>
    <w:tr w:rsidR="001C1EB1" w:rsidRPr="001C1EB1" w14:paraId="5F838953" w14:textId="77777777" w:rsidTr="001C1EB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C469AE4" w14:textId="77777777" w:rsidR="001C1EB1" w:rsidRPr="001C1EB1" w:rsidRDefault="001C1EB1" w:rsidP="001C1EB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BB0FA6A" w14:textId="059A5464" w:rsidR="001C1EB1" w:rsidRPr="001C1EB1" w:rsidRDefault="001C1EB1" w:rsidP="001C1EB1">
          <w:pPr>
            <w:jc w:val="right"/>
            <w:rPr>
              <w:rFonts w:eastAsia="Verdana" w:cs="Verdana"/>
              <w:szCs w:val="18"/>
            </w:rPr>
          </w:pPr>
          <w:r w:rsidRPr="001C1EB1">
            <w:rPr>
              <w:rFonts w:eastAsia="Verdana" w:cs="Verdana"/>
              <w:szCs w:val="18"/>
            </w:rPr>
            <w:t>6 de octubre de 2020</w:t>
          </w:r>
        </w:p>
      </w:tc>
    </w:tr>
    <w:tr w:rsidR="001C1EB1" w:rsidRPr="001C1EB1" w14:paraId="1D568DC1" w14:textId="77777777" w:rsidTr="001C1EB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43826AB" w14:textId="0463CF98" w:rsidR="001C1EB1" w:rsidRPr="001C1EB1" w:rsidRDefault="001C1EB1" w:rsidP="001C1EB1">
          <w:pPr>
            <w:jc w:val="left"/>
            <w:rPr>
              <w:rFonts w:eastAsia="Verdana" w:cs="Verdana"/>
              <w:b/>
              <w:szCs w:val="18"/>
            </w:rPr>
          </w:pPr>
          <w:r w:rsidRPr="001C1EB1">
            <w:rPr>
              <w:rFonts w:eastAsia="Verdana" w:cs="Verdana"/>
              <w:color w:val="FF0000"/>
              <w:szCs w:val="18"/>
            </w:rPr>
            <w:t>(20</w:t>
          </w:r>
          <w:r w:rsidRPr="001C1EB1">
            <w:rPr>
              <w:rFonts w:eastAsia="Verdana" w:cs="Verdana"/>
              <w:color w:val="FF0000"/>
              <w:szCs w:val="18"/>
            </w:rPr>
            <w:noBreakHyphen/>
          </w:r>
          <w:r w:rsidR="00A071EA">
            <w:rPr>
              <w:rFonts w:eastAsia="Verdana" w:cs="Verdana"/>
              <w:color w:val="FF0000"/>
              <w:szCs w:val="18"/>
            </w:rPr>
            <w:t>6811</w:t>
          </w:r>
          <w:r w:rsidRPr="001C1EB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304F15" w14:textId="5E30AF81" w:rsidR="001C1EB1" w:rsidRPr="001C1EB1" w:rsidRDefault="001C1EB1" w:rsidP="001C1EB1">
          <w:pPr>
            <w:jc w:val="right"/>
            <w:rPr>
              <w:rFonts w:eastAsia="Verdana" w:cs="Verdana"/>
              <w:szCs w:val="18"/>
            </w:rPr>
          </w:pPr>
          <w:r w:rsidRPr="001C1EB1">
            <w:rPr>
              <w:rFonts w:eastAsia="Verdana" w:cs="Verdana"/>
              <w:szCs w:val="18"/>
            </w:rPr>
            <w:t xml:space="preserve">Página: </w:t>
          </w:r>
          <w:r w:rsidRPr="001C1EB1">
            <w:rPr>
              <w:rFonts w:eastAsia="Verdana" w:cs="Verdana"/>
              <w:szCs w:val="18"/>
            </w:rPr>
            <w:fldChar w:fldCharType="begin"/>
          </w:r>
          <w:r w:rsidRPr="001C1EB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C1EB1">
            <w:rPr>
              <w:rFonts w:eastAsia="Verdana" w:cs="Verdana"/>
              <w:szCs w:val="18"/>
            </w:rPr>
            <w:fldChar w:fldCharType="separate"/>
          </w:r>
          <w:r w:rsidRPr="001C1EB1">
            <w:rPr>
              <w:rFonts w:eastAsia="Verdana" w:cs="Verdana"/>
              <w:szCs w:val="18"/>
            </w:rPr>
            <w:t>1</w:t>
          </w:r>
          <w:r w:rsidRPr="001C1EB1">
            <w:rPr>
              <w:rFonts w:eastAsia="Verdana" w:cs="Verdana"/>
              <w:szCs w:val="18"/>
            </w:rPr>
            <w:fldChar w:fldCharType="end"/>
          </w:r>
          <w:r w:rsidRPr="001C1EB1">
            <w:rPr>
              <w:rFonts w:eastAsia="Verdana" w:cs="Verdana"/>
              <w:szCs w:val="18"/>
            </w:rPr>
            <w:t>/</w:t>
          </w:r>
          <w:r w:rsidRPr="001C1EB1">
            <w:rPr>
              <w:rFonts w:eastAsia="Verdana" w:cs="Verdana"/>
              <w:szCs w:val="18"/>
            </w:rPr>
            <w:fldChar w:fldCharType="begin"/>
          </w:r>
          <w:r w:rsidRPr="001C1EB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C1EB1">
            <w:rPr>
              <w:rFonts w:eastAsia="Verdana" w:cs="Verdana"/>
              <w:szCs w:val="18"/>
            </w:rPr>
            <w:fldChar w:fldCharType="separate"/>
          </w:r>
          <w:r w:rsidRPr="001C1EB1">
            <w:rPr>
              <w:rFonts w:eastAsia="Verdana" w:cs="Verdana"/>
              <w:szCs w:val="18"/>
            </w:rPr>
            <w:t>2</w:t>
          </w:r>
          <w:r w:rsidRPr="001C1EB1">
            <w:rPr>
              <w:rFonts w:eastAsia="Verdana" w:cs="Verdana"/>
              <w:szCs w:val="18"/>
            </w:rPr>
            <w:fldChar w:fldCharType="end"/>
          </w:r>
        </w:p>
      </w:tc>
    </w:tr>
    <w:tr w:rsidR="001C1EB1" w:rsidRPr="001C1EB1" w14:paraId="0D22F497" w14:textId="77777777" w:rsidTr="001C1EB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C88F6A3" w14:textId="6310CE33" w:rsidR="001C1EB1" w:rsidRPr="001C1EB1" w:rsidRDefault="001C1EB1" w:rsidP="001C1EB1">
          <w:pPr>
            <w:jc w:val="left"/>
            <w:rPr>
              <w:rFonts w:eastAsia="Verdana" w:cs="Verdana"/>
              <w:szCs w:val="18"/>
            </w:rPr>
          </w:pPr>
          <w:r w:rsidRPr="001C1EB1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D6A96AB" w14:textId="51C39BAF" w:rsidR="001C1EB1" w:rsidRPr="001C1EB1" w:rsidRDefault="001C1EB1" w:rsidP="001C1EB1">
          <w:pPr>
            <w:jc w:val="right"/>
            <w:rPr>
              <w:rFonts w:eastAsia="Verdana" w:cs="Verdana"/>
              <w:bCs/>
              <w:szCs w:val="18"/>
            </w:rPr>
          </w:pPr>
          <w:r w:rsidRPr="001C1EB1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334363FF" w14:textId="77777777" w:rsidR="00DC5185" w:rsidRPr="001C1EB1" w:rsidRDefault="00DC5185" w:rsidP="001C1E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1F20F1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1A23C2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BDE221D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ECF78C"/>
    <w:numStyleLink w:val="LegalHeadings"/>
  </w:abstractNum>
  <w:abstractNum w:abstractNumId="12" w15:restartNumberingAfterBreak="0">
    <w:nsid w:val="57551E12"/>
    <w:multiLevelType w:val="multilevel"/>
    <w:tmpl w:val="56ECF78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0F578A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C1EB1"/>
    <w:rsid w:val="001E291F"/>
    <w:rsid w:val="00204CC3"/>
    <w:rsid w:val="00233408"/>
    <w:rsid w:val="00267723"/>
    <w:rsid w:val="00270637"/>
    <w:rsid w:val="0027067B"/>
    <w:rsid w:val="002A2E15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6542C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74E37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071EA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747BA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CF6219"/>
    <w:rsid w:val="00D000C7"/>
    <w:rsid w:val="00D32587"/>
    <w:rsid w:val="00D52A9D"/>
    <w:rsid w:val="00D55AAD"/>
    <w:rsid w:val="00D70F5B"/>
    <w:rsid w:val="00D747AE"/>
    <w:rsid w:val="00D9226C"/>
    <w:rsid w:val="00DA20BD"/>
    <w:rsid w:val="00DC5185"/>
    <w:rsid w:val="00DD3771"/>
    <w:rsid w:val="00DE50DB"/>
    <w:rsid w:val="00DF6AE1"/>
    <w:rsid w:val="00E147CB"/>
    <w:rsid w:val="00E20B42"/>
    <w:rsid w:val="00E25473"/>
    <w:rsid w:val="00E272BE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8E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EB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C1EB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C1EB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C1EB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C1E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C1E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C1E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C1EB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C1EB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C1EB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C1EB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1C1EB1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1C1EB1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1C1EB1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1C1EB1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1C1EB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1C1EB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1C1EB1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1C1EB1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1C1EB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C1EB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1C1EB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C1EB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1C1EB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C1EB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1C1EB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C1EB1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1C1EB1"/>
    <w:pPr>
      <w:numPr>
        <w:numId w:val="6"/>
      </w:numPr>
    </w:pPr>
  </w:style>
  <w:style w:type="paragraph" w:styleId="ListBullet">
    <w:name w:val="List Bullet"/>
    <w:basedOn w:val="Normal"/>
    <w:uiPriority w:val="1"/>
    <w:rsid w:val="001C1E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C1E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C1E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C1EB1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C1EB1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C1E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C1EB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C1EB1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1C1EB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C1EB1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C1EB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C1EB1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1C1EB1"/>
    <w:rPr>
      <w:szCs w:val="20"/>
    </w:rPr>
  </w:style>
  <w:style w:type="character" w:customStyle="1" w:styleId="EndnoteTextChar">
    <w:name w:val="Endnote Text Char"/>
    <w:link w:val="EndnoteText"/>
    <w:uiPriority w:val="49"/>
    <w:rsid w:val="001C1EB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C1EB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C1EB1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1C1EB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C1EB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1C1EB1"/>
    <w:pPr>
      <w:ind w:left="567" w:right="567" w:firstLine="0"/>
    </w:pPr>
  </w:style>
  <w:style w:type="character" w:styleId="FootnoteReference">
    <w:name w:val="footnote reference"/>
    <w:uiPriority w:val="5"/>
    <w:rsid w:val="001C1EB1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C1EB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C1EB1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1C1EB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C1EB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C1E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C1E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C1EB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C1EB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C1EB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C1E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C1E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C1E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C1E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C1E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C1E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C1E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C1E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C1E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C1EB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C1EB1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C1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B1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1C1EB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C1EB1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1C1EB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C1E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C1EB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1C1EB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C1EB1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C1EB1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C1EB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C1EB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C1EB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C1EB1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C1EB1"/>
  </w:style>
  <w:style w:type="paragraph" w:styleId="BlockText">
    <w:name w:val="Block Text"/>
    <w:basedOn w:val="Normal"/>
    <w:uiPriority w:val="99"/>
    <w:semiHidden/>
    <w:unhideWhenUsed/>
    <w:rsid w:val="001C1EB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1EB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1EB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C1EB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1EB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1EB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1EB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1EB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1EB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C1E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C1EB1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1C1EB1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C1EB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C1EB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1EB1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C1E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1EB1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C1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C1EB1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C1EB1"/>
  </w:style>
  <w:style w:type="character" w:customStyle="1" w:styleId="DateChar">
    <w:name w:val="Date Char"/>
    <w:basedOn w:val="DefaultParagraphFont"/>
    <w:link w:val="Date"/>
    <w:uiPriority w:val="99"/>
    <w:semiHidden/>
    <w:rsid w:val="001C1EB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1E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1EB1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1EB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1EB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1C1EB1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C1E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C1EB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C1EB1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1C1EB1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C1EB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1EB1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1C1EB1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1C1EB1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1C1EB1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1C1EB1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1EB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1EB1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C1EB1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1C1EB1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1C1EB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C1E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C1E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C1E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C1E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C1E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C1E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C1E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C1E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C1EB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1EB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C1EB1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C1E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C1EB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1C1EB1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1C1EB1"/>
    <w:rPr>
      <w:lang w:val="es-ES"/>
    </w:rPr>
  </w:style>
  <w:style w:type="paragraph" w:styleId="List">
    <w:name w:val="List"/>
    <w:basedOn w:val="Normal"/>
    <w:uiPriority w:val="99"/>
    <w:semiHidden/>
    <w:unhideWhenUsed/>
    <w:rsid w:val="001C1EB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1EB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1EB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1EB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1EB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C1EB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1EB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1EB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1EB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1EB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C1EB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C1EB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C1EB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C1EB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C1EB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C1E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C1EB1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C1E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C1EB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1C1EB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EB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1EB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1EB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1EB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C1EB1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1C1EB1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C1EB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1EB1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1C1EB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C1EB1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1EB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1EB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C1EB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1EB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1C1EB1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1C1EB1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1C1EB1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1C1EB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C1EB1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B747BA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E272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272B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272B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272B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272B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272B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272B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272B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272B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272B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272B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272B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272B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272B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272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272B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272B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272B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272B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272B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272B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272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272B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272B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272B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272B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272B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272B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272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272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272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272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272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272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272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272B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272B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272B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272B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272B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272B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272B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272B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272B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272B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272B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272B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272B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272B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E272BE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E272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272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272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272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272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272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272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272B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272B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272B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272B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272B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272B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272B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272B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272B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272B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272B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272B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272B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272B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272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272B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272B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272B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272B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272B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272B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272B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272B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272B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272B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272B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272B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272B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272B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272B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272B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272B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272B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272B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272B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272B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272B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272B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272B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272B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272B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272B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E272BE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272B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272B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272B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272B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272B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E272BE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E272BE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E272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E272BE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reirastecnicas@inmetro.gov.b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www.in.gov.br/web/dou/-/instrucao-normativa-n-97-de-25-de-setembro-de-2020-28023956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v.br/agricultura/pt-br/assuntos/inspecao/produtos-vegetal/registro/registro-no-cgc-mapa-in-no-09-201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.gov.br/web/dou/-/instrucao-normativa-n-9-de-21-de-maio-de-2019-136230254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28</TotalTime>
  <Pages>2</Pages>
  <Words>629</Words>
  <Characters>3674</Characters>
  <Application>Microsoft Office Word</Application>
  <DocSecurity>0</DocSecurity>
  <Lines>75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7</cp:revision>
  <dcterms:created xsi:type="dcterms:W3CDTF">2020-10-06T09:01:00Z</dcterms:created>
  <dcterms:modified xsi:type="dcterms:W3CDTF">2020-10-13T15:15:00Z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8db228d4-c418-4845-b229-5aa365dabeee</vt:lpwstr>
  </property>
  <property fmtid="{D5CDD505-2E9C-101B-9397-08002B2CF9AE}" pid="3" name="WTOCLASSIFICATION">
    <vt:lpwstr>WTO OFFICIAL</vt:lpwstr>
  </property>
</Properties>
</file>