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382E66" w:rsidP="003A3E55">
      <w:pPr>
        <w:pStyle w:val="Titre"/>
        <w:rPr>
          <w:caps w:val="0"/>
          <w:kern w:val="0"/>
        </w:rPr>
      </w:pPr>
      <w:r w:rsidRPr="003A3E55">
        <w:rPr>
          <w:caps w:val="0"/>
          <w:kern w:val="0"/>
        </w:rPr>
        <w:t>NOTIFICACIÓN</w:t>
      </w:r>
    </w:p>
    <w:p w:rsidR="00B531D9" w:rsidRPr="003A3E55" w:rsidRDefault="00382E66"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4E3963" w:rsidTr="0090284E">
        <w:tc>
          <w:tcPr>
            <w:tcW w:w="709" w:type="dxa"/>
            <w:tcBorders>
              <w:bottom w:val="single" w:sz="6" w:space="0" w:color="auto"/>
            </w:tcBorders>
            <w:shd w:val="clear" w:color="auto" w:fill="auto"/>
          </w:tcPr>
          <w:p w:rsidR="00A52F73" w:rsidRPr="003A3E55" w:rsidRDefault="00382E66"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382E66"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Chile</w:t>
            </w:r>
            <w:bookmarkEnd w:id="1"/>
          </w:p>
          <w:p w:rsidR="00A52F73" w:rsidRPr="003A3E55" w:rsidRDefault="00382E66"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382E66"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r w:rsidRPr="003A3E55">
              <w:rPr>
                <w:bCs/>
              </w:rPr>
              <w:t>Dirección General de Obras Públicas</w:t>
            </w:r>
            <w:bookmarkEnd w:id="5"/>
          </w:p>
          <w:p w:rsidR="00A52F73" w:rsidRPr="003A3E55" w:rsidRDefault="00382E66"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rsidR="007A43BB" w:rsidRPr="003A3E55" w:rsidRDefault="00382E66" w:rsidP="008849EF">
            <w:pPr>
              <w:spacing w:after="120"/>
            </w:pPr>
            <w:r w:rsidRPr="003A3E55">
              <w:t>Subsecretaría de Relaciones Económicas Internacionales – Ministerio de Relaciones Exteriores</w:t>
            </w:r>
            <w:bookmarkEnd w:id="7"/>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382E66"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382E66"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Estanques de almacenamiento verticales de polietileno</w:t>
            </w:r>
            <w:bookmarkStart w:id="20" w:name="sps3a"/>
            <w:bookmarkEnd w:id="20"/>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382E66"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NCh 3655 : 2019 Estanques de almacenamiento verticales de polietileno (18 página(s), en Español)</w:t>
            </w:r>
            <w:bookmarkStart w:id="22" w:name="sps5a"/>
            <w:bookmarkStart w:id="23" w:name="sps5c"/>
            <w:bookmarkStart w:id="24" w:name="sps5b"/>
            <w:bookmarkEnd w:id="22"/>
            <w:bookmarkEnd w:id="23"/>
            <w:bookmarkEnd w:id="24"/>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382E66" w:rsidP="003A3E55">
            <w:pPr>
              <w:spacing w:before="120" w:after="120"/>
            </w:pPr>
            <w:bookmarkStart w:id="25" w:name="X_TBT_Reg_6A"/>
            <w:r w:rsidRPr="003A3E55">
              <w:rPr>
                <w:b/>
              </w:rPr>
              <w:t>Descripción del contenido</w:t>
            </w:r>
            <w:bookmarkEnd w:id="25"/>
            <w:r w:rsidRPr="003A3E55">
              <w:rPr>
                <w:b/>
              </w:rPr>
              <w:t>:</w:t>
            </w:r>
            <w:r w:rsidR="00AF251E" w:rsidRPr="003A3E55">
              <w:t xml:space="preserve"> Esta norma incluye los requisitos de materiales, propiedades, diseño, construcción, dimensiones, tolerancias, requisitos de desempeño, calidad, marcado, cuyas capacidades varían desde los 200 L o superiores. Esta norma aplica a los estanques moldeados cilíndricos, verticales y de fondo plano de construcción uniforme y de una sola pieza por medio de moldeo rotacional a partir de polietileno, para instalaciones sobre superficie plana. Esta norma aplica para el almacenamiento de agua destinada al consumo humano, bajo condiciones especificadas en el cuerpo de la norma. Esta norma también aplica para el almacenamiento de otros líquidos compatibles con el polietileno (PE), para usos industriales, riego, alimentos y soluciones químicas a presión atmosférica hasta 50°C.</w:t>
            </w:r>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382E66"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Prescripciones en materia de calidad</w:t>
            </w:r>
            <w:bookmarkStart w:id="27" w:name="sps7f"/>
            <w:bookmarkEnd w:id="27"/>
          </w:p>
        </w:tc>
      </w:tr>
      <w:tr w:rsidR="004E3963" w:rsidRPr="00382E66" w:rsidTr="0090284E">
        <w:tc>
          <w:tcPr>
            <w:tcW w:w="709" w:type="dxa"/>
            <w:tcBorders>
              <w:top w:val="single" w:sz="6" w:space="0" w:color="auto"/>
              <w:bottom w:val="single" w:sz="6" w:space="0" w:color="auto"/>
            </w:tcBorders>
            <w:shd w:val="clear" w:color="auto" w:fill="auto"/>
          </w:tcPr>
          <w:p w:rsidR="00A52F73" w:rsidRPr="003A3E55" w:rsidRDefault="00382E66"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382E66" w:rsidP="00617B12">
            <w:pPr>
              <w:spacing w:before="120" w:after="120"/>
            </w:pPr>
            <w:bookmarkStart w:id="28" w:name="X_TBT_Reg_8A"/>
            <w:r w:rsidRPr="003A3E55">
              <w:rPr>
                <w:b/>
              </w:rPr>
              <w:t>Documentos pertinentes</w:t>
            </w:r>
            <w:bookmarkEnd w:id="28"/>
            <w:r w:rsidRPr="003A3E55">
              <w:rPr>
                <w:b/>
              </w:rPr>
              <w:t>:</w:t>
            </w:r>
            <w:r w:rsidR="00AF251E" w:rsidRPr="003A3E55">
              <w:t xml:space="preserve"> </w:t>
            </w:r>
          </w:p>
          <w:p w:rsidR="00A52F73" w:rsidRPr="003A3E55" w:rsidRDefault="00382E66" w:rsidP="00617B12">
            <w:pPr>
              <w:spacing w:before="120" w:after="120"/>
            </w:pPr>
            <w:r w:rsidRPr="003A3E55">
              <w:t>-</w:t>
            </w:r>
            <w:r>
              <w:tab/>
            </w:r>
            <w:r w:rsidRPr="003A3E55">
              <w:t>NCh 409/1, Agua potable - Parte 1: Requisitos.</w:t>
            </w:r>
          </w:p>
          <w:p w:rsidR="007A43BB" w:rsidRPr="00391555" w:rsidRDefault="00382E66" w:rsidP="00617B12">
            <w:pPr>
              <w:spacing w:after="120"/>
              <w:rPr>
                <w:lang w:val="en-GB"/>
              </w:rPr>
            </w:pPr>
            <w:r w:rsidRPr="00391555">
              <w:rPr>
                <w:lang w:val="en-GB"/>
              </w:rPr>
              <w:t>-</w:t>
            </w:r>
            <w:r>
              <w:rPr>
                <w:lang w:val="en-GB"/>
              </w:rPr>
              <w:tab/>
            </w:r>
            <w:r w:rsidRPr="00391555">
              <w:rPr>
                <w:lang w:val="en-GB"/>
              </w:rPr>
              <w:t>ASTM D1693, Test Method for Environmental Stress-Cracking of Ethylene Plastics.</w:t>
            </w:r>
          </w:p>
          <w:p w:rsidR="007A43BB" w:rsidRPr="00391555" w:rsidRDefault="00382E66" w:rsidP="00382E66">
            <w:pPr>
              <w:spacing w:after="120"/>
              <w:ind w:left="567" w:hanging="567"/>
              <w:rPr>
                <w:lang w:val="en-GB"/>
              </w:rPr>
            </w:pPr>
            <w:r w:rsidRPr="00391555">
              <w:rPr>
                <w:lang w:val="en-GB"/>
              </w:rPr>
              <w:t>-</w:t>
            </w:r>
            <w:r>
              <w:rPr>
                <w:lang w:val="en-GB"/>
              </w:rPr>
              <w:tab/>
            </w:r>
            <w:r w:rsidRPr="00391555">
              <w:rPr>
                <w:lang w:val="en-GB"/>
              </w:rPr>
              <w:t>ASTM D2837, Test Method for Obtaining Hydrostatic Design Basis for Thermoplastic Pipe Materials or Pressure Design Basis for Thermoplastic Pipe Products.</w:t>
            </w:r>
          </w:p>
        </w:tc>
      </w:tr>
      <w:tr w:rsidR="004E3963" w:rsidTr="007E3474">
        <w:trPr>
          <w:cantSplit/>
        </w:trPr>
        <w:tc>
          <w:tcPr>
            <w:tcW w:w="709" w:type="dxa"/>
            <w:tcBorders>
              <w:top w:val="single" w:sz="6" w:space="0" w:color="auto"/>
              <w:bottom w:val="single" w:sz="6" w:space="0" w:color="auto"/>
            </w:tcBorders>
            <w:shd w:val="clear" w:color="auto" w:fill="auto"/>
          </w:tcPr>
          <w:p w:rsidR="00AF251E" w:rsidRPr="003A3E55" w:rsidRDefault="00382E66" w:rsidP="003A3E55">
            <w:pPr>
              <w:spacing w:before="120" w:after="120"/>
              <w:rPr>
                <w:b/>
              </w:rPr>
            </w:pPr>
            <w:r w:rsidRPr="003A3E55">
              <w:rPr>
                <w:b/>
              </w:rPr>
              <w:lastRenderedPageBreak/>
              <w:t>9.</w:t>
            </w:r>
          </w:p>
        </w:tc>
        <w:tc>
          <w:tcPr>
            <w:tcW w:w="8524" w:type="dxa"/>
            <w:tcBorders>
              <w:top w:val="single" w:sz="6" w:space="0" w:color="auto"/>
              <w:bottom w:val="single" w:sz="6" w:space="0" w:color="auto"/>
            </w:tcBorders>
            <w:shd w:val="clear" w:color="auto" w:fill="auto"/>
          </w:tcPr>
          <w:p w:rsidR="00AF251E" w:rsidRPr="003A3E55" w:rsidRDefault="00382E66" w:rsidP="009F7158">
            <w:pPr>
              <w:spacing w:before="120" w:after="120"/>
              <w:rPr>
                <w:bCs/>
              </w:rPr>
            </w:pPr>
            <w:bookmarkStart w:id="29" w:name="X_TBT_Reg_9A"/>
            <w:r w:rsidRPr="003A3E55">
              <w:rPr>
                <w:b/>
              </w:rPr>
              <w:t>Fecha propuesta de adopción</w:t>
            </w:r>
            <w:bookmarkEnd w:id="29"/>
            <w:r w:rsidRPr="003A3E55">
              <w:rPr>
                <w:b/>
              </w:rPr>
              <w:t>:</w:t>
            </w:r>
            <w:r w:rsidRPr="006A63E9">
              <w:t xml:space="preserve"> </w:t>
            </w:r>
            <w:bookmarkStart w:id="30" w:name="sps10a"/>
            <w:bookmarkStart w:id="31" w:name="sps10b"/>
            <w:bookmarkEnd w:id="30"/>
            <w:r w:rsidRPr="003A3E55">
              <w:rPr>
                <w:bCs/>
              </w:rPr>
              <w:t>-</w:t>
            </w:r>
            <w:bookmarkEnd w:id="31"/>
          </w:p>
          <w:p w:rsidR="00AF251E" w:rsidRPr="003A3E55" w:rsidRDefault="00382E66" w:rsidP="009F7158">
            <w:pPr>
              <w:spacing w:after="120"/>
              <w:rPr>
                <w:b/>
              </w:rPr>
            </w:pPr>
            <w:bookmarkStart w:id="32" w:name="X_TBT_Reg_9B"/>
            <w:r w:rsidRPr="003A3E55">
              <w:rPr>
                <w:b/>
              </w:rPr>
              <w:t>Fecha propuesta de entrada en vigor</w:t>
            </w:r>
            <w:bookmarkEnd w:id="32"/>
            <w:r w:rsidRPr="003A3E55">
              <w:rPr>
                <w:b/>
              </w:rPr>
              <w:t>:</w:t>
            </w:r>
            <w:r w:rsidRPr="006A63E9">
              <w:t xml:space="preserve"> </w:t>
            </w:r>
            <w:bookmarkStart w:id="33" w:name="sps11a"/>
            <w:bookmarkStart w:id="34" w:name="sps11b"/>
            <w:bookmarkEnd w:id="33"/>
            <w:r w:rsidRPr="003A3E55">
              <w:rPr>
                <w:bCs/>
              </w:rPr>
              <w:t>-</w:t>
            </w:r>
            <w:bookmarkEnd w:id="34"/>
          </w:p>
        </w:tc>
      </w:tr>
      <w:tr w:rsidR="004E3963" w:rsidTr="0090284E">
        <w:tc>
          <w:tcPr>
            <w:tcW w:w="709" w:type="dxa"/>
            <w:tcBorders>
              <w:top w:val="single" w:sz="6" w:space="0" w:color="auto"/>
              <w:bottom w:val="single" w:sz="6" w:space="0" w:color="auto"/>
            </w:tcBorders>
            <w:shd w:val="clear" w:color="auto" w:fill="auto"/>
          </w:tcPr>
          <w:p w:rsidR="00A52F73" w:rsidRPr="003A3E55" w:rsidRDefault="00382E66"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382E66"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60 días desde la notificación</w:t>
            </w:r>
            <w:bookmarkStart w:id="36" w:name="sps12a"/>
            <w:bookmarkEnd w:id="36"/>
          </w:p>
        </w:tc>
      </w:tr>
      <w:tr w:rsidR="004E3963" w:rsidTr="0090284E">
        <w:tc>
          <w:tcPr>
            <w:tcW w:w="709" w:type="dxa"/>
            <w:tcBorders>
              <w:top w:val="single" w:sz="6" w:space="0" w:color="auto"/>
            </w:tcBorders>
            <w:shd w:val="clear" w:color="auto" w:fill="auto"/>
          </w:tcPr>
          <w:p w:rsidR="00A52F73" w:rsidRPr="003A3E55" w:rsidRDefault="00382E66"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382E66" w:rsidP="00AD2FD7">
            <w:pPr>
              <w:keepNext/>
              <w:keepLines/>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X</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rsidR="00382E66" w:rsidRDefault="00382E66" w:rsidP="00AD2FD7">
            <w:pPr>
              <w:keepNext/>
              <w:keepLines/>
              <w:spacing w:before="120" w:after="120"/>
              <w:jc w:val="left"/>
              <w:rPr>
                <w:bCs/>
                <w:color w:val="0000FF"/>
                <w:u w:val="single"/>
              </w:rPr>
            </w:pPr>
            <w:r w:rsidRPr="003A3E55">
              <w:rPr>
                <w:bCs/>
              </w:rPr>
              <w:t>Subsecretaría de Relaciones Económicas Internacionales</w:t>
            </w:r>
            <w:r w:rsidRPr="003A3E55">
              <w:rPr>
                <w:bCs/>
              </w:rPr>
              <w:br/>
              <w:t>Ministerio de Relaciones Exteriores de Chile</w:t>
            </w:r>
            <w:r w:rsidRPr="003A3E55">
              <w:rPr>
                <w:bCs/>
              </w:rPr>
              <w:br/>
              <w:t>Teatinos 180, piso 11</w:t>
            </w:r>
            <w:r w:rsidRPr="003A3E55">
              <w:rPr>
                <w:bCs/>
              </w:rPr>
              <w:br/>
              <w:t>Teléfono: (+56)-2-22827 5250</w:t>
            </w:r>
            <w:r w:rsidRPr="003A3E55">
              <w:rPr>
                <w:bCs/>
              </w:rPr>
              <w:br/>
              <w:t xml:space="preserve">Correo electrónico: </w:t>
            </w:r>
            <w:hyperlink r:id="rId7" w:history="1">
              <w:r w:rsidRPr="003A3E55">
                <w:rPr>
                  <w:bCs/>
                  <w:color w:val="0000FF"/>
                  <w:u w:val="single"/>
                </w:rPr>
                <w:t>tbt_chile@subrei.gob.cl</w:t>
              </w:r>
            </w:hyperlink>
          </w:p>
          <w:p w:rsidR="00382E66" w:rsidRDefault="00382E66" w:rsidP="00AD2FD7">
            <w:pPr>
              <w:keepNext/>
              <w:keepLines/>
              <w:spacing w:before="120" w:after="120"/>
              <w:jc w:val="left"/>
              <w:rPr>
                <w:bCs/>
              </w:rPr>
            </w:pPr>
            <w:r w:rsidRPr="003A3E55">
              <w:rPr>
                <w:bCs/>
              </w:rPr>
              <w:t xml:space="preserve">Nota: Para acceder a la visualización de las normas indicadas, se debe ingresar a </w:t>
            </w:r>
            <w:hyperlink r:id="rId8" w:history="1">
              <w:r w:rsidRPr="003A3E55">
                <w:rPr>
                  <w:bCs/>
                  <w:color w:val="0000FF"/>
                  <w:u w:val="single"/>
                </w:rPr>
                <w:t>https://www.inncoleccion.cl/</w:t>
              </w:r>
            </w:hyperlink>
            <w:r w:rsidRPr="003A3E55">
              <w:rPr>
                <w:bCs/>
              </w:rPr>
              <w:t xml:space="preserve"> y digitar los siguientes datos:</w:t>
            </w:r>
          </w:p>
          <w:p w:rsidR="007A43BB" w:rsidRPr="003A3E55" w:rsidRDefault="00382E66" w:rsidP="00AD2FD7">
            <w:pPr>
              <w:keepNext/>
              <w:keepLines/>
              <w:spacing w:before="120" w:after="120"/>
              <w:jc w:val="left"/>
              <w:rPr>
                <w:bCs/>
              </w:rPr>
            </w:pPr>
            <w:r w:rsidRPr="003A3E55">
              <w:rPr>
                <w:bCs/>
              </w:rPr>
              <w:t>Empresa: DIRECON-025</w:t>
            </w:r>
            <w:r w:rsidRPr="003A3E55">
              <w:rPr>
                <w:bCs/>
              </w:rPr>
              <w:br/>
              <w:t>Usuario: direcon</w:t>
            </w:r>
            <w:r w:rsidRPr="003A3E55">
              <w:rPr>
                <w:bCs/>
              </w:rPr>
              <w:br/>
              <w:t>Contraseña: direcon</w:t>
            </w:r>
            <w:r w:rsidRPr="003A3E55">
              <w:rPr>
                <w:bCs/>
              </w:rPr>
              <w:br/>
              <w:t xml:space="preserve">Correo: </w:t>
            </w:r>
            <w:hyperlink r:id="rId9" w:history="1">
              <w:r w:rsidRPr="003A3E55">
                <w:rPr>
                  <w:bCs/>
                  <w:color w:val="0000FF"/>
                  <w:u w:val="single"/>
                </w:rPr>
                <w:t>tbt_chile@subrei.gob.cl</w:t>
              </w:r>
            </w:hyperlink>
            <w:r w:rsidRPr="003A3E55">
              <w:rPr>
                <w:bCs/>
              </w:rPr>
              <w:t xml:space="preserve"> </w:t>
            </w:r>
            <w:bookmarkEnd w:id="39"/>
          </w:p>
        </w:tc>
      </w:tr>
    </w:tbl>
    <w:p w:rsidR="00AF251E" w:rsidRPr="003A3E55" w:rsidRDefault="00AF251E" w:rsidP="003A3E55"/>
    <w:sectPr w:rsidR="00AF251E" w:rsidRPr="003A3E55"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62" w:rsidRDefault="00382E66">
      <w:r>
        <w:separator/>
      </w:r>
    </w:p>
  </w:endnote>
  <w:endnote w:type="continuationSeparator" w:id="0">
    <w:p w:rsidR="00251362" w:rsidRDefault="0038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382E66" w:rsidP="00B531D9">
    <w:pPr>
      <w:pStyle w:val="Pieddepage"/>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382E66" w:rsidP="00B531D9">
    <w:pPr>
      <w:pStyle w:val="Pieddepage"/>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382E66">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62" w:rsidRDefault="00382E66">
      <w:r>
        <w:separator/>
      </w:r>
    </w:p>
  </w:footnote>
  <w:footnote w:type="continuationSeparator" w:id="0">
    <w:p w:rsidR="00251362" w:rsidRDefault="0038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382E66" w:rsidP="00B531D9">
    <w:pPr>
      <w:pStyle w:val="En-tte"/>
      <w:pBdr>
        <w:bottom w:val="single" w:sz="4" w:space="1" w:color="auto"/>
      </w:pBdr>
      <w:tabs>
        <w:tab w:val="clear" w:pos="4513"/>
        <w:tab w:val="clear" w:pos="9027"/>
      </w:tabs>
      <w:jc w:val="center"/>
    </w:pPr>
    <w:r w:rsidRPr="003A3E55">
      <w:t>tbtSymbol</w:t>
    </w:r>
  </w:p>
  <w:p w:rsidR="00B531D9" w:rsidRPr="003A3E55" w:rsidRDefault="00B531D9" w:rsidP="00B531D9">
    <w:pPr>
      <w:pStyle w:val="En-tte"/>
      <w:pBdr>
        <w:bottom w:val="single" w:sz="4" w:space="1" w:color="auto"/>
      </w:pBdr>
      <w:tabs>
        <w:tab w:val="clear" w:pos="4513"/>
        <w:tab w:val="clear" w:pos="9027"/>
      </w:tabs>
      <w:jc w:val="center"/>
    </w:pPr>
  </w:p>
  <w:p w:rsidR="00B531D9" w:rsidRPr="003A3E55" w:rsidRDefault="00382E66" w:rsidP="00B531D9">
    <w:pPr>
      <w:pStyle w:val="En-tte"/>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382E66" w:rsidP="00B531D9">
    <w:pPr>
      <w:pStyle w:val="En-tte"/>
      <w:pBdr>
        <w:bottom w:val="single" w:sz="4" w:space="1" w:color="auto"/>
      </w:pBdr>
      <w:tabs>
        <w:tab w:val="clear" w:pos="4513"/>
        <w:tab w:val="clear" w:pos="9027"/>
      </w:tabs>
      <w:jc w:val="center"/>
    </w:pPr>
    <w:bookmarkStart w:id="40" w:name="spsSymbolHeader"/>
    <w:r w:rsidRPr="003A3E55">
      <w:t>G/TBT/N/CHL/513</w:t>
    </w:r>
    <w:bookmarkEnd w:id="40"/>
  </w:p>
  <w:p w:rsidR="00B531D9" w:rsidRPr="003A3E55" w:rsidRDefault="00B531D9" w:rsidP="00B531D9">
    <w:pPr>
      <w:pStyle w:val="En-tte"/>
      <w:pBdr>
        <w:bottom w:val="single" w:sz="4" w:space="1" w:color="auto"/>
      </w:pBdr>
      <w:tabs>
        <w:tab w:val="clear" w:pos="4513"/>
        <w:tab w:val="clear" w:pos="9027"/>
      </w:tabs>
      <w:jc w:val="center"/>
    </w:pPr>
  </w:p>
  <w:p w:rsidR="00B531D9" w:rsidRPr="003A3E55" w:rsidRDefault="00382E66" w:rsidP="00B531D9">
    <w:pPr>
      <w:pStyle w:val="En-tte"/>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rsidR="00DD65B2" w:rsidRPr="003A3E55" w:rsidRDefault="00DD65B2" w:rsidP="00B531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4E3963"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1"/>
    <w:tr w:rsidR="004E3963" w:rsidTr="004D5D05">
      <w:trPr>
        <w:trHeight w:val="213"/>
        <w:jc w:val="center"/>
      </w:trPr>
      <w:tc>
        <w:tcPr>
          <w:tcW w:w="3818" w:type="dxa"/>
          <w:vMerge w:val="restart"/>
          <w:shd w:val="clear" w:color="auto" w:fill="FFFFFF"/>
          <w:hideMark/>
        </w:tcPr>
        <w:p w:rsidR="005D4F0E" w:rsidRPr="00674766" w:rsidRDefault="00382E66">
          <w:pPr>
            <w:jc w:val="left"/>
            <w:rPr>
              <w:szCs w:val="18"/>
            </w:rPr>
          </w:pPr>
          <w:r>
            <w:rPr>
              <w:noProof/>
              <w:szCs w:val="18"/>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83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4E3963"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382E66" w:rsidP="005D4F0E">
          <w:pPr>
            <w:jc w:val="right"/>
            <w:rPr>
              <w:b/>
              <w:szCs w:val="18"/>
            </w:rPr>
          </w:pPr>
          <w:bookmarkStart w:id="42" w:name="bmkSymbols"/>
          <w:r w:rsidRPr="003A3E55">
            <w:rPr>
              <w:b/>
              <w:szCs w:val="18"/>
            </w:rPr>
            <w:t>G/TBT/N/CHL/513</w:t>
          </w:r>
          <w:bookmarkEnd w:id="42"/>
        </w:p>
      </w:tc>
    </w:tr>
    <w:tr w:rsidR="004E3963"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382E66" w:rsidP="005D4F0E">
          <w:pPr>
            <w:jc w:val="right"/>
            <w:rPr>
              <w:szCs w:val="18"/>
            </w:rPr>
          </w:pPr>
          <w:bookmarkStart w:id="43" w:name="spsDateDistribution"/>
          <w:bookmarkStart w:id="44" w:name="bmkDate"/>
          <w:bookmarkEnd w:id="43"/>
          <w:bookmarkEnd w:id="44"/>
          <w:r>
            <w:rPr>
              <w:szCs w:val="18"/>
            </w:rPr>
            <w:t>6 de enero de 2020</w:t>
          </w:r>
        </w:p>
      </w:tc>
    </w:tr>
    <w:tr w:rsidR="004E3963"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382E66">
          <w:pPr>
            <w:jc w:val="left"/>
            <w:rPr>
              <w:b/>
              <w:szCs w:val="18"/>
            </w:rPr>
          </w:pPr>
          <w:bookmarkStart w:id="45" w:name="bmkSerial"/>
          <w:r w:rsidRPr="003A3E55">
            <w:rPr>
              <w:color w:val="FF0000"/>
              <w:szCs w:val="18"/>
            </w:rPr>
            <w:t>(</w:t>
          </w:r>
          <w:bookmarkStart w:id="46" w:name="spsSerialNumber"/>
          <w:bookmarkEnd w:id="46"/>
          <w:r>
            <w:rPr>
              <w:color w:val="FF0000"/>
              <w:szCs w:val="18"/>
            </w:rPr>
            <w:t>20-</w:t>
          </w:r>
          <w:r w:rsidR="009A460F">
            <w:rPr>
              <w:color w:val="FF0000"/>
              <w:szCs w:val="18"/>
            </w:rPr>
            <w:t>0012</w:t>
          </w:r>
          <w:bookmarkStart w:id="47" w:name="_GoBack"/>
          <w:bookmarkEnd w:id="47"/>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382E66"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4E3963"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382E66">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382E66">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C2BB68">
      <w:start w:val="1"/>
      <w:numFmt w:val="decimal"/>
      <w:pStyle w:val="SummaryText"/>
      <w:lvlText w:val="%1."/>
      <w:lvlJc w:val="left"/>
      <w:pPr>
        <w:ind w:left="360" w:hanging="360"/>
      </w:pPr>
    </w:lvl>
    <w:lvl w:ilvl="1" w:tplc="1E749AA0" w:tentative="1">
      <w:start w:val="1"/>
      <w:numFmt w:val="lowerLetter"/>
      <w:lvlText w:val="%2."/>
      <w:lvlJc w:val="left"/>
      <w:pPr>
        <w:ind w:left="1080" w:hanging="360"/>
      </w:pPr>
    </w:lvl>
    <w:lvl w:ilvl="2" w:tplc="71EE4FAC" w:tentative="1">
      <w:start w:val="1"/>
      <w:numFmt w:val="lowerRoman"/>
      <w:lvlText w:val="%3."/>
      <w:lvlJc w:val="right"/>
      <w:pPr>
        <w:ind w:left="1800" w:hanging="180"/>
      </w:pPr>
    </w:lvl>
    <w:lvl w:ilvl="3" w:tplc="D04EEF74" w:tentative="1">
      <w:start w:val="1"/>
      <w:numFmt w:val="decimal"/>
      <w:lvlText w:val="%4."/>
      <w:lvlJc w:val="left"/>
      <w:pPr>
        <w:ind w:left="2520" w:hanging="360"/>
      </w:pPr>
    </w:lvl>
    <w:lvl w:ilvl="4" w:tplc="F51A83A8" w:tentative="1">
      <w:start w:val="1"/>
      <w:numFmt w:val="lowerLetter"/>
      <w:lvlText w:val="%5."/>
      <w:lvlJc w:val="left"/>
      <w:pPr>
        <w:ind w:left="3240" w:hanging="360"/>
      </w:pPr>
    </w:lvl>
    <w:lvl w:ilvl="5" w:tplc="6DA02F2C" w:tentative="1">
      <w:start w:val="1"/>
      <w:numFmt w:val="lowerRoman"/>
      <w:lvlText w:val="%6."/>
      <w:lvlJc w:val="right"/>
      <w:pPr>
        <w:ind w:left="3960" w:hanging="180"/>
      </w:pPr>
    </w:lvl>
    <w:lvl w:ilvl="6" w:tplc="02222D64" w:tentative="1">
      <w:start w:val="1"/>
      <w:numFmt w:val="decimal"/>
      <w:lvlText w:val="%7."/>
      <w:lvlJc w:val="left"/>
      <w:pPr>
        <w:ind w:left="4680" w:hanging="360"/>
      </w:pPr>
    </w:lvl>
    <w:lvl w:ilvl="7" w:tplc="DDA46990" w:tentative="1">
      <w:start w:val="1"/>
      <w:numFmt w:val="lowerLetter"/>
      <w:lvlText w:val="%8."/>
      <w:lvlJc w:val="left"/>
      <w:pPr>
        <w:ind w:left="5400" w:hanging="360"/>
      </w:pPr>
    </w:lvl>
    <w:lvl w:ilvl="8" w:tplc="4050BB0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1362"/>
    <w:rsid w:val="00255119"/>
    <w:rsid w:val="00272713"/>
    <w:rsid w:val="00276383"/>
    <w:rsid w:val="00287066"/>
    <w:rsid w:val="002B0C97"/>
    <w:rsid w:val="002E4A00"/>
    <w:rsid w:val="003267CD"/>
    <w:rsid w:val="00334600"/>
    <w:rsid w:val="00337700"/>
    <w:rsid w:val="003422F5"/>
    <w:rsid w:val="00342A86"/>
    <w:rsid w:val="00382E66"/>
    <w:rsid w:val="00391555"/>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3963"/>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43BB"/>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A460F"/>
    <w:rsid w:val="009C190B"/>
    <w:rsid w:val="009D63FB"/>
    <w:rsid w:val="009E6970"/>
    <w:rsid w:val="009F491D"/>
    <w:rsid w:val="009F7158"/>
    <w:rsid w:val="00A03017"/>
    <w:rsid w:val="00A04DBF"/>
    <w:rsid w:val="00A22D74"/>
    <w:rsid w:val="00A23CA3"/>
    <w:rsid w:val="00A36DD9"/>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266E"/>
  <w15:docId w15:val="{500FB685-49E8-4EC7-86D0-4515735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3A3E5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A3E5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A3E5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A3E5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A3E5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A3E5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A3E55"/>
    <w:rPr>
      <w:rFonts w:ascii="Verdana" w:eastAsia="Times New Roman" w:hAnsi="Verdana"/>
      <w:b/>
      <w:bCs/>
      <w:caps/>
      <w:color w:val="006283"/>
      <w:sz w:val="18"/>
      <w:szCs w:val="28"/>
      <w:lang w:val="es-ES"/>
    </w:rPr>
  </w:style>
  <w:style w:type="character" w:customStyle="1" w:styleId="Titre5Car">
    <w:name w:val="Titre 5 Car"/>
    <w:link w:val="Titre5"/>
    <w:uiPriority w:val="2"/>
    <w:rsid w:val="003A3E55"/>
    <w:rPr>
      <w:rFonts w:ascii="Verdana" w:eastAsia="Times New Roman" w:hAnsi="Verdana"/>
      <w:b/>
      <w:color w:val="006283"/>
      <w:sz w:val="18"/>
      <w:szCs w:val="22"/>
      <w:lang w:val="es-ES"/>
    </w:rPr>
  </w:style>
  <w:style w:type="character" w:customStyle="1" w:styleId="Titre2Car">
    <w:name w:val="Titre 2 Car"/>
    <w:link w:val="Titre2"/>
    <w:uiPriority w:val="2"/>
    <w:rsid w:val="003A3E55"/>
    <w:rPr>
      <w:rFonts w:ascii="Verdana" w:eastAsia="Times New Roman" w:hAnsi="Verdana"/>
      <w:b/>
      <w:bCs/>
      <w:color w:val="006283"/>
      <w:sz w:val="18"/>
      <w:szCs w:val="26"/>
      <w:lang w:val="es-ES"/>
    </w:rPr>
  </w:style>
  <w:style w:type="character" w:customStyle="1" w:styleId="Titre3Car">
    <w:name w:val="Titre 3 Car"/>
    <w:link w:val="Titre3"/>
    <w:uiPriority w:val="2"/>
    <w:rsid w:val="003A3E55"/>
    <w:rPr>
      <w:rFonts w:ascii="Verdana" w:eastAsia="Times New Roman" w:hAnsi="Verdana"/>
      <w:b/>
      <w:bCs/>
      <w:color w:val="006283"/>
      <w:sz w:val="18"/>
      <w:szCs w:val="22"/>
      <w:lang w:val="es-ES"/>
    </w:rPr>
  </w:style>
  <w:style w:type="character" w:customStyle="1" w:styleId="Titre4Car">
    <w:name w:val="Titre 4 Car"/>
    <w:link w:val="Titre4"/>
    <w:uiPriority w:val="2"/>
    <w:rsid w:val="003A3E55"/>
    <w:rPr>
      <w:rFonts w:ascii="Verdana" w:eastAsia="Times New Roman" w:hAnsi="Verdana"/>
      <w:b/>
      <w:bCs/>
      <w:iCs/>
      <w:color w:val="006283"/>
      <w:sz w:val="18"/>
      <w:szCs w:val="22"/>
      <w:lang w:val="es-ES"/>
    </w:rPr>
  </w:style>
  <w:style w:type="character" w:customStyle="1" w:styleId="Titre6Car">
    <w:name w:val="Titre 6 Car"/>
    <w:link w:val="Titre6"/>
    <w:uiPriority w:val="2"/>
    <w:rsid w:val="003A3E55"/>
    <w:rPr>
      <w:rFonts w:ascii="Verdana" w:eastAsia="Times New Roman" w:hAnsi="Verdana"/>
      <w:b/>
      <w:iCs/>
      <w:color w:val="006283"/>
      <w:sz w:val="18"/>
      <w:szCs w:val="22"/>
      <w:lang w:val="es-ES"/>
    </w:rPr>
  </w:style>
  <w:style w:type="character" w:customStyle="1" w:styleId="Titre7Car">
    <w:name w:val="Titre 7 Car"/>
    <w:link w:val="Titre7"/>
    <w:uiPriority w:val="2"/>
    <w:rsid w:val="003A3E55"/>
    <w:rPr>
      <w:rFonts w:ascii="Verdana" w:eastAsia="Times New Roman" w:hAnsi="Verdana"/>
      <w:b/>
      <w:iCs/>
      <w:color w:val="006283"/>
      <w:sz w:val="18"/>
      <w:szCs w:val="22"/>
      <w:lang w:val="es-ES"/>
    </w:rPr>
  </w:style>
  <w:style w:type="character" w:customStyle="1" w:styleId="Titre8Car">
    <w:name w:val="Titre 8 Car"/>
    <w:link w:val="Titre8"/>
    <w:uiPriority w:val="2"/>
    <w:rsid w:val="003A3E55"/>
    <w:rPr>
      <w:rFonts w:ascii="Verdana" w:eastAsia="Times New Roman" w:hAnsi="Verdana"/>
      <w:b/>
      <w:i/>
      <w:color w:val="006283"/>
      <w:sz w:val="18"/>
      <w:lang w:val="es-ES"/>
    </w:rPr>
  </w:style>
  <w:style w:type="character" w:customStyle="1" w:styleId="Titre9Car">
    <w:name w:val="Titre 9 Car"/>
    <w:link w:val="Titre9"/>
    <w:uiPriority w:val="2"/>
    <w:rsid w:val="003A3E55"/>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3A3E55"/>
    <w:rPr>
      <w:rFonts w:ascii="Tahoma" w:hAnsi="Tahoma" w:cs="Tahoma"/>
      <w:sz w:val="16"/>
      <w:szCs w:val="16"/>
    </w:rPr>
  </w:style>
  <w:style w:type="character" w:customStyle="1" w:styleId="TextedebullesCar">
    <w:name w:val="Texte de bulles Car"/>
    <w:link w:val="Textedebulles"/>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Corpsdetexte">
    <w:name w:val="Body Text"/>
    <w:basedOn w:val="Normal"/>
    <w:link w:val="CorpsdetexteCar"/>
    <w:uiPriority w:val="1"/>
    <w:qFormat/>
    <w:rsid w:val="003A3E55"/>
    <w:pPr>
      <w:numPr>
        <w:ilvl w:val="6"/>
        <w:numId w:val="3"/>
      </w:numPr>
      <w:spacing w:after="240"/>
    </w:pPr>
  </w:style>
  <w:style w:type="character" w:customStyle="1" w:styleId="CorpsdetexteCar">
    <w:name w:val="Corps de texte Car"/>
    <w:link w:val="Corpsdetexte"/>
    <w:uiPriority w:val="1"/>
    <w:rsid w:val="003A3E55"/>
    <w:rPr>
      <w:rFonts w:ascii="Verdana" w:hAnsi="Verdana"/>
      <w:sz w:val="18"/>
      <w:szCs w:val="22"/>
      <w:lang w:val="es-ES"/>
    </w:rPr>
  </w:style>
  <w:style w:type="paragraph" w:styleId="Corpsdetexte2">
    <w:name w:val="Body Text 2"/>
    <w:basedOn w:val="Normal"/>
    <w:link w:val="Corpsdetexte2Car"/>
    <w:uiPriority w:val="1"/>
    <w:qFormat/>
    <w:rsid w:val="003A3E55"/>
    <w:pPr>
      <w:numPr>
        <w:ilvl w:val="7"/>
        <w:numId w:val="3"/>
      </w:numPr>
      <w:spacing w:after="240"/>
    </w:pPr>
  </w:style>
  <w:style w:type="character" w:customStyle="1" w:styleId="Corpsdetexte2Car">
    <w:name w:val="Corps de texte 2 Car"/>
    <w:link w:val="Corpsdetexte2"/>
    <w:uiPriority w:val="1"/>
    <w:rsid w:val="003A3E55"/>
    <w:rPr>
      <w:rFonts w:ascii="Verdana" w:hAnsi="Verdana"/>
      <w:sz w:val="18"/>
      <w:szCs w:val="22"/>
      <w:lang w:val="es-ES"/>
    </w:rPr>
  </w:style>
  <w:style w:type="paragraph" w:styleId="Corpsdetexte3">
    <w:name w:val="Body Text 3"/>
    <w:basedOn w:val="Normal"/>
    <w:link w:val="Corpsdetexte3Car"/>
    <w:uiPriority w:val="1"/>
    <w:qFormat/>
    <w:rsid w:val="003A3E55"/>
    <w:pPr>
      <w:numPr>
        <w:ilvl w:val="8"/>
        <w:numId w:val="3"/>
      </w:numPr>
      <w:spacing w:after="240"/>
    </w:pPr>
    <w:rPr>
      <w:szCs w:val="16"/>
    </w:rPr>
  </w:style>
  <w:style w:type="character" w:customStyle="1" w:styleId="Corpsdetexte3Car">
    <w:name w:val="Corps de texte 3 Car"/>
    <w:link w:val="Corpsdetexte3"/>
    <w:uiPriority w:val="1"/>
    <w:rsid w:val="003A3E55"/>
    <w:rPr>
      <w:rFonts w:ascii="Verdana" w:hAnsi="Verdana"/>
      <w:sz w:val="18"/>
      <w:szCs w:val="16"/>
      <w:lang w:val="es-ES"/>
    </w:rPr>
  </w:style>
  <w:style w:type="paragraph" w:styleId="Lgende">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A3E55"/>
    <w:rPr>
      <w:vertAlign w:val="superscript"/>
      <w:lang w:val="es-ES"/>
    </w:rPr>
  </w:style>
  <w:style w:type="paragraph" w:styleId="Notedebasdepage">
    <w:name w:val="footnote text"/>
    <w:basedOn w:val="Normal"/>
    <w:link w:val="NotedebasdepageCar"/>
    <w:uiPriority w:val="5"/>
    <w:rsid w:val="003A3E55"/>
    <w:pPr>
      <w:ind w:firstLine="567"/>
      <w:jc w:val="left"/>
    </w:pPr>
    <w:rPr>
      <w:sz w:val="16"/>
      <w:szCs w:val="18"/>
      <w:lang w:eastAsia="en-GB"/>
    </w:rPr>
  </w:style>
  <w:style w:type="character" w:customStyle="1" w:styleId="NotedebasdepageCar">
    <w:name w:val="Note de bas de page Car"/>
    <w:link w:val="Notedebasdepage"/>
    <w:uiPriority w:val="5"/>
    <w:rsid w:val="003A3E55"/>
    <w:rPr>
      <w:rFonts w:ascii="Verdana" w:hAnsi="Verdana"/>
      <w:sz w:val="16"/>
      <w:szCs w:val="18"/>
      <w:lang w:val="es-ES" w:eastAsia="en-GB"/>
    </w:rPr>
  </w:style>
  <w:style w:type="paragraph" w:styleId="Notedefin">
    <w:name w:val="endnote text"/>
    <w:basedOn w:val="Notedebasdepage"/>
    <w:link w:val="NotedefinCar"/>
    <w:uiPriority w:val="49"/>
    <w:rsid w:val="003A3E55"/>
    <w:rPr>
      <w:szCs w:val="20"/>
    </w:rPr>
  </w:style>
  <w:style w:type="character" w:customStyle="1" w:styleId="NotedefinCar">
    <w:name w:val="Note de fin Car"/>
    <w:link w:val="Notedefin"/>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depage">
    <w:name w:val="footer"/>
    <w:basedOn w:val="Normal"/>
    <w:link w:val="PieddepageCar"/>
    <w:uiPriority w:val="3"/>
    <w:rsid w:val="003A3E55"/>
    <w:pPr>
      <w:tabs>
        <w:tab w:val="center" w:pos="4513"/>
        <w:tab w:val="right" w:pos="9027"/>
      </w:tabs>
    </w:pPr>
    <w:rPr>
      <w:szCs w:val="18"/>
      <w:lang w:eastAsia="en-GB"/>
    </w:rPr>
  </w:style>
  <w:style w:type="character" w:customStyle="1" w:styleId="PieddepageCar">
    <w:name w:val="Pied de page Car"/>
    <w:link w:val="Pieddepage"/>
    <w:uiPriority w:val="3"/>
    <w:rsid w:val="003A3E55"/>
    <w:rPr>
      <w:rFonts w:ascii="Verdana" w:hAnsi="Verdana"/>
      <w:sz w:val="18"/>
      <w:szCs w:val="18"/>
      <w:lang w:val="es-ES" w:eastAsia="en-GB"/>
    </w:rPr>
  </w:style>
  <w:style w:type="paragraph" w:customStyle="1" w:styleId="FootnoteQuotation">
    <w:name w:val="Footnote Quotation"/>
    <w:basedOn w:val="Notedebasdepage"/>
    <w:uiPriority w:val="5"/>
    <w:rsid w:val="003A3E55"/>
    <w:pPr>
      <w:ind w:left="567" w:right="567" w:firstLine="0"/>
    </w:pPr>
  </w:style>
  <w:style w:type="character" w:styleId="Appelnotedebasdep">
    <w:name w:val="footnote reference"/>
    <w:uiPriority w:val="5"/>
    <w:rsid w:val="003A3E55"/>
    <w:rPr>
      <w:vertAlign w:val="superscript"/>
      <w:lang w:val="es-ES"/>
    </w:rPr>
  </w:style>
  <w:style w:type="paragraph" w:styleId="En-tte">
    <w:name w:val="header"/>
    <w:basedOn w:val="Normal"/>
    <w:link w:val="En-tteCar"/>
    <w:uiPriority w:val="3"/>
    <w:rsid w:val="003A3E55"/>
    <w:pPr>
      <w:tabs>
        <w:tab w:val="center" w:pos="4513"/>
        <w:tab w:val="right" w:pos="9027"/>
      </w:tabs>
      <w:jc w:val="left"/>
    </w:pPr>
    <w:rPr>
      <w:szCs w:val="18"/>
      <w:lang w:eastAsia="en-GB"/>
    </w:rPr>
  </w:style>
  <w:style w:type="character" w:customStyle="1" w:styleId="En-tteCar">
    <w:name w:val="En-tête Car"/>
    <w:link w:val="En-tte"/>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epuces">
    <w:name w:val="List Bullet"/>
    <w:basedOn w:val="Normal"/>
    <w:uiPriority w:val="1"/>
    <w:rsid w:val="003A3E55"/>
    <w:pPr>
      <w:numPr>
        <w:numId w:val="5"/>
      </w:numPr>
      <w:tabs>
        <w:tab w:val="left" w:pos="567"/>
      </w:tabs>
      <w:spacing w:after="240"/>
      <w:contextualSpacing/>
    </w:pPr>
  </w:style>
  <w:style w:type="paragraph" w:styleId="Listepuces2">
    <w:name w:val="List Bullet 2"/>
    <w:basedOn w:val="Normal"/>
    <w:uiPriority w:val="1"/>
    <w:rsid w:val="003A3E55"/>
    <w:pPr>
      <w:numPr>
        <w:ilvl w:val="1"/>
        <w:numId w:val="5"/>
      </w:numPr>
      <w:tabs>
        <w:tab w:val="left" w:pos="907"/>
      </w:tabs>
      <w:spacing w:after="240"/>
      <w:contextualSpacing/>
    </w:pPr>
  </w:style>
  <w:style w:type="paragraph" w:styleId="Listepuces3">
    <w:name w:val="List Bullet 3"/>
    <w:basedOn w:val="Normal"/>
    <w:uiPriority w:val="1"/>
    <w:rsid w:val="003A3E55"/>
    <w:pPr>
      <w:numPr>
        <w:ilvl w:val="2"/>
        <w:numId w:val="5"/>
      </w:numPr>
      <w:tabs>
        <w:tab w:val="left" w:pos="1247"/>
      </w:tabs>
      <w:spacing w:after="240"/>
      <w:contextualSpacing/>
    </w:pPr>
  </w:style>
  <w:style w:type="paragraph" w:styleId="Listepuces4">
    <w:name w:val="List Bullet 4"/>
    <w:basedOn w:val="Normal"/>
    <w:uiPriority w:val="1"/>
    <w:rsid w:val="003A3E55"/>
    <w:pPr>
      <w:numPr>
        <w:ilvl w:val="3"/>
        <w:numId w:val="5"/>
      </w:numPr>
      <w:tabs>
        <w:tab w:val="left" w:pos="1587"/>
      </w:tabs>
      <w:spacing w:after="240"/>
      <w:contextualSpacing/>
    </w:pPr>
  </w:style>
  <w:style w:type="paragraph" w:styleId="Listepuces5">
    <w:name w:val="List Bullet 5"/>
    <w:basedOn w:val="Normal"/>
    <w:uiPriority w:val="1"/>
    <w:rsid w:val="003A3E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ous-titre">
    <w:name w:val="Subtitle"/>
    <w:basedOn w:val="Normal"/>
    <w:next w:val="Normal"/>
    <w:link w:val="Sous-titreCar"/>
    <w:uiPriority w:val="6"/>
    <w:qFormat/>
    <w:rsid w:val="003A3E55"/>
    <w:pPr>
      <w:numPr>
        <w:ilvl w:val="1"/>
      </w:numPr>
    </w:pPr>
    <w:rPr>
      <w:rFonts w:eastAsia="Times New Roman"/>
      <w:b/>
      <w:iCs/>
      <w:szCs w:val="24"/>
    </w:rPr>
  </w:style>
  <w:style w:type="character" w:customStyle="1" w:styleId="Sous-titreCar">
    <w:name w:val="Sous-titre Car"/>
    <w:link w:val="Sous-titr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desrfrencesjuridiqu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3A3E5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M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au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Grilledutableau">
    <w:name w:val="Table Grid"/>
    <w:basedOn w:val="Tableau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Lienhypertexte">
    <w:name w:val="Hyperlink"/>
    <w:uiPriority w:val="9"/>
    <w:unhideWhenUsed/>
    <w:rsid w:val="003A3E55"/>
    <w:rPr>
      <w:color w:val="0000FF"/>
      <w:u w:val="single"/>
      <w:lang w:val="es-ES"/>
    </w:rPr>
  </w:style>
  <w:style w:type="paragraph" w:styleId="Bibliographie">
    <w:name w:val="Bibliography"/>
    <w:basedOn w:val="Normal"/>
    <w:next w:val="Normal"/>
    <w:uiPriority w:val="49"/>
    <w:semiHidden/>
    <w:unhideWhenUsed/>
    <w:rsid w:val="003A3E55"/>
  </w:style>
  <w:style w:type="paragraph" w:styleId="Normalcentr">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A3E55"/>
    <w:pPr>
      <w:numPr>
        <w:ilvl w:val="0"/>
        <w:numId w:val="0"/>
      </w:numPr>
      <w:spacing w:after="0"/>
      <w:ind w:firstLine="360"/>
    </w:pPr>
  </w:style>
  <w:style w:type="character" w:customStyle="1" w:styleId="Retrait1religneCar">
    <w:name w:val="Retrait 1re ligne Car"/>
    <w:link w:val="Retrait1religne"/>
    <w:uiPriority w:val="99"/>
    <w:semiHidden/>
    <w:rsid w:val="003A3E55"/>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3A3E55"/>
    <w:pPr>
      <w:spacing w:after="120"/>
      <w:ind w:left="283"/>
    </w:pPr>
  </w:style>
  <w:style w:type="character" w:customStyle="1" w:styleId="RetraitcorpsdetexteCar">
    <w:name w:val="Retrait corps de texte Car"/>
    <w:link w:val="Retraitcorpsdetexte"/>
    <w:uiPriority w:val="99"/>
    <w:semiHidden/>
    <w:rsid w:val="003A3E55"/>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3A3E55"/>
    <w:pPr>
      <w:spacing w:after="0"/>
      <w:ind w:left="360" w:firstLine="360"/>
    </w:pPr>
  </w:style>
  <w:style w:type="character" w:customStyle="1" w:styleId="Retraitcorpset1religCar">
    <w:name w:val="Retrait corps et 1re lig. Car"/>
    <w:link w:val="Retraitcorpset1relig"/>
    <w:uiPriority w:val="99"/>
    <w:semiHidden/>
    <w:rsid w:val="003A3E55"/>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3A3E55"/>
    <w:pPr>
      <w:spacing w:after="120" w:line="480" w:lineRule="auto"/>
      <w:ind w:left="283"/>
    </w:pPr>
  </w:style>
  <w:style w:type="character" w:customStyle="1" w:styleId="Retraitcorpsdetexte2Car">
    <w:name w:val="Retrait corps de texte 2 Car"/>
    <w:link w:val="Retraitcorpsdetexte2"/>
    <w:uiPriority w:val="99"/>
    <w:semiHidden/>
    <w:rsid w:val="003A3E55"/>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3A3E55"/>
    <w:pPr>
      <w:spacing w:after="120"/>
      <w:ind w:left="283"/>
    </w:pPr>
    <w:rPr>
      <w:sz w:val="16"/>
      <w:szCs w:val="16"/>
    </w:rPr>
  </w:style>
  <w:style w:type="character" w:customStyle="1" w:styleId="Retraitcorpsdetexte3Car">
    <w:name w:val="Retrait corps de texte 3 Car"/>
    <w:link w:val="Retraitcorpsdetexte3"/>
    <w:uiPriority w:val="99"/>
    <w:semiHidden/>
    <w:rsid w:val="003A3E55"/>
    <w:rPr>
      <w:rFonts w:ascii="Verdana" w:hAnsi="Verdana"/>
      <w:sz w:val="16"/>
      <w:szCs w:val="16"/>
      <w:lang w:val="es-ES"/>
    </w:rPr>
  </w:style>
  <w:style w:type="character" w:styleId="Titredulivre">
    <w:name w:val="Book Title"/>
    <w:uiPriority w:val="99"/>
    <w:semiHidden/>
    <w:qFormat/>
    <w:rsid w:val="003A3E55"/>
    <w:rPr>
      <w:b/>
      <w:bCs/>
      <w:smallCaps/>
      <w:spacing w:val="5"/>
      <w:lang w:val="es-ES"/>
    </w:rPr>
  </w:style>
  <w:style w:type="paragraph" w:styleId="Formuledepolitesse">
    <w:name w:val="Closing"/>
    <w:basedOn w:val="Normal"/>
    <w:link w:val="FormuledepolitesseCar"/>
    <w:uiPriority w:val="99"/>
    <w:semiHidden/>
    <w:unhideWhenUsed/>
    <w:rsid w:val="003A3E55"/>
    <w:pPr>
      <w:ind w:left="4252"/>
    </w:pPr>
  </w:style>
  <w:style w:type="character" w:customStyle="1" w:styleId="FormuledepolitesseCar">
    <w:name w:val="Formule de politesse Car"/>
    <w:link w:val="Formuledepolitesse"/>
    <w:uiPriority w:val="99"/>
    <w:semiHidden/>
    <w:rsid w:val="003A3E55"/>
    <w:rPr>
      <w:rFonts w:ascii="Verdana" w:hAnsi="Verdana"/>
      <w:sz w:val="18"/>
      <w:szCs w:val="22"/>
      <w:lang w:val="es-ES"/>
    </w:rPr>
  </w:style>
  <w:style w:type="character" w:styleId="Marquedecommentaire">
    <w:name w:val="annotation reference"/>
    <w:uiPriority w:val="99"/>
    <w:semiHidden/>
    <w:unhideWhenUsed/>
    <w:rsid w:val="003A3E55"/>
    <w:rPr>
      <w:sz w:val="16"/>
      <w:szCs w:val="16"/>
      <w:lang w:val="es-ES"/>
    </w:rPr>
  </w:style>
  <w:style w:type="paragraph" w:styleId="Commentaire">
    <w:name w:val="annotation text"/>
    <w:basedOn w:val="Normal"/>
    <w:link w:val="CommentaireCar"/>
    <w:uiPriority w:val="99"/>
    <w:unhideWhenUsed/>
    <w:rsid w:val="003A3E55"/>
    <w:rPr>
      <w:sz w:val="20"/>
      <w:szCs w:val="20"/>
    </w:rPr>
  </w:style>
  <w:style w:type="character" w:customStyle="1" w:styleId="CommentaireCar">
    <w:name w:val="Commentaire Car"/>
    <w:link w:val="Commentaire"/>
    <w:uiPriority w:val="99"/>
    <w:rsid w:val="003A3E55"/>
    <w:rPr>
      <w:rFonts w:ascii="Verdana" w:hAnsi="Verdana"/>
      <w:lang w:val="es-ES"/>
    </w:rPr>
  </w:style>
  <w:style w:type="paragraph" w:styleId="Objetducommentaire">
    <w:name w:val="annotation subject"/>
    <w:basedOn w:val="Commentaire"/>
    <w:next w:val="Commentaire"/>
    <w:link w:val="ObjetducommentaireCar"/>
    <w:uiPriority w:val="99"/>
    <w:unhideWhenUsed/>
    <w:rsid w:val="003A3E55"/>
    <w:rPr>
      <w:b/>
      <w:bCs/>
    </w:rPr>
  </w:style>
  <w:style w:type="character" w:customStyle="1" w:styleId="ObjetducommentaireCar">
    <w:name w:val="Objet du commentaire Car"/>
    <w:link w:val="Objetducommentaire"/>
    <w:uiPriority w:val="99"/>
    <w:rsid w:val="003A3E55"/>
    <w:rPr>
      <w:rFonts w:ascii="Verdana" w:hAnsi="Verdana"/>
      <w:b/>
      <w:bCs/>
      <w:lang w:val="es-ES"/>
    </w:rPr>
  </w:style>
  <w:style w:type="paragraph" w:styleId="Date">
    <w:name w:val="Date"/>
    <w:basedOn w:val="Normal"/>
    <w:next w:val="Normal"/>
    <w:link w:val="DateCar"/>
    <w:uiPriority w:val="99"/>
    <w:semiHidden/>
    <w:unhideWhenUsed/>
    <w:rsid w:val="003A3E55"/>
  </w:style>
  <w:style w:type="character" w:customStyle="1" w:styleId="DateCar">
    <w:name w:val="Date Car"/>
    <w:link w:val="Date"/>
    <w:uiPriority w:val="99"/>
    <w:semiHidden/>
    <w:rsid w:val="003A3E55"/>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3A3E55"/>
    <w:rPr>
      <w:rFonts w:ascii="Tahoma" w:hAnsi="Tahoma" w:cs="Tahoma"/>
      <w:sz w:val="16"/>
      <w:szCs w:val="16"/>
    </w:rPr>
  </w:style>
  <w:style w:type="character" w:customStyle="1" w:styleId="ExplorateurdedocumentsCar">
    <w:name w:val="Explorateur de documents Car"/>
    <w:link w:val="Explorateurdedocuments"/>
    <w:uiPriority w:val="99"/>
    <w:semiHidden/>
    <w:rsid w:val="003A3E55"/>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3A3E55"/>
  </w:style>
  <w:style w:type="character" w:customStyle="1" w:styleId="SignaturelectroniqueCar">
    <w:name w:val="Signature électronique Car"/>
    <w:link w:val="Signaturelectronique"/>
    <w:uiPriority w:val="99"/>
    <w:semiHidden/>
    <w:rsid w:val="003A3E55"/>
    <w:rPr>
      <w:rFonts w:ascii="Verdana" w:hAnsi="Verdana"/>
      <w:sz w:val="18"/>
      <w:szCs w:val="22"/>
      <w:lang w:val="es-ES"/>
    </w:rPr>
  </w:style>
  <w:style w:type="character" w:styleId="Accentuation">
    <w:name w:val="Emphasis"/>
    <w:uiPriority w:val="99"/>
    <w:semiHidden/>
    <w:qFormat/>
    <w:rsid w:val="003A3E55"/>
    <w:rPr>
      <w:i/>
      <w:iCs/>
      <w:lang w:val="es-ES"/>
    </w:rPr>
  </w:style>
  <w:style w:type="paragraph" w:styleId="Adressedestinatai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A3E55"/>
    <w:rPr>
      <w:rFonts w:ascii="Cambria" w:eastAsia="Times New Roman" w:hAnsi="Cambria"/>
      <w:sz w:val="20"/>
      <w:szCs w:val="20"/>
    </w:rPr>
  </w:style>
  <w:style w:type="character" w:styleId="Lienhypertextesuivivisit">
    <w:name w:val="FollowedHyperlink"/>
    <w:uiPriority w:val="9"/>
    <w:unhideWhenUsed/>
    <w:rsid w:val="003A3E55"/>
    <w:rPr>
      <w:color w:val="800080"/>
      <w:u w:val="single"/>
      <w:lang w:val="es-ES"/>
    </w:rPr>
  </w:style>
  <w:style w:type="character" w:styleId="AcronymeHTML">
    <w:name w:val="HTML Acronym"/>
    <w:uiPriority w:val="99"/>
    <w:semiHidden/>
    <w:unhideWhenUsed/>
    <w:rsid w:val="003A3E55"/>
    <w:rPr>
      <w:lang w:val="es-ES"/>
    </w:rPr>
  </w:style>
  <w:style w:type="paragraph" w:styleId="AdresseHTML">
    <w:name w:val="HTML Address"/>
    <w:basedOn w:val="Normal"/>
    <w:link w:val="AdresseHTMLCar"/>
    <w:uiPriority w:val="99"/>
    <w:semiHidden/>
    <w:unhideWhenUsed/>
    <w:rsid w:val="003A3E55"/>
    <w:rPr>
      <w:i/>
      <w:iCs/>
    </w:rPr>
  </w:style>
  <w:style w:type="character" w:customStyle="1" w:styleId="AdresseHTMLCar">
    <w:name w:val="Adresse HTML Car"/>
    <w:link w:val="AdresseHTML"/>
    <w:uiPriority w:val="99"/>
    <w:semiHidden/>
    <w:rsid w:val="003A3E55"/>
    <w:rPr>
      <w:rFonts w:ascii="Verdana" w:hAnsi="Verdana"/>
      <w:i/>
      <w:iCs/>
      <w:sz w:val="18"/>
      <w:szCs w:val="22"/>
      <w:lang w:val="es-ES"/>
    </w:rPr>
  </w:style>
  <w:style w:type="character" w:styleId="CitationHTML">
    <w:name w:val="HTML Cite"/>
    <w:uiPriority w:val="99"/>
    <w:semiHidden/>
    <w:unhideWhenUsed/>
    <w:rsid w:val="003A3E55"/>
    <w:rPr>
      <w:i/>
      <w:iCs/>
      <w:lang w:val="es-ES"/>
    </w:rPr>
  </w:style>
  <w:style w:type="character" w:styleId="CodeHTML">
    <w:name w:val="HTML Code"/>
    <w:uiPriority w:val="99"/>
    <w:semiHidden/>
    <w:unhideWhenUsed/>
    <w:rsid w:val="003A3E55"/>
    <w:rPr>
      <w:rFonts w:ascii="Consolas" w:hAnsi="Consolas" w:cs="Consolas"/>
      <w:sz w:val="20"/>
      <w:szCs w:val="20"/>
      <w:lang w:val="es-ES"/>
    </w:rPr>
  </w:style>
  <w:style w:type="character" w:styleId="DfinitionHTML">
    <w:name w:val="HTML Definition"/>
    <w:uiPriority w:val="99"/>
    <w:semiHidden/>
    <w:unhideWhenUsed/>
    <w:rsid w:val="003A3E55"/>
    <w:rPr>
      <w:i/>
      <w:iCs/>
      <w:lang w:val="es-ES"/>
    </w:rPr>
  </w:style>
  <w:style w:type="character" w:styleId="ClavierHTML">
    <w:name w:val="HTML Keyboard"/>
    <w:uiPriority w:val="99"/>
    <w:semiHidden/>
    <w:unhideWhenUsed/>
    <w:rsid w:val="003A3E5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3A3E55"/>
    <w:rPr>
      <w:rFonts w:ascii="Consolas" w:hAnsi="Consolas" w:cs="Consolas"/>
      <w:sz w:val="20"/>
      <w:szCs w:val="20"/>
    </w:rPr>
  </w:style>
  <w:style w:type="character" w:customStyle="1" w:styleId="PrformatHTMLCar">
    <w:name w:val="Préformaté HTML Car"/>
    <w:link w:val="PrformatHTML"/>
    <w:uiPriority w:val="99"/>
    <w:semiHidden/>
    <w:rsid w:val="003A3E55"/>
    <w:rPr>
      <w:rFonts w:ascii="Consolas" w:hAnsi="Consolas" w:cs="Consolas"/>
      <w:lang w:val="es-ES"/>
    </w:rPr>
  </w:style>
  <w:style w:type="character" w:styleId="ExempleHTML">
    <w:name w:val="HTML Sample"/>
    <w:uiPriority w:val="99"/>
    <w:semiHidden/>
    <w:unhideWhenUsed/>
    <w:rsid w:val="003A3E55"/>
    <w:rPr>
      <w:rFonts w:ascii="Consolas" w:hAnsi="Consolas" w:cs="Consolas"/>
      <w:sz w:val="24"/>
      <w:szCs w:val="24"/>
      <w:lang w:val="es-ES"/>
    </w:rPr>
  </w:style>
  <w:style w:type="character" w:styleId="Machinecrire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Titreindex">
    <w:name w:val="index heading"/>
    <w:basedOn w:val="Normal"/>
    <w:next w:val="Index1"/>
    <w:uiPriority w:val="99"/>
    <w:semiHidden/>
    <w:unhideWhenUsed/>
    <w:rsid w:val="003A3E55"/>
    <w:rPr>
      <w:rFonts w:ascii="Cambria" w:eastAsia="Times New Roman" w:hAnsi="Cambria"/>
      <w:b/>
      <w:bCs/>
    </w:rPr>
  </w:style>
  <w:style w:type="character" w:styleId="Accentuationintense">
    <w:name w:val="Intense Emphasis"/>
    <w:uiPriority w:val="99"/>
    <w:semiHidden/>
    <w:qFormat/>
    <w:rsid w:val="003A3E55"/>
    <w:rPr>
      <w:b/>
      <w:bCs/>
      <w:i/>
      <w:iCs/>
      <w:color w:val="4F81BD"/>
      <w:lang w:val="es-ES"/>
    </w:rPr>
  </w:style>
  <w:style w:type="paragraph" w:styleId="Citationintense">
    <w:name w:val="Intense Quote"/>
    <w:basedOn w:val="Normal"/>
    <w:next w:val="Normal"/>
    <w:link w:val="Citationintense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A3E55"/>
    <w:rPr>
      <w:rFonts w:ascii="Verdana" w:hAnsi="Verdana"/>
      <w:b/>
      <w:bCs/>
      <w:i/>
      <w:iCs/>
      <w:color w:val="4F81BD"/>
      <w:sz w:val="18"/>
      <w:szCs w:val="22"/>
      <w:lang w:val="es-ES"/>
    </w:rPr>
  </w:style>
  <w:style w:type="character" w:styleId="Rfrenceintense">
    <w:name w:val="Intense Reference"/>
    <w:uiPriority w:val="99"/>
    <w:semiHidden/>
    <w:qFormat/>
    <w:rsid w:val="003A3E55"/>
    <w:rPr>
      <w:b/>
      <w:bCs/>
      <w:smallCaps/>
      <w:color w:val="C0504D"/>
      <w:spacing w:val="5"/>
      <w:u w:val="single"/>
      <w:lang w:val="es-ES"/>
    </w:rPr>
  </w:style>
  <w:style w:type="character" w:styleId="Numrodeligne">
    <w:name w:val="line number"/>
    <w:uiPriority w:val="99"/>
    <w:semiHidden/>
    <w:unhideWhenUsed/>
    <w:rsid w:val="003A3E55"/>
    <w:rPr>
      <w:lang w:val="es-ES"/>
    </w:rPr>
  </w:style>
  <w:style w:type="paragraph" w:styleId="Liste">
    <w:name w:val="List"/>
    <w:basedOn w:val="Normal"/>
    <w:uiPriority w:val="99"/>
    <w:semiHidden/>
    <w:unhideWhenUsed/>
    <w:rsid w:val="003A3E55"/>
    <w:pPr>
      <w:ind w:left="283" w:hanging="283"/>
      <w:contextualSpacing/>
    </w:pPr>
  </w:style>
  <w:style w:type="paragraph" w:styleId="Liste2">
    <w:name w:val="List 2"/>
    <w:basedOn w:val="Normal"/>
    <w:uiPriority w:val="99"/>
    <w:semiHidden/>
    <w:unhideWhenUsed/>
    <w:rsid w:val="003A3E55"/>
    <w:pPr>
      <w:ind w:left="566" w:hanging="283"/>
      <w:contextualSpacing/>
    </w:pPr>
  </w:style>
  <w:style w:type="paragraph" w:styleId="Liste3">
    <w:name w:val="List 3"/>
    <w:basedOn w:val="Normal"/>
    <w:uiPriority w:val="99"/>
    <w:semiHidden/>
    <w:unhideWhenUsed/>
    <w:rsid w:val="003A3E55"/>
    <w:pPr>
      <w:ind w:left="849" w:hanging="283"/>
      <w:contextualSpacing/>
    </w:pPr>
  </w:style>
  <w:style w:type="paragraph" w:styleId="Liste4">
    <w:name w:val="List 4"/>
    <w:basedOn w:val="Normal"/>
    <w:uiPriority w:val="99"/>
    <w:semiHidden/>
    <w:unhideWhenUsed/>
    <w:rsid w:val="003A3E55"/>
    <w:pPr>
      <w:ind w:left="1132" w:hanging="283"/>
      <w:contextualSpacing/>
    </w:pPr>
  </w:style>
  <w:style w:type="paragraph" w:styleId="Liste5">
    <w:name w:val="List 5"/>
    <w:basedOn w:val="Normal"/>
    <w:uiPriority w:val="99"/>
    <w:semiHidden/>
    <w:unhideWhenUsed/>
    <w:rsid w:val="003A3E55"/>
    <w:pPr>
      <w:ind w:left="1415" w:hanging="283"/>
      <w:contextualSpacing/>
    </w:pPr>
  </w:style>
  <w:style w:type="paragraph" w:styleId="Listecontinue">
    <w:name w:val="List Continue"/>
    <w:basedOn w:val="Normal"/>
    <w:uiPriority w:val="99"/>
    <w:semiHidden/>
    <w:unhideWhenUsed/>
    <w:rsid w:val="003A3E55"/>
    <w:pPr>
      <w:spacing w:after="120"/>
      <w:ind w:left="283"/>
      <w:contextualSpacing/>
    </w:pPr>
  </w:style>
  <w:style w:type="paragraph" w:styleId="Listecontinue2">
    <w:name w:val="List Continue 2"/>
    <w:basedOn w:val="Normal"/>
    <w:uiPriority w:val="99"/>
    <w:semiHidden/>
    <w:unhideWhenUsed/>
    <w:rsid w:val="003A3E55"/>
    <w:pPr>
      <w:spacing w:after="120"/>
      <w:ind w:left="566"/>
      <w:contextualSpacing/>
    </w:pPr>
  </w:style>
  <w:style w:type="paragraph" w:styleId="Listecontinue3">
    <w:name w:val="List Continue 3"/>
    <w:basedOn w:val="Normal"/>
    <w:uiPriority w:val="99"/>
    <w:semiHidden/>
    <w:unhideWhenUsed/>
    <w:rsid w:val="003A3E55"/>
    <w:pPr>
      <w:spacing w:after="120"/>
      <w:ind w:left="849"/>
      <w:contextualSpacing/>
    </w:pPr>
  </w:style>
  <w:style w:type="paragraph" w:styleId="Listecontinue4">
    <w:name w:val="List Continue 4"/>
    <w:basedOn w:val="Normal"/>
    <w:uiPriority w:val="99"/>
    <w:semiHidden/>
    <w:unhideWhenUsed/>
    <w:rsid w:val="003A3E55"/>
    <w:pPr>
      <w:spacing w:after="120"/>
      <w:ind w:left="1132"/>
      <w:contextualSpacing/>
    </w:pPr>
  </w:style>
  <w:style w:type="paragraph" w:styleId="Listecontinue5">
    <w:name w:val="List Continue 5"/>
    <w:basedOn w:val="Normal"/>
    <w:uiPriority w:val="99"/>
    <w:semiHidden/>
    <w:unhideWhenUsed/>
    <w:rsid w:val="003A3E55"/>
    <w:pPr>
      <w:spacing w:after="120"/>
      <w:ind w:left="1415"/>
      <w:contextualSpacing/>
    </w:pPr>
  </w:style>
  <w:style w:type="paragraph" w:styleId="Listenumros">
    <w:name w:val="List Number"/>
    <w:basedOn w:val="Normal"/>
    <w:uiPriority w:val="49"/>
    <w:semiHidden/>
    <w:unhideWhenUsed/>
    <w:rsid w:val="003A3E55"/>
    <w:pPr>
      <w:numPr>
        <w:numId w:val="1"/>
      </w:numPr>
      <w:contextualSpacing/>
    </w:pPr>
  </w:style>
  <w:style w:type="paragraph" w:styleId="Listenumros2">
    <w:name w:val="List Number 2"/>
    <w:basedOn w:val="Normal"/>
    <w:uiPriority w:val="49"/>
    <w:semiHidden/>
    <w:unhideWhenUsed/>
    <w:rsid w:val="003A3E55"/>
    <w:pPr>
      <w:numPr>
        <w:numId w:val="2"/>
      </w:numPr>
      <w:contextualSpacing/>
    </w:pPr>
  </w:style>
  <w:style w:type="paragraph" w:styleId="Listenumros3">
    <w:name w:val="List Number 3"/>
    <w:basedOn w:val="Normal"/>
    <w:uiPriority w:val="49"/>
    <w:semiHidden/>
    <w:unhideWhenUsed/>
    <w:rsid w:val="003A3E55"/>
    <w:pPr>
      <w:contextualSpacing/>
    </w:pPr>
  </w:style>
  <w:style w:type="paragraph" w:styleId="Listenumros4">
    <w:name w:val="List Number 4"/>
    <w:basedOn w:val="Normal"/>
    <w:uiPriority w:val="49"/>
    <w:semiHidden/>
    <w:unhideWhenUsed/>
    <w:rsid w:val="003A3E55"/>
    <w:pPr>
      <w:numPr>
        <w:numId w:val="4"/>
      </w:numPr>
      <w:contextualSpacing/>
    </w:pPr>
  </w:style>
  <w:style w:type="paragraph" w:styleId="Listenumros5">
    <w:name w:val="List Number 5"/>
    <w:basedOn w:val="Normal"/>
    <w:uiPriority w:val="49"/>
    <w:semiHidden/>
    <w:unhideWhenUsed/>
    <w:rsid w:val="003A3E55"/>
    <w:pPr>
      <w:contextualSpacing/>
    </w:pPr>
  </w:style>
  <w:style w:type="paragraph" w:styleId="Textedemacro">
    <w:name w:val="macro"/>
    <w:link w:val="Textede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3A3E55"/>
    <w:rPr>
      <w:rFonts w:ascii="Consolas" w:hAnsi="Consolas" w:cs="Consolas"/>
      <w:lang w:val="es-ES"/>
    </w:rPr>
  </w:style>
  <w:style w:type="paragraph" w:styleId="En-ttedemessage">
    <w:name w:val="Message Header"/>
    <w:basedOn w:val="Normal"/>
    <w:link w:val="En-ttedemessag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A3E55"/>
    <w:rPr>
      <w:rFonts w:ascii="Cambria" w:eastAsia="Times New Roman" w:hAnsi="Cambria"/>
      <w:sz w:val="24"/>
      <w:szCs w:val="24"/>
      <w:shd w:val="pct20" w:color="auto" w:fill="auto"/>
      <w:lang w:val="es-ES"/>
    </w:rPr>
  </w:style>
  <w:style w:type="paragraph" w:styleId="Sansinterligne">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Retraitnormal">
    <w:name w:val="Normal Indent"/>
    <w:basedOn w:val="Normal"/>
    <w:uiPriority w:val="99"/>
    <w:semiHidden/>
    <w:unhideWhenUsed/>
    <w:rsid w:val="003A3E55"/>
    <w:pPr>
      <w:ind w:left="567"/>
    </w:pPr>
  </w:style>
  <w:style w:type="paragraph" w:styleId="Titredenote">
    <w:name w:val="Note Heading"/>
    <w:basedOn w:val="Normal"/>
    <w:next w:val="Normal"/>
    <w:link w:val="TitredenoteCar"/>
    <w:uiPriority w:val="99"/>
    <w:semiHidden/>
    <w:unhideWhenUsed/>
    <w:rsid w:val="003A3E55"/>
  </w:style>
  <w:style w:type="character" w:customStyle="1" w:styleId="TitredenoteCar">
    <w:name w:val="Titre de note Car"/>
    <w:link w:val="Titredenote"/>
    <w:uiPriority w:val="99"/>
    <w:semiHidden/>
    <w:rsid w:val="003A3E55"/>
    <w:rPr>
      <w:rFonts w:ascii="Verdana" w:hAnsi="Verdana"/>
      <w:sz w:val="18"/>
      <w:szCs w:val="22"/>
      <w:lang w:val="es-ES"/>
    </w:rPr>
  </w:style>
  <w:style w:type="character" w:styleId="Numrodepage">
    <w:name w:val="page number"/>
    <w:uiPriority w:val="99"/>
    <w:semiHidden/>
    <w:unhideWhenUsed/>
    <w:rsid w:val="003A3E55"/>
    <w:rPr>
      <w:lang w:val="es-ES"/>
    </w:rPr>
  </w:style>
  <w:style w:type="character" w:styleId="Textedelespacerserv">
    <w:name w:val="Placeholder Text"/>
    <w:uiPriority w:val="99"/>
    <w:semiHidden/>
    <w:rsid w:val="003A3E55"/>
    <w:rPr>
      <w:color w:val="808080"/>
      <w:lang w:val="es-ES"/>
    </w:rPr>
  </w:style>
  <w:style w:type="paragraph" w:styleId="Textebrut">
    <w:name w:val="Plain Text"/>
    <w:basedOn w:val="Normal"/>
    <w:link w:val="TextebrutCar"/>
    <w:uiPriority w:val="99"/>
    <w:unhideWhenUsed/>
    <w:rsid w:val="003A3E55"/>
    <w:rPr>
      <w:rFonts w:ascii="Consolas" w:hAnsi="Consolas" w:cs="Consolas"/>
      <w:sz w:val="21"/>
      <w:szCs w:val="21"/>
    </w:rPr>
  </w:style>
  <w:style w:type="character" w:customStyle="1" w:styleId="TextebrutCar">
    <w:name w:val="Texte brut Car"/>
    <w:link w:val="Textebrut"/>
    <w:uiPriority w:val="99"/>
    <w:rsid w:val="003A3E55"/>
    <w:rPr>
      <w:rFonts w:ascii="Consolas" w:hAnsi="Consolas" w:cs="Consolas"/>
      <w:sz w:val="21"/>
      <w:szCs w:val="21"/>
      <w:lang w:val="es-ES"/>
    </w:rPr>
  </w:style>
  <w:style w:type="paragraph" w:styleId="Citation">
    <w:name w:val="Quote"/>
    <w:basedOn w:val="Normal"/>
    <w:next w:val="Normal"/>
    <w:link w:val="CitationCar"/>
    <w:uiPriority w:val="59"/>
    <w:qFormat/>
    <w:rsid w:val="003A3E55"/>
    <w:rPr>
      <w:i/>
      <w:iCs/>
      <w:color w:val="000000"/>
    </w:rPr>
  </w:style>
  <w:style w:type="character" w:customStyle="1" w:styleId="CitationCar">
    <w:name w:val="Citation Car"/>
    <w:link w:val="Citation"/>
    <w:uiPriority w:val="59"/>
    <w:rsid w:val="003A3E55"/>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3A3E55"/>
  </w:style>
  <w:style w:type="character" w:customStyle="1" w:styleId="SalutationsCar">
    <w:name w:val="Salutations Car"/>
    <w:link w:val="Salutations"/>
    <w:uiPriority w:val="99"/>
    <w:semiHidden/>
    <w:rsid w:val="003A3E55"/>
    <w:rPr>
      <w:rFonts w:ascii="Verdana" w:hAnsi="Verdana"/>
      <w:sz w:val="18"/>
      <w:szCs w:val="22"/>
      <w:lang w:val="es-ES"/>
    </w:rPr>
  </w:style>
  <w:style w:type="paragraph" w:styleId="Signature">
    <w:name w:val="Signature"/>
    <w:basedOn w:val="Normal"/>
    <w:link w:val="SignatureCar"/>
    <w:uiPriority w:val="99"/>
    <w:semiHidden/>
    <w:unhideWhenUsed/>
    <w:rsid w:val="003A3E55"/>
    <w:pPr>
      <w:ind w:left="4252"/>
    </w:pPr>
  </w:style>
  <w:style w:type="character" w:customStyle="1" w:styleId="SignatureCar">
    <w:name w:val="Signature Car"/>
    <w:link w:val="Signature"/>
    <w:uiPriority w:val="99"/>
    <w:semiHidden/>
    <w:rsid w:val="003A3E55"/>
    <w:rPr>
      <w:rFonts w:ascii="Verdana" w:hAnsi="Verdana"/>
      <w:sz w:val="18"/>
      <w:szCs w:val="22"/>
      <w:lang w:val="es-ES"/>
    </w:rPr>
  </w:style>
  <w:style w:type="character" w:styleId="lev">
    <w:name w:val="Strong"/>
    <w:uiPriority w:val="99"/>
    <w:semiHidden/>
    <w:qFormat/>
    <w:rsid w:val="003A3E55"/>
    <w:rPr>
      <w:b/>
      <w:bCs/>
      <w:lang w:val="es-ES"/>
    </w:rPr>
  </w:style>
  <w:style w:type="character" w:styleId="Accentuationlgre">
    <w:name w:val="Subtle Emphasis"/>
    <w:uiPriority w:val="99"/>
    <w:semiHidden/>
    <w:qFormat/>
    <w:rsid w:val="003A3E55"/>
    <w:rPr>
      <w:i/>
      <w:iCs/>
      <w:color w:val="808080"/>
      <w:lang w:val="es-ES"/>
    </w:rPr>
  </w:style>
  <w:style w:type="character" w:styleId="Rfrencelgre">
    <w:name w:val="Subtle Reference"/>
    <w:uiPriority w:val="99"/>
    <w:semiHidden/>
    <w:qFormat/>
    <w:rsid w:val="003A3E55"/>
    <w:rPr>
      <w:smallCaps/>
      <w:color w:val="C0504D"/>
      <w:u w:val="single"/>
      <w:lang w:val="es-ES"/>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coleccion.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_chile@subrei.gob.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t_chile@subrei.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Greenleaves Navarro, Jane</dc:creator>
  <dc:description>LDIMD - DTU</dc:description>
  <cp:lastModifiedBy>Laverriere, Chantal</cp:lastModifiedBy>
  <cp:revision>5</cp:revision>
  <dcterms:created xsi:type="dcterms:W3CDTF">2020-01-06T10:02:00Z</dcterms:created>
  <dcterms:modified xsi:type="dcterms:W3CDTF">2020-01-06T10:45:00Z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