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D9" w:rsidRPr="003A3E55" w:rsidRDefault="00E524BE" w:rsidP="003A3E55">
      <w:pPr>
        <w:pStyle w:val="Titl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E524BE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7E2B36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E524B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E524BE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Chile</w:t>
            </w:r>
            <w:bookmarkEnd w:id="1"/>
          </w:p>
          <w:p w:rsidR="00A52F73" w:rsidRPr="003A3E55" w:rsidRDefault="00E524BE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7E2B3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524B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524BE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  <w:r w:rsidRPr="003A3E55">
              <w:rPr>
                <w:bCs/>
              </w:rPr>
              <w:t>Superintendencia de Electricidad y Combustibles (SEC)</w:t>
            </w:r>
            <w:bookmarkEnd w:id="5"/>
          </w:p>
          <w:p w:rsidR="00A52F73" w:rsidRPr="003A3E55" w:rsidRDefault="00E524BE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:rsidR="007E2B36" w:rsidRPr="003A3E55" w:rsidRDefault="00E524BE" w:rsidP="008849EF">
            <w:pPr>
              <w:spacing w:after="120"/>
            </w:pPr>
            <w:r w:rsidRPr="003A3E55">
              <w:t>Subsecretaría de Relaciones Económicas Internacionales - Ministerio de Relaciones Exteriores de Chile</w:t>
            </w:r>
            <w:bookmarkEnd w:id="7"/>
          </w:p>
        </w:tc>
      </w:tr>
      <w:tr w:rsidR="007E2B3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524B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524BE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  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  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X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 </w:t>
            </w:r>
            <w:bookmarkEnd w:id="15"/>
            <w:r w:rsidRPr="003A3E55">
              <w:rPr>
                <w:b/>
              </w:rPr>
              <w:t xml:space="preserve">], </w:t>
            </w:r>
            <w:bookmarkStart w:id="16" w:name="X_TBT_Reg_3E"/>
            <w:r w:rsidRPr="003A3E55">
              <w:rPr>
                <w:b/>
              </w:rPr>
              <w:t>o en virtud de</w:t>
            </w:r>
            <w:bookmarkStart w:id="17" w:name="tbt3f"/>
            <w:bookmarkEnd w:id="16"/>
            <w:bookmarkEnd w:id="17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8" w:name="tbt3e"/>
            <w:bookmarkEnd w:id="18"/>
          </w:p>
        </w:tc>
      </w:tr>
      <w:tr w:rsidR="007E2B3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524B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524BE" w:rsidP="003A3E55">
            <w:pPr>
              <w:spacing w:before="120" w:after="120"/>
            </w:pPr>
            <w:bookmarkStart w:id="19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19"/>
            <w:r w:rsidRPr="003A3E55">
              <w:rPr>
                <w:b/>
              </w:rPr>
              <w:t>:</w:t>
            </w:r>
            <w:r w:rsidR="00AF251E" w:rsidRPr="003A3E55">
              <w:t xml:space="preserve"> Válvula automática de corte para quemadores y artefactos que utilizan combustibles gaseosos.</w:t>
            </w:r>
            <w:bookmarkStart w:id="20" w:name="sps3a"/>
            <w:bookmarkEnd w:id="20"/>
          </w:p>
        </w:tc>
      </w:tr>
      <w:tr w:rsidR="007E2B3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524B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524BE" w:rsidP="003A3E55">
            <w:pPr>
              <w:spacing w:before="120" w:after="120"/>
            </w:pPr>
            <w:bookmarkStart w:id="21" w:name="X_TBT_Reg_5A"/>
            <w:r w:rsidRPr="003A3E55">
              <w:rPr>
                <w:b/>
              </w:rPr>
              <w:t>Título, número de páginas e idioma(s) del documento notificado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Protocolo de análisis y/o ensayos de seguridad de producto de combustibles: Válvula automática de corte para quemadores y artefactos que utilizan combustibles gaseosos. (9 página(s), en Español)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E2B3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524B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524BE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El presente protocolo establece el procedimiento de certificación y requisitos de Seguridad para el producto denominado "Válvula automática de corte para quemadores y artefactos que utilizan combustibles gaseosos", de acuerdo con el alcance y campo de aplicación de la norma EN 161:2011+A3:2013.</w:t>
            </w:r>
          </w:p>
        </w:tc>
      </w:tr>
      <w:tr w:rsidR="007E2B3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524B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524BE" w:rsidP="00A5462B">
            <w:pPr>
              <w:spacing w:before="120" w:after="120"/>
            </w:pPr>
            <w:bookmarkStart w:id="26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6"/>
            <w:r w:rsidRPr="003A3E55">
              <w:rPr>
                <w:b/>
              </w:rPr>
              <w:t>:</w:t>
            </w:r>
            <w:r w:rsidR="00412DAF" w:rsidRPr="003A3E55">
              <w:t xml:space="preserve"> Protección de la salud o seguridad humanas</w:t>
            </w:r>
            <w:bookmarkStart w:id="27" w:name="sps7f"/>
            <w:bookmarkEnd w:id="27"/>
          </w:p>
        </w:tc>
      </w:tr>
      <w:tr w:rsidR="007E2B3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524BE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E524BE" w:rsidP="00617B12">
            <w:pPr>
              <w:spacing w:before="120" w:after="120"/>
            </w:pPr>
            <w:bookmarkStart w:id="28" w:name="X_TBT_Reg_8A"/>
            <w:r w:rsidRPr="003A3E55">
              <w:rPr>
                <w:b/>
              </w:rPr>
              <w:t>Documentos pertinentes</w:t>
            </w:r>
            <w:bookmarkEnd w:id="2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:rsidR="00A52F73" w:rsidRPr="003A3E55" w:rsidRDefault="00E524BE" w:rsidP="00617B12">
            <w:pPr>
              <w:spacing w:before="120" w:after="120"/>
            </w:pPr>
            <w:r w:rsidRPr="003A3E55">
              <w:t>- UNE EN 161:2011+A3:2013 – Válvula automática de corte para quemadores y aparatos que utilizan combustibles gaseosos.</w:t>
            </w:r>
          </w:p>
          <w:p w:rsidR="007E2B36" w:rsidRPr="003A3E55" w:rsidRDefault="00E524BE" w:rsidP="00617B12">
            <w:pPr>
              <w:spacing w:after="120"/>
            </w:pPr>
            <w:r w:rsidRPr="003A3E55">
              <w:t>- UNE EN 13611:2016 - Dispositivos de seguridad y control - para quemadores y electrodomésticos quema de gases y / o líquidos combustibles - Requisitos generales.</w:t>
            </w:r>
          </w:p>
          <w:p w:rsidR="007E2B36" w:rsidRPr="003A3E55" w:rsidRDefault="00E524BE" w:rsidP="00617B12">
            <w:pPr>
              <w:spacing w:after="120"/>
            </w:pPr>
            <w:r w:rsidRPr="003A3E55">
              <w:t>- Decreto Supremo Nº 298, de 2005, del Ministerio de Economía, Fomento y Reconstrucción, Reglamento para la Certificación de Productos Eléctricos y Combustibles</w:t>
            </w:r>
          </w:p>
        </w:tc>
      </w:tr>
      <w:tr w:rsidR="007E2B36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E524B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E524BE" w:rsidP="009F7158">
            <w:pPr>
              <w:spacing w:before="120" w:after="120"/>
              <w:rPr>
                <w:bCs/>
              </w:rPr>
            </w:pPr>
            <w:bookmarkStart w:id="29" w:name="X_TBT_Reg_9A"/>
            <w:r w:rsidRPr="003A3E55">
              <w:rPr>
                <w:b/>
              </w:rPr>
              <w:t>Fecha propuesta de adopción</w:t>
            </w:r>
            <w:bookmarkEnd w:id="29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0" w:name="sps10a"/>
            <w:bookmarkStart w:id="31" w:name="sps10b"/>
            <w:bookmarkEnd w:id="30"/>
            <w:r w:rsidRPr="003A3E55">
              <w:rPr>
                <w:bCs/>
              </w:rPr>
              <w:t>-</w:t>
            </w:r>
            <w:bookmarkEnd w:id="31"/>
          </w:p>
          <w:p w:rsidR="00AF251E" w:rsidRPr="003A3E55" w:rsidRDefault="00E524BE" w:rsidP="009F7158">
            <w:pPr>
              <w:spacing w:after="120"/>
              <w:rPr>
                <w:b/>
              </w:rPr>
            </w:pPr>
            <w:bookmarkStart w:id="32" w:name="X_TBT_Reg_9B"/>
            <w:r w:rsidRPr="003A3E55">
              <w:rPr>
                <w:b/>
              </w:rPr>
              <w:t>Fecha propuesta de entrada en vigor</w:t>
            </w:r>
            <w:bookmarkEnd w:id="32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3" w:name="sps11a"/>
            <w:bookmarkStart w:id="34" w:name="sps11b"/>
            <w:bookmarkEnd w:id="33"/>
            <w:r w:rsidRPr="003A3E55">
              <w:rPr>
                <w:bCs/>
              </w:rPr>
              <w:t>-</w:t>
            </w:r>
            <w:bookmarkEnd w:id="34"/>
          </w:p>
        </w:tc>
      </w:tr>
      <w:tr w:rsidR="007E2B3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524B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524BE" w:rsidP="003A3E55">
            <w:pPr>
              <w:spacing w:before="120" w:after="120"/>
            </w:pPr>
            <w:bookmarkStart w:id="35" w:name="X_TBT_Reg_10A"/>
            <w:r w:rsidRPr="003A3E55">
              <w:rPr>
                <w:b/>
              </w:rPr>
              <w:t>Fecha límite para la presentación de observaciones</w:t>
            </w:r>
            <w:bookmarkEnd w:id="35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6" w:name="sps12a"/>
            <w:bookmarkEnd w:id="36"/>
          </w:p>
        </w:tc>
      </w:tr>
      <w:tr w:rsidR="007E2B36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E524BE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E524BE" w:rsidP="00AD2FD7">
            <w:pPr>
              <w:keepNext/>
              <w:keepLines/>
              <w:spacing w:before="120" w:after="120"/>
            </w:pPr>
            <w:bookmarkStart w:id="37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8" w:name="sps13b"/>
            <w:r w:rsidRPr="003A3E55">
              <w:rPr>
                <w:b/>
              </w:rPr>
              <w:t>X</w:t>
            </w:r>
            <w:bookmarkEnd w:id="38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9" w:name="sps13c"/>
          </w:p>
          <w:p w:rsidR="007E2B36" w:rsidRPr="003A3E55" w:rsidRDefault="00E524BE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Subsecretaría de Relaciones Económicas Internacionales</w:t>
            </w:r>
            <w:r w:rsidRPr="003A3E55">
              <w:rPr>
                <w:bCs/>
              </w:rPr>
              <w:br/>
              <w:t>Ministerio de Relaciones Exteriores de Chile</w:t>
            </w:r>
            <w:r w:rsidRPr="003A3E55">
              <w:rPr>
                <w:bCs/>
              </w:rPr>
              <w:br/>
              <w:t>Teatinos 180, piso 11</w:t>
            </w:r>
            <w:r w:rsidRPr="003A3E55">
              <w:rPr>
                <w:bCs/>
              </w:rPr>
              <w:br/>
              <w:t>Teléfono: (+56)-2- 2827 5250</w:t>
            </w:r>
            <w:r w:rsidRPr="003A3E55">
              <w:rPr>
                <w:bCs/>
              </w:rPr>
              <w:br/>
              <w:t>Fax: (+56)-2- 2380 9494</w:t>
            </w:r>
            <w:r w:rsidRPr="003A3E55">
              <w:rPr>
                <w:bCs/>
              </w:rPr>
              <w:br/>
              <w:t xml:space="preserve">Correo electrónico: </w:t>
            </w:r>
            <w:hyperlink r:id="rId7" w:history="1">
              <w:r w:rsidRPr="003A3E55">
                <w:rPr>
                  <w:bCs/>
                  <w:color w:val="0000FF"/>
                  <w:u w:val="single"/>
                </w:rPr>
                <w:t>tbt_Chile@subrei.gob.cl</w:t>
              </w:r>
            </w:hyperlink>
          </w:p>
          <w:p w:rsidR="007E2B36" w:rsidRPr="003A3E55" w:rsidRDefault="0081756E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8" w:history="1">
              <w:r w:rsidR="00E524BE" w:rsidRPr="003A3E55">
                <w:rPr>
                  <w:bCs/>
                  <w:color w:val="0000FF"/>
                  <w:u w:val="single"/>
                </w:rPr>
                <w:t>https://www.sec.cl/sitio-web/wp-content/uploads/2020/08/Protocolo-PC-57-2020.doc.-vf.pdf</w:t>
              </w:r>
            </w:hyperlink>
            <w:r w:rsidR="00E524BE" w:rsidRPr="003A3E55">
              <w:rPr>
                <w:bCs/>
              </w:rPr>
              <w:br/>
            </w:r>
            <w:hyperlink r:id="rId9" w:history="1">
              <w:r w:rsidR="00E524BE" w:rsidRPr="003A3E55">
                <w:rPr>
                  <w:bCs/>
                  <w:color w:val="0000FF"/>
                  <w:u w:val="single"/>
                </w:rPr>
                <w:t>https://members.wto.org/crnattachments/2020/TBT/CHL/20_5039_00_s.pdf</w:t>
              </w:r>
            </w:hyperlink>
            <w:bookmarkEnd w:id="39"/>
          </w:p>
        </w:tc>
      </w:tr>
    </w:tbl>
    <w:p w:rsidR="00AF251E" w:rsidRPr="003A3E55" w:rsidRDefault="00AF251E" w:rsidP="003A3E55"/>
    <w:sectPr w:rsidR="00AF251E" w:rsidRPr="003A3E55" w:rsidSect="00AE3C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36E" w:rsidRDefault="00E524BE">
      <w:r>
        <w:separator/>
      </w:r>
    </w:p>
  </w:endnote>
  <w:endnote w:type="continuationSeparator" w:id="0">
    <w:p w:rsidR="002F136E" w:rsidRDefault="00E5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E524BE" w:rsidP="00B531D9">
    <w:pPr>
      <w:pStyle w:val="Footer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E524BE" w:rsidP="00B531D9">
    <w:pPr>
      <w:pStyle w:val="Footer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E524BE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36E" w:rsidRDefault="00E524BE">
      <w:r>
        <w:separator/>
      </w:r>
    </w:p>
  </w:footnote>
  <w:footnote w:type="continuationSeparator" w:id="0">
    <w:p w:rsidR="002F136E" w:rsidRDefault="00E52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E524BE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E524BE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:rsidR="00B531D9" w:rsidRPr="003A3E55" w:rsidRDefault="00B531D9" w:rsidP="00B531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E524BE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0" w:name="spsSymbolHeader"/>
    <w:r w:rsidRPr="003A3E55">
      <w:t>G/TBT/N/CHL/529</w:t>
    </w:r>
    <w:bookmarkEnd w:id="40"/>
  </w:p>
  <w:p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E524BE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:rsidR="00DD65B2" w:rsidRPr="003A3E55" w:rsidRDefault="00DD65B2" w:rsidP="00B531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7E2B36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1"/>
    <w:tr w:rsidR="007E2B36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E524BE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008522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7E2B36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531D9" w:rsidRPr="003A3E55" w:rsidRDefault="00E524BE" w:rsidP="005D4F0E">
          <w:pPr>
            <w:jc w:val="right"/>
            <w:rPr>
              <w:b/>
              <w:szCs w:val="18"/>
            </w:rPr>
          </w:pPr>
          <w:bookmarkStart w:id="42" w:name="bmkSymbols"/>
          <w:r w:rsidRPr="003A3E55">
            <w:rPr>
              <w:b/>
              <w:szCs w:val="18"/>
            </w:rPr>
            <w:t>G/TBT/N/CHL/529</w:t>
          </w:r>
          <w:bookmarkEnd w:id="42"/>
        </w:p>
      </w:tc>
    </w:tr>
    <w:tr w:rsidR="007E2B36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E524BE" w:rsidP="005D4F0E">
          <w:pPr>
            <w:jc w:val="right"/>
            <w:rPr>
              <w:szCs w:val="18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8"/>
            </w:rPr>
            <w:t>25 de agosto de 2020</w:t>
          </w:r>
        </w:p>
      </w:tc>
    </w:tr>
    <w:tr w:rsidR="007E2B36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E524BE">
          <w:pPr>
            <w:jc w:val="left"/>
            <w:rPr>
              <w:b/>
              <w:szCs w:val="18"/>
            </w:rPr>
          </w:pPr>
          <w:bookmarkStart w:id="45" w:name="bmkSerial"/>
          <w:r w:rsidRPr="003A3E55">
            <w:rPr>
              <w:color w:val="FF0000"/>
              <w:szCs w:val="18"/>
            </w:rPr>
            <w:t>(</w:t>
          </w:r>
          <w:bookmarkStart w:id="46" w:name="spsSerialNumber"/>
          <w:bookmarkEnd w:id="46"/>
          <w:r>
            <w:rPr>
              <w:color w:val="FF0000"/>
              <w:szCs w:val="18"/>
            </w:rPr>
            <w:t>20-</w:t>
          </w:r>
          <w:r w:rsidR="0081756E">
            <w:rPr>
              <w:color w:val="FF0000"/>
              <w:szCs w:val="18"/>
            </w:rPr>
            <w:t>5757</w:t>
          </w:r>
          <w:bookmarkStart w:id="47" w:name="_GoBack"/>
          <w:bookmarkEnd w:id="47"/>
          <w:r w:rsidRPr="003A3E55">
            <w:rPr>
              <w:color w:val="FF0000"/>
              <w:szCs w:val="18"/>
            </w:rPr>
            <w:t>)</w:t>
          </w:r>
          <w:bookmarkEnd w:id="4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E524BE" w:rsidP="005D4F0E">
          <w:pPr>
            <w:jc w:val="right"/>
            <w:rPr>
              <w:szCs w:val="18"/>
            </w:rPr>
          </w:pPr>
          <w:bookmarkStart w:id="48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8"/>
        </w:p>
      </w:tc>
    </w:tr>
    <w:tr w:rsidR="007E2B36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E524BE">
          <w:pPr>
            <w:jc w:val="left"/>
            <w:rPr>
              <w:szCs w:val="18"/>
            </w:rPr>
          </w:pPr>
          <w:bookmarkStart w:id="49" w:name="bmkCommittee"/>
          <w:r w:rsidRPr="003A3E55">
            <w:rPr>
              <w:b/>
              <w:szCs w:val="18"/>
            </w:rPr>
            <w:t>Comité de Obstáculos Técnicos al Comercio</w:t>
          </w:r>
          <w:bookmarkEnd w:id="4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E524BE">
          <w:pPr>
            <w:jc w:val="right"/>
            <w:rPr>
              <w:bCs/>
              <w:szCs w:val="18"/>
            </w:rPr>
          </w:pPr>
          <w:bookmarkStart w:id="50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1" w:name="spsOriginalLanguage"/>
          <w:r w:rsidRPr="003A3E55">
            <w:rPr>
              <w:bCs/>
              <w:szCs w:val="18"/>
            </w:rPr>
            <w:t>español</w:t>
          </w:r>
          <w:bookmarkEnd w:id="51"/>
          <w:bookmarkEnd w:id="50"/>
        </w:p>
      </w:tc>
    </w:tr>
  </w:tbl>
  <w:p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C543B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F405046" w:tentative="1">
      <w:start w:val="1"/>
      <w:numFmt w:val="lowerLetter"/>
      <w:lvlText w:val="%2."/>
      <w:lvlJc w:val="left"/>
      <w:pPr>
        <w:ind w:left="1080" w:hanging="360"/>
      </w:pPr>
    </w:lvl>
    <w:lvl w:ilvl="2" w:tplc="E7A8B714" w:tentative="1">
      <w:start w:val="1"/>
      <w:numFmt w:val="lowerRoman"/>
      <w:lvlText w:val="%3."/>
      <w:lvlJc w:val="right"/>
      <w:pPr>
        <w:ind w:left="1800" w:hanging="180"/>
      </w:pPr>
    </w:lvl>
    <w:lvl w:ilvl="3" w:tplc="19D41F20" w:tentative="1">
      <w:start w:val="1"/>
      <w:numFmt w:val="decimal"/>
      <w:lvlText w:val="%4."/>
      <w:lvlJc w:val="left"/>
      <w:pPr>
        <w:ind w:left="2520" w:hanging="360"/>
      </w:pPr>
    </w:lvl>
    <w:lvl w:ilvl="4" w:tplc="8334E082" w:tentative="1">
      <w:start w:val="1"/>
      <w:numFmt w:val="lowerLetter"/>
      <w:lvlText w:val="%5."/>
      <w:lvlJc w:val="left"/>
      <w:pPr>
        <w:ind w:left="3240" w:hanging="360"/>
      </w:pPr>
    </w:lvl>
    <w:lvl w:ilvl="5" w:tplc="93826E50" w:tentative="1">
      <w:start w:val="1"/>
      <w:numFmt w:val="lowerRoman"/>
      <w:lvlText w:val="%6."/>
      <w:lvlJc w:val="right"/>
      <w:pPr>
        <w:ind w:left="3960" w:hanging="180"/>
      </w:pPr>
    </w:lvl>
    <w:lvl w:ilvl="6" w:tplc="5C7A2FC6" w:tentative="1">
      <w:start w:val="1"/>
      <w:numFmt w:val="decimal"/>
      <w:lvlText w:val="%7."/>
      <w:lvlJc w:val="left"/>
      <w:pPr>
        <w:ind w:left="4680" w:hanging="360"/>
      </w:pPr>
    </w:lvl>
    <w:lvl w:ilvl="7" w:tplc="48B0E9CC" w:tentative="1">
      <w:start w:val="1"/>
      <w:numFmt w:val="lowerLetter"/>
      <w:lvlText w:val="%8."/>
      <w:lvlJc w:val="left"/>
      <w:pPr>
        <w:ind w:left="5400" w:hanging="360"/>
      </w:pPr>
    </w:lvl>
    <w:lvl w:ilvl="8" w:tplc="F6F495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2F136E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2B36"/>
    <w:rsid w:val="007E3474"/>
    <w:rsid w:val="00801776"/>
    <w:rsid w:val="0081756E"/>
    <w:rsid w:val="00824E3F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524BE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0B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.cl/sitio-web/wp-content/uploads/2020/08/Protocolo-PC-57-2020.doc.-v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bt_Chile@subrei.gob.c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TBT/CHL/20_5039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2020-08-24T11:32:00Z</dcterms:created>
  <dcterms:modified xsi:type="dcterms:W3CDTF">2020-08-24T14:53:00Z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dc44f246-29f6-44a6-ba5e-67c666081eca</vt:lpwstr>
  </property>
  <property fmtid="{D5CDD505-2E9C-101B-9397-08002B2CF9AE}" pid="4" name="WTOCLASSIFICATION">
    <vt:lpwstr>WTO OFFICIAL</vt:lpwstr>
  </property>
</Properties>
</file>