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AEFE" w14:textId="34F58BC1" w:rsidR="009239F7" w:rsidRPr="002F42D7" w:rsidRDefault="002F42D7" w:rsidP="002F42D7">
      <w:pPr>
        <w:pStyle w:val="Title"/>
        <w:rPr>
          <w:caps w:val="0"/>
          <w:kern w:val="0"/>
        </w:rPr>
      </w:pPr>
      <w:bookmarkStart w:id="0" w:name="_GoBack"/>
      <w:bookmarkEnd w:id="0"/>
      <w:r w:rsidRPr="002F42D7">
        <w:rPr>
          <w:caps w:val="0"/>
          <w:kern w:val="0"/>
        </w:rPr>
        <w:t>NOTIFICACIÓN</w:t>
      </w:r>
    </w:p>
    <w:p w14:paraId="39161F10" w14:textId="77777777" w:rsidR="009239F7" w:rsidRPr="002F42D7" w:rsidRDefault="00EB5232" w:rsidP="002F42D7">
      <w:pPr>
        <w:jc w:val="center"/>
      </w:pPr>
      <w:r w:rsidRPr="002F42D7">
        <w:t>Se da traslado de la notificación siguiente de conformidad con el artículo 10.6.</w:t>
      </w:r>
    </w:p>
    <w:p w14:paraId="20B28C05" w14:textId="77777777" w:rsidR="009239F7" w:rsidRPr="002F42D7" w:rsidRDefault="009239F7" w:rsidP="002F42D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"/>
        <w:gridCol w:w="8285"/>
      </w:tblGrid>
      <w:tr w:rsidR="002F42D7" w:rsidRPr="002F42D7" w14:paraId="319112E8" w14:textId="77777777" w:rsidTr="002F42D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CB2622C" w14:textId="77777777" w:rsidR="00F85C99" w:rsidRPr="002F42D7" w:rsidRDefault="00EB5232" w:rsidP="002F42D7">
            <w:pPr>
              <w:spacing w:before="120" w:after="120"/>
              <w:jc w:val="left"/>
            </w:pPr>
            <w:r w:rsidRPr="002F42D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1AA3A45" w14:textId="19AFC1C4" w:rsidR="00685911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>Miembro que notifica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rPr>
                <w:u w:val="single"/>
              </w:rPr>
              <w:t>E</w:t>
            </w:r>
            <w:r w:rsidRPr="002F42D7">
              <w:rPr>
                <w:u w:val="single"/>
              </w:rPr>
              <w:t>GIPTO</w:t>
            </w:r>
          </w:p>
          <w:p w14:paraId="0FA46A5C" w14:textId="448FFA91" w:rsidR="00F85C99" w:rsidRPr="002F42D7" w:rsidRDefault="00EB5232" w:rsidP="002F42D7">
            <w:pPr>
              <w:spacing w:after="120"/>
            </w:pPr>
            <w:r w:rsidRPr="002F42D7">
              <w:rPr>
                <w:b/>
              </w:rPr>
              <w:t>Si procede, nombre del gobierno local de que se trate (artículos 3.2 y 7.2):</w:t>
            </w:r>
          </w:p>
        </w:tc>
      </w:tr>
      <w:tr w:rsidR="002F42D7" w:rsidRPr="002F42D7" w14:paraId="64C77FD3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F0CB3" w14:textId="77777777" w:rsidR="00F85C99" w:rsidRPr="002F42D7" w:rsidRDefault="00EB5232" w:rsidP="002F42D7">
            <w:pPr>
              <w:spacing w:before="120" w:after="120"/>
              <w:jc w:val="left"/>
            </w:pPr>
            <w:r w:rsidRPr="002F42D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B4BD1" w14:textId="77777777" w:rsidR="00685911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>Organismo responsable:</w:t>
            </w:r>
          </w:p>
          <w:p w14:paraId="193A9F9A" w14:textId="77777777" w:rsidR="00685911" w:rsidRPr="002F42D7" w:rsidRDefault="00EB5232" w:rsidP="002F42D7">
            <w:pPr>
              <w:jc w:val="left"/>
            </w:pPr>
            <w:proofErr w:type="spellStart"/>
            <w:r w:rsidRPr="002F42D7">
              <w:rPr>
                <w:i/>
                <w:iCs/>
              </w:rPr>
              <w:t>Egyptian</w:t>
            </w:r>
            <w:proofErr w:type="spellEnd"/>
            <w:r w:rsidRPr="002F42D7">
              <w:rPr>
                <w:i/>
                <w:iCs/>
              </w:rPr>
              <w:t xml:space="preserve"> </w:t>
            </w:r>
            <w:proofErr w:type="spellStart"/>
            <w:r w:rsidRPr="002F42D7">
              <w:rPr>
                <w:i/>
                <w:iCs/>
              </w:rPr>
              <w:t>Organization</w:t>
            </w:r>
            <w:proofErr w:type="spellEnd"/>
            <w:r w:rsidRPr="002F42D7">
              <w:rPr>
                <w:i/>
                <w:iCs/>
              </w:rPr>
              <w:t xml:space="preserve"> </w:t>
            </w:r>
            <w:proofErr w:type="spellStart"/>
            <w:r w:rsidRPr="002F42D7">
              <w:rPr>
                <w:i/>
                <w:iCs/>
              </w:rPr>
              <w:t>for</w:t>
            </w:r>
            <w:proofErr w:type="spellEnd"/>
            <w:r w:rsidRPr="002F42D7">
              <w:rPr>
                <w:i/>
                <w:iCs/>
              </w:rPr>
              <w:t xml:space="preserve"> </w:t>
            </w:r>
            <w:proofErr w:type="spellStart"/>
            <w:r w:rsidRPr="002F42D7">
              <w:rPr>
                <w:i/>
                <w:iCs/>
              </w:rPr>
              <w:t>Standardization</w:t>
            </w:r>
            <w:proofErr w:type="spellEnd"/>
            <w:r w:rsidRPr="002F42D7">
              <w:rPr>
                <w:i/>
                <w:iCs/>
              </w:rPr>
              <w:t xml:space="preserve"> and </w:t>
            </w:r>
            <w:proofErr w:type="spellStart"/>
            <w:r w:rsidRPr="002F42D7">
              <w:rPr>
                <w:i/>
                <w:iCs/>
              </w:rPr>
              <w:t>Quality</w:t>
            </w:r>
            <w:proofErr w:type="spellEnd"/>
            <w:r w:rsidRPr="002F42D7">
              <w:t xml:space="preserve"> (Organización de Normalización y Control de Calidad de Egipto)</w:t>
            </w:r>
          </w:p>
          <w:p w14:paraId="7D80695E" w14:textId="77777777" w:rsidR="00685911" w:rsidRPr="002F42D7" w:rsidRDefault="00EB5232" w:rsidP="002F42D7">
            <w:pPr>
              <w:jc w:val="left"/>
            </w:pPr>
            <w:r w:rsidRPr="002F42D7">
              <w:t xml:space="preserve">16 </w:t>
            </w:r>
            <w:proofErr w:type="spellStart"/>
            <w:r w:rsidRPr="002F42D7">
              <w:t>Tadreeb</w:t>
            </w:r>
            <w:proofErr w:type="spellEnd"/>
            <w:r w:rsidRPr="002F42D7">
              <w:t xml:space="preserve"> El-</w:t>
            </w:r>
            <w:proofErr w:type="spellStart"/>
            <w:r w:rsidRPr="002F42D7">
              <w:t>Modarrebeen</w:t>
            </w:r>
            <w:proofErr w:type="spellEnd"/>
            <w:r w:rsidRPr="002F42D7">
              <w:t xml:space="preserve"> St., </w:t>
            </w:r>
            <w:proofErr w:type="spellStart"/>
            <w:r w:rsidRPr="002F42D7">
              <w:t>Ameriya</w:t>
            </w:r>
            <w:proofErr w:type="spellEnd"/>
            <w:r w:rsidRPr="002F42D7">
              <w:t>, El Cairo (Egipto)</w:t>
            </w:r>
          </w:p>
          <w:p w14:paraId="299DA5A6" w14:textId="2AFE0E5E" w:rsidR="00685911" w:rsidRPr="002F42D7" w:rsidRDefault="00685911" w:rsidP="002F42D7">
            <w:pPr>
              <w:jc w:val="left"/>
            </w:pPr>
            <w:r w:rsidRPr="002F42D7">
              <w:t xml:space="preserve">Correo electrónico: </w:t>
            </w:r>
            <w:hyperlink r:id="rId8" w:history="1">
              <w:r w:rsidR="002F42D7" w:rsidRPr="002F42D7">
                <w:rPr>
                  <w:rStyle w:val="Hyperlink"/>
                </w:rPr>
                <w:t>eos@idsc.net.eg</w:t>
              </w:r>
            </w:hyperlink>
            <w:r w:rsidRPr="002F42D7">
              <w:t>/</w:t>
            </w:r>
            <w:hyperlink r:id="rId9" w:history="1">
              <w:r w:rsidR="002F42D7" w:rsidRPr="002F42D7">
                <w:rPr>
                  <w:rStyle w:val="Hyperlink"/>
                </w:rPr>
                <w:t>eos.tbt@eos.org.eg</w:t>
              </w:r>
            </w:hyperlink>
          </w:p>
          <w:p w14:paraId="388DC38F" w14:textId="1AC504CC" w:rsidR="00685911" w:rsidRPr="00220123" w:rsidRDefault="00EB5232" w:rsidP="002F42D7">
            <w:pPr>
              <w:jc w:val="left"/>
              <w:rPr>
                <w:lang w:val="en-GB"/>
              </w:rPr>
            </w:pPr>
            <w:r w:rsidRPr="00220123">
              <w:rPr>
                <w:lang w:val="en-GB"/>
              </w:rPr>
              <w:t xml:space="preserve">Sitio web: </w:t>
            </w:r>
            <w:hyperlink r:id="rId10" w:history="1">
              <w:r w:rsidR="002F42D7" w:rsidRPr="00220123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1900ED7B" w14:textId="38895AE2" w:rsidR="00685911" w:rsidRPr="002F42D7" w:rsidRDefault="00EB5232" w:rsidP="002F42D7">
            <w:pPr>
              <w:jc w:val="left"/>
            </w:pPr>
            <w:r w:rsidRPr="002F42D7">
              <w:t>Teléfono</w:t>
            </w:r>
            <w:r w:rsidR="002F42D7" w:rsidRPr="002F42D7">
              <w:t>: +</w:t>
            </w:r>
            <w:r w:rsidRPr="002F42D7">
              <w:t xml:space="preserve"> (202) 22845528</w:t>
            </w:r>
          </w:p>
          <w:p w14:paraId="654F8C3B" w14:textId="241FF013" w:rsidR="007F0B87" w:rsidRPr="002F42D7" w:rsidRDefault="00EB5232" w:rsidP="002F42D7">
            <w:pPr>
              <w:spacing w:before="120" w:after="120"/>
              <w:jc w:val="left"/>
            </w:pPr>
            <w:r w:rsidRPr="002F42D7">
              <w:t>Fax</w:t>
            </w:r>
            <w:r w:rsidR="002F42D7" w:rsidRPr="002F42D7">
              <w:t>: +</w:t>
            </w:r>
            <w:r w:rsidRPr="002F42D7">
              <w:t xml:space="preserve"> (202) 22845504</w:t>
            </w:r>
          </w:p>
          <w:p w14:paraId="37C39212" w14:textId="30F7B781" w:rsidR="00F85C99" w:rsidRPr="002F42D7" w:rsidRDefault="00EB5232" w:rsidP="002F42D7">
            <w:pPr>
              <w:spacing w:after="120"/>
            </w:pPr>
            <w:r w:rsidRPr="002F42D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F42D7" w:rsidRPr="002F42D7" w14:paraId="58C7A676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F9FD6" w14:textId="77777777" w:rsidR="00F85C99" w:rsidRPr="002F42D7" w:rsidRDefault="00EB5232" w:rsidP="002F42D7">
            <w:pPr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3BAF2" w14:textId="1277B2C0" w:rsidR="00F85C99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 xml:space="preserve">Notificación hecha en virtud del artículo 2.9.2 [X], 2.10.1 </w:t>
            </w:r>
            <w:proofErr w:type="gramStart"/>
            <w:r w:rsidR="002F42D7" w:rsidRPr="002F42D7">
              <w:rPr>
                <w:b/>
              </w:rPr>
              <w:t>[ ]</w:t>
            </w:r>
            <w:proofErr w:type="gramEnd"/>
            <w:r w:rsidRPr="002F42D7">
              <w:rPr>
                <w:b/>
              </w:rPr>
              <w:t xml:space="preserve">, 5.6.2 </w:t>
            </w:r>
            <w:r w:rsidR="002F42D7" w:rsidRPr="002F42D7">
              <w:rPr>
                <w:b/>
              </w:rPr>
              <w:t>[ ]</w:t>
            </w:r>
            <w:r w:rsidRPr="002F42D7">
              <w:rPr>
                <w:b/>
              </w:rPr>
              <w:t xml:space="preserve">, 5.7.1 </w:t>
            </w:r>
            <w:r w:rsidR="002F42D7" w:rsidRPr="002F42D7">
              <w:rPr>
                <w:b/>
              </w:rPr>
              <w:t>[ ]</w:t>
            </w:r>
            <w:r w:rsidRPr="002F42D7">
              <w:rPr>
                <w:b/>
              </w:rPr>
              <w:t>, o en virtud de:</w:t>
            </w:r>
          </w:p>
        </w:tc>
      </w:tr>
      <w:tr w:rsidR="002F42D7" w:rsidRPr="002F42D7" w14:paraId="627E994D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9E0D1" w14:textId="77777777" w:rsidR="00F85C99" w:rsidRPr="002F42D7" w:rsidRDefault="00EB5232" w:rsidP="002F42D7">
            <w:pPr>
              <w:spacing w:before="120" w:after="120"/>
              <w:jc w:val="left"/>
            </w:pPr>
            <w:r w:rsidRPr="002F42D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2BDF7" w14:textId="49F3665B" w:rsidR="00F85C99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 xml:space="preserve">Productos abarcados (partida del SA o de la </w:t>
            </w:r>
            <w:proofErr w:type="spellStart"/>
            <w:r w:rsidRPr="002F42D7">
              <w:rPr>
                <w:b/>
              </w:rPr>
              <w:t>NCCA</w:t>
            </w:r>
            <w:proofErr w:type="spellEnd"/>
            <w:r w:rsidRPr="002F42D7">
              <w:rPr>
                <w:b/>
              </w:rPr>
              <w:t xml:space="preserve"> cuando corresponda</w:t>
            </w:r>
            <w:r w:rsidR="002F42D7" w:rsidRPr="002F42D7">
              <w:rPr>
                <w:b/>
              </w:rPr>
              <w:t>; e</w:t>
            </w:r>
            <w:r w:rsidRPr="002F42D7">
              <w:rPr>
                <w:b/>
              </w:rPr>
              <w:t>n otro caso partida del arancel nacional</w:t>
            </w:r>
            <w:r w:rsidR="002F42D7" w:rsidRPr="002F42D7">
              <w:rPr>
                <w:b/>
              </w:rPr>
              <w:t>. P</w:t>
            </w:r>
            <w:r w:rsidRPr="002F42D7">
              <w:rPr>
                <w:b/>
              </w:rPr>
              <w:t xml:space="preserve">odrá </w:t>
            </w:r>
            <w:proofErr w:type="gramStart"/>
            <w:r w:rsidRPr="002F42D7">
              <w:rPr>
                <w:b/>
              </w:rPr>
              <w:t>indicarse</w:t>
            </w:r>
            <w:proofErr w:type="gramEnd"/>
            <w:r w:rsidRPr="002F42D7">
              <w:rPr>
                <w:b/>
              </w:rPr>
              <w:t xml:space="preserve"> además, cuando proceda, el número de partida de la ICS)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t>J</w:t>
            </w:r>
            <w:r w:rsidRPr="002F42D7">
              <w:t>eringas, agujas y catéteres (ICS</w:t>
            </w:r>
            <w:r w:rsidR="002F42D7" w:rsidRPr="002F42D7">
              <w:t>: 1</w:t>
            </w:r>
            <w:r w:rsidRPr="002F42D7">
              <w:t>1.040.25), otros equipos médicos (ICS</w:t>
            </w:r>
            <w:r w:rsidR="002F42D7" w:rsidRPr="002F42D7">
              <w:t>: 1</w:t>
            </w:r>
            <w:r w:rsidRPr="002F42D7">
              <w:t>1.040.99).</w:t>
            </w:r>
          </w:p>
        </w:tc>
      </w:tr>
      <w:tr w:rsidR="002F42D7" w:rsidRPr="002F42D7" w14:paraId="04EAA90A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C0075" w14:textId="77777777" w:rsidR="00F85C99" w:rsidRPr="002F42D7" w:rsidRDefault="00EB5232" w:rsidP="002F42D7">
            <w:pPr>
              <w:spacing w:before="120" w:after="120"/>
              <w:jc w:val="left"/>
            </w:pPr>
            <w:r w:rsidRPr="002F42D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A480C" w14:textId="73F4E954" w:rsidR="00F85C99" w:rsidRPr="002F42D7" w:rsidRDefault="00EB5232" w:rsidP="002F42D7">
            <w:pPr>
              <w:spacing w:before="120" w:after="120"/>
            </w:pPr>
            <w:proofErr w:type="spellStart"/>
            <w:r w:rsidRPr="00220123">
              <w:rPr>
                <w:b/>
                <w:lang w:val="en-GB"/>
              </w:rPr>
              <w:t>Título</w:t>
            </w:r>
            <w:proofErr w:type="spellEnd"/>
            <w:r w:rsidRPr="00220123">
              <w:rPr>
                <w:b/>
                <w:lang w:val="en-GB"/>
              </w:rPr>
              <w:t xml:space="preserve">, </w:t>
            </w:r>
            <w:proofErr w:type="spellStart"/>
            <w:r w:rsidRPr="00220123">
              <w:rPr>
                <w:b/>
                <w:lang w:val="en-GB"/>
              </w:rPr>
              <w:t>número</w:t>
            </w:r>
            <w:proofErr w:type="spellEnd"/>
            <w:r w:rsidRPr="00220123">
              <w:rPr>
                <w:b/>
                <w:lang w:val="en-GB"/>
              </w:rPr>
              <w:t xml:space="preserve"> de </w:t>
            </w:r>
            <w:proofErr w:type="spellStart"/>
            <w:r w:rsidRPr="00220123">
              <w:rPr>
                <w:b/>
                <w:lang w:val="en-GB"/>
              </w:rPr>
              <w:t>páginas</w:t>
            </w:r>
            <w:proofErr w:type="spellEnd"/>
            <w:r w:rsidRPr="00220123">
              <w:rPr>
                <w:b/>
                <w:lang w:val="en-GB"/>
              </w:rPr>
              <w:t xml:space="preserve"> e </w:t>
            </w:r>
            <w:proofErr w:type="spellStart"/>
            <w:r w:rsidRPr="00220123">
              <w:rPr>
                <w:b/>
                <w:lang w:val="en-GB"/>
              </w:rPr>
              <w:t>idioma</w:t>
            </w:r>
            <w:proofErr w:type="spellEnd"/>
            <w:r w:rsidRPr="00220123">
              <w:rPr>
                <w:b/>
                <w:lang w:val="en-GB"/>
              </w:rPr>
              <w:t xml:space="preserve">(s) del </w:t>
            </w:r>
            <w:proofErr w:type="spellStart"/>
            <w:r w:rsidRPr="00220123">
              <w:rPr>
                <w:b/>
                <w:lang w:val="en-GB"/>
              </w:rPr>
              <w:t>documento</w:t>
            </w:r>
            <w:proofErr w:type="spellEnd"/>
            <w:r w:rsidRPr="00220123">
              <w:rPr>
                <w:b/>
                <w:lang w:val="en-GB"/>
              </w:rPr>
              <w:t xml:space="preserve"> </w:t>
            </w:r>
            <w:proofErr w:type="spellStart"/>
            <w:r w:rsidRPr="00220123">
              <w:rPr>
                <w:b/>
                <w:lang w:val="en-GB"/>
              </w:rPr>
              <w:t>notificado</w:t>
            </w:r>
            <w:proofErr w:type="spellEnd"/>
            <w:r w:rsidR="002F42D7" w:rsidRPr="00220123">
              <w:rPr>
                <w:b/>
                <w:lang w:val="en-GB"/>
              </w:rPr>
              <w:t xml:space="preserve">: </w:t>
            </w:r>
            <w:r w:rsidR="002F42D7" w:rsidRPr="00220123">
              <w:rPr>
                <w:lang w:val="en-GB"/>
              </w:rPr>
              <w:t>P</w:t>
            </w:r>
            <w:r w:rsidRPr="00220123">
              <w:rPr>
                <w:lang w:val="en-GB"/>
              </w:rPr>
              <w:t xml:space="preserve">royecto de Norma de </w:t>
            </w:r>
            <w:proofErr w:type="spellStart"/>
            <w:r w:rsidRPr="00220123">
              <w:rPr>
                <w:lang w:val="en-GB"/>
              </w:rPr>
              <w:t>Egipto</w:t>
            </w:r>
            <w:proofErr w:type="spellEnd"/>
            <w:r w:rsidRPr="00220123">
              <w:rPr>
                <w:lang w:val="en-GB"/>
              </w:rPr>
              <w:t xml:space="preserve">, </w:t>
            </w:r>
            <w:r w:rsidRPr="00220123">
              <w:rPr>
                <w:i/>
                <w:iCs/>
                <w:lang w:val="en-GB"/>
              </w:rPr>
              <w:t>Sharps injury protection - requirements and test methods - sharps protection features for single-use hypodermic needles, introducers for catheters and needles used for blood sampling</w:t>
            </w:r>
            <w:r w:rsidRPr="00220123">
              <w:rPr>
                <w:lang w:val="en-GB"/>
              </w:rPr>
              <w:t xml:space="preserve"> (</w:t>
            </w:r>
            <w:proofErr w:type="spellStart"/>
            <w:r w:rsidRPr="00220123">
              <w:rPr>
                <w:lang w:val="en-GB"/>
              </w:rPr>
              <w:t>Protección</w:t>
            </w:r>
            <w:proofErr w:type="spellEnd"/>
            <w:r w:rsidRPr="00220123">
              <w:rPr>
                <w:lang w:val="en-GB"/>
              </w:rPr>
              <w:t xml:space="preserve"> contra </w:t>
            </w:r>
            <w:proofErr w:type="spellStart"/>
            <w:r w:rsidRPr="00220123">
              <w:rPr>
                <w:lang w:val="en-GB"/>
              </w:rPr>
              <w:t>heridas</w:t>
            </w:r>
            <w:proofErr w:type="spellEnd"/>
            <w:r w:rsidRPr="00220123">
              <w:rPr>
                <w:lang w:val="en-GB"/>
              </w:rPr>
              <w:t xml:space="preserve"> </w:t>
            </w:r>
            <w:proofErr w:type="spellStart"/>
            <w:r w:rsidRPr="00220123">
              <w:rPr>
                <w:lang w:val="en-GB"/>
              </w:rPr>
              <w:t>punzantes</w:t>
            </w:r>
            <w:proofErr w:type="spellEnd"/>
            <w:r w:rsidR="002F42D7" w:rsidRPr="00220123">
              <w:rPr>
                <w:lang w:val="en-GB"/>
              </w:rPr>
              <w:t xml:space="preserve">. </w:t>
            </w:r>
            <w:r w:rsidR="002F42D7" w:rsidRPr="002F42D7">
              <w:t>R</w:t>
            </w:r>
            <w:r w:rsidRPr="002F42D7">
              <w:t>equisitos y métodos de ensayo</w:t>
            </w:r>
            <w:r w:rsidR="002F42D7" w:rsidRPr="002F42D7">
              <w:t>. D</w:t>
            </w:r>
            <w:r w:rsidRPr="002F42D7">
              <w:t>ispositivos de protección de agujas hipodérmicas, introductores de catéteres y agujas usadas para el uso de sangre, no reutilizables)</w:t>
            </w:r>
            <w:r w:rsidR="002F42D7" w:rsidRPr="002F42D7">
              <w:t>. D</w:t>
            </w:r>
            <w:r w:rsidRPr="002F42D7">
              <w:t>ocumento en árabe (18 páginas).</w:t>
            </w:r>
          </w:p>
        </w:tc>
      </w:tr>
      <w:tr w:rsidR="002F42D7" w:rsidRPr="002F42D7" w14:paraId="6D3BE44F" w14:textId="77777777" w:rsidTr="002F42D7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38C58" w14:textId="77777777" w:rsidR="00F85C99" w:rsidRPr="002F42D7" w:rsidRDefault="00EB5232" w:rsidP="002F42D7">
            <w:pPr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lastRenderedPageBreak/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BF026" w14:textId="28E2C801" w:rsidR="00F85C99" w:rsidRPr="002F42D7" w:rsidRDefault="00EB5232" w:rsidP="002F42D7">
            <w:pPr>
              <w:spacing w:before="120" w:after="120"/>
              <w:rPr>
                <w:b/>
              </w:rPr>
            </w:pPr>
            <w:r w:rsidRPr="002F42D7">
              <w:rPr>
                <w:b/>
              </w:rPr>
              <w:t>Descripción del contenido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t>E</w:t>
            </w:r>
            <w:r w:rsidRPr="002F42D7">
              <w:t>n el Proyecto de Norma notificado se establecen las prescripciones y los métodos de prueba para evaluar los parámetros de rendimiento de los dispositivos de protección contra heridas punzantes, de diseño activo o pasivo, para dispositivos médicos que contengan agujas hipodérmicas (punzantes), introductores de catéteres</w:t>
            </w:r>
            <w:r w:rsidR="002F42D7" w:rsidRPr="002F42D7">
              <w:t xml:space="preserve"> y lancetas, y otras agujas utilizadas</w:t>
            </w:r>
            <w:r w:rsidRPr="002F42D7">
              <w:t xml:space="preserve"> en tomas de sangre</w:t>
            </w:r>
            <w:r w:rsidR="0008730C">
              <w:t>,</w:t>
            </w:r>
            <w:r w:rsidR="0008730C" w:rsidRPr="002F42D7">
              <w:t xml:space="preserve"> no reutilizables</w:t>
            </w:r>
            <w:r w:rsidR="002F42D7" w:rsidRPr="002F42D7">
              <w:t>. L</w:t>
            </w:r>
            <w:r w:rsidRPr="002F42D7">
              <w:t xml:space="preserve">os dispositivos de protección contra heridas punzantes abarcados pueden estar integrados en el dispositivo o </w:t>
            </w:r>
            <w:r w:rsidR="002F42D7">
              <w:t>unidos a</w:t>
            </w:r>
            <w:r w:rsidRPr="002F42D7">
              <w:t xml:space="preserve"> este antes de su utilización para ofrecer la protección contra heridas punzantes</w:t>
            </w:r>
            <w:r w:rsidR="002F42D7" w:rsidRPr="002F42D7">
              <w:t>. N</w:t>
            </w:r>
            <w:r w:rsidRPr="002F42D7">
              <w:t>o se establecen requisitos relativos al almacenamiento y la manipulación del dispositivo de protección contra heridas punzantes antes de su utilización conforme a su finalidad prevista, ni en relación con el propio dispositivo médico.</w:t>
            </w:r>
          </w:p>
          <w:p w14:paraId="5408B606" w14:textId="4C39887C" w:rsidR="00FE448B" w:rsidRPr="002F42D7" w:rsidRDefault="00EB5232" w:rsidP="002F42D7">
            <w:pPr>
              <w:spacing w:before="120" w:after="120"/>
              <w:jc w:val="left"/>
            </w:pPr>
            <w:r w:rsidRPr="002F42D7">
              <w:t xml:space="preserve">Se señala que este Proyecto de Norma es idéntico en su contenido técnico a la Norma </w:t>
            </w:r>
            <w:r w:rsidR="002F42D7" w:rsidRPr="002F42D7">
              <w:t>ISO 23908</w:t>
            </w:r>
            <w:r w:rsidRPr="002F42D7">
              <w:t>/2011.</w:t>
            </w:r>
          </w:p>
        </w:tc>
      </w:tr>
      <w:tr w:rsidR="002F42D7" w:rsidRPr="002F42D7" w14:paraId="0CFB8A7A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2ACA0" w14:textId="77777777" w:rsidR="00F85C99" w:rsidRPr="002F42D7" w:rsidRDefault="00EB5232" w:rsidP="002F42D7">
            <w:pPr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54EC4" w14:textId="0426D868" w:rsidR="00F85C99" w:rsidRPr="002F42D7" w:rsidRDefault="00EB5232" w:rsidP="002F42D7">
            <w:pPr>
              <w:spacing w:before="120" w:after="120"/>
              <w:rPr>
                <w:b/>
              </w:rPr>
            </w:pPr>
            <w:r w:rsidRPr="002F42D7">
              <w:rPr>
                <w:b/>
              </w:rPr>
              <w:t>Objetivo y razón de ser, incluida, cuando proceda, la naturaleza de los problemas urgentes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t>s</w:t>
            </w:r>
            <w:r w:rsidRPr="002F42D7">
              <w:t>alud y seguridad de las personas.</w:t>
            </w:r>
          </w:p>
        </w:tc>
      </w:tr>
      <w:tr w:rsidR="002F42D7" w:rsidRPr="002F42D7" w14:paraId="4ACE322B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C128F" w14:textId="77777777" w:rsidR="00F85C99" w:rsidRPr="002F42D7" w:rsidRDefault="00EB5232" w:rsidP="002F42D7">
            <w:pPr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5D165" w14:textId="77777777" w:rsidR="00685911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>Documentos pertinentes:</w:t>
            </w:r>
          </w:p>
          <w:p w14:paraId="3FB98272" w14:textId="6BDA849D" w:rsidR="00F85C99" w:rsidRPr="002F42D7" w:rsidRDefault="00685911" w:rsidP="002F42D7">
            <w:pPr>
              <w:spacing w:before="120" w:after="120"/>
            </w:pPr>
            <w:r w:rsidRPr="002F42D7">
              <w:t xml:space="preserve">Norma </w:t>
            </w:r>
            <w:r w:rsidR="002F42D7" w:rsidRPr="002F42D7">
              <w:t>ISO 23908</w:t>
            </w:r>
            <w:r w:rsidRPr="002F42D7">
              <w:t>/2011.</w:t>
            </w:r>
          </w:p>
        </w:tc>
      </w:tr>
      <w:tr w:rsidR="002F42D7" w:rsidRPr="002F42D7" w14:paraId="1AA140AD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784E5" w14:textId="77777777" w:rsidR="00EE3A11" w:rsidRPr="002F42D7" w:rsidRDefault="00EB5232" w:rsidP="002F42D7">
            <w:pPr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226E7" w14:textId="2005DD31" w:rsidR="00EE3A11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>Fecha propuesta de adopción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t>N</w:t>
            </w:r>
            <w:r w:rsidRPr="002F42D7">
              <w:t>o se ha determinado.</w:t>
            </w:r>
          </w:p>
          <w:p w14:paraId="717B19FF" w14:textId="6CC272F0" w:rsidR="00EE3A11" w:rsidRPr="002F42D7" w:rsidRDefault="00EB5232" w:rsidP="002F42D7">
            <w:pPr>
              <w:spacing w:after="120"/>
            </w:pPr>
            <w:r w:rsidRPr="002F42D7">
              <w:rPr>
                <w:b/>
              </w:rPr>
              <w:t>Fecha propuesta de entrada en vigor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t>N</w:t>
            </w:r>
            <w:r w:rsidRPr="002F42D7">
              <w:t>o se ha determinado.</w:t>
            </w:r>
          </w:p>
        </w:tc>
      </w:tr>
      <w:tr w:rsidR="002F42D7" w:rsidRPr="002F42D7" w14:paraId="65EAD45E" w14:textId="77777777" w:rsidTr="002F42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AFC33" w14:textId="77777777" w:rsidR="00F85C99" w:rsidRPr="002F42D7" w:rsidRDefault="00EB5232" w:rsidP="002F42D7">
            <w:pPr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9F1B6" w14:textId="25D7C027" w:rsidR="00F85C99" w:rsidRPr="002F42D7" w:rsidRDefault="00EB5232" w:rsidP="002F42D7">
            <w:pPr>
              <w:spacing w:before="120" w:after="120"/>
            </w:pPr>
            <w:r w:rsidRPr="002F42D7">
              <w:rPr>
                <w:b/>
              </w:rPr>
              <w:t>Fecha límite para la presentación de observaciones</w:t>
            </w:r>
            <w:r w:rsidR="002F42D7" w:rsidRPr="002F42D7">
              <w:rPr>
                <w:b/>
              </w:rPr>
              <w:t xml:space="preserve">: </w:t>
            </w:r>
            <w:r w:rsidR="002F42D7" w:rsidRPr="002F42D7">
              <w:t>6</w:t>
            </w:r>
            <w:r w:rsidRPr="002F42D7">
              <w:t>0 días después de la fecha de notificación</w:t>
            </w:r>
          </w:p>
        </w:tc>
      </w:tr>
      <w:tr w:rsidR="00B04C83" w:rsidRPr="002F42D7" w14:paraId="7368EA02" w14:textId="77777777" w:rsidTr="002F42D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CE200B9" w14:textId="77777777" w:rsidR="00F85C99" w:rsidRPr="002F42D7" w:rsidRDefault="00EB5232" w:rsidP="002F42D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42D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E1DBB9C" w14:textId="2B94825C" w:rsidR="00685911" w:rsidRPr="002F42D7" w:rsidRDefault="00EB5232" w:rsidP="002F42D7">
            <w:pPr>
              <w:keepNext/>
              <w:keepLines/>
              <w:spacing w:before="120" w:after="120"/>
            </w:pPr>
            <w:r w:rsidRPr="002F42D7">
              <w:rPr>
                <w:b/>
              </w:rPr>
              <w:t>Textos disponibles en</w:t>
            </w:r>
            <w:r w:rsidR="002F42D7" w:rsidRPr="002F42D7">
              <w:rPr>
                <w:b/>
              </w:rPr>
              <w:t>: S</w:t>
            </w:r>
            <w:r w:rsidRPr="002F42D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BC1DBCB" w14:textId="77777777" w:rsidR="00685911" w:rsidRPr="002F42D7" w:rsidRDefault="00EB5232" w:rsidP="002F42D7">
            <w:pPr>
              <w:keepNext/>
              <w:keepLines/>
              <w:jc w:val="left"/>
            </w:pPr>
            <w:proofErr w:type="spellStart"/>
            <w:r w:rsidRPr="002F42D7">
              <w:rPr>
                <w:i/>
                <w:iCs/>
              </w:rPr>
              <w:t>Egyptian</w:t>
            </w:r>
            <w:proofErr w:type="spellEnd"/>
            <w:r w:rsidRPr="002F42D7">
              <w:rPr>
                <w:i/>
                <w:iCs/>
              </w:rPr>
              <w:t xml:space="preserve"> </w:t>
            </w:r>
            <w:proofErr w:type="spellStart"/>
            <w:r w:rsidRPr="002F42D7">
              <w:rPr>
                <w:i/>
                <w:iCs/>
              </w:rPr>
              <w:t>Organization</w:t>
            </w:r>
            <w:proofErr w:type="spellEnd"/>
            <w:r w:rsidRPr="002F42D7">
              <w:rPr>
                <w:i/>
                <w:iCs/>
              </w:rPr>
              <w:t xml:space="preserve"> </w:t>
            </w:r>
            <w:proofErr w:type="spellStart"/>
            <w:r w:rsidRPr="002F42D7">
              <w:rPr>
                <w:i/>
                <w:iCs/>
              </w:rPr>
              <w:t>for</w:t>
            </w:r>
            <w:proofErr w:type="spellEnd"/>
            <w:r w:rsidRPr="002F42D7">
              <w:rPr>
                <w:i/>
                <w:iCs/>
              </w:rPr>
              <w:t xml:space="preserve"> </w:t>
            </w:r>
            <w:proofErr w:type="spellStart"/>
            <w:r w:rsidRPr="002F42D7">
              <w:rPr>
                <w:i/>
                <w:iCs/>
              </w:rPr>
              <w:t>Standardization</w:t>
            </w:r>
            <w:proofErr w:type="spellEnd"/>
            <w:r w:rsidRPr="002F42D7">
              <w:rPr>
                <w:i/>
                <w:iCs/>
              </w:rPr>
              <w:t xml:space="preserve"> and </w:t>
            </w:r>
            <w:proofErr w:type="spellStart"/>
            <w:r w:rsidRPr="002F42D7">
              <w:rPr>
                <w:i/>
                <w:iCs/>
              </w:rPr>
              <w:t>Quality</w:t>
            </w:r>
            <w:proofErr w:type="spellEnd"/>
            <w:r w:rsidRPr="002F42D7">
              <w:t xml:space="preserve"> (Organización de Normalización y Control de Calidad de Egipto)</w:t>
            </w:r>
          </w:p>
          <w:p w14:paraId="56A99CE5" w14:textId="1BB9E07E" w:rsidR="00685911" w:rsidRPr="002F42D7" w:rsidRDefault="00EB5232" w:rsidP="002F42D7">
            <w:pPr>
              <w:keepNext/>
              <w:keepLines/>
              <w:jc w:val="left"/>
            </w:pPr>
            <w:r w:rsidRPr="002F42D7">
              <w:t>Dirección</w:t>
            </w:r>
            <w:r w:rsidR="002F42D7" w:rsidRPr="002F42D7">
              <w:t>: 1</w:t>
            </w:r>
            <w:r w:rsidRPr="002F42D7">
              <w:t xml:space="preserve">6 </w:t>
            </w:r>
            <w:proofErr w:type="spellStart"/>
            <w:r w:rsidRPr="002F42D7">
              <w:t>Tadreeb</w:t>
            </w:r>
            <w:proofErr w:type="spellEnd"/>
            <w:r w:rsidRPr="002F42D7">
              <w:t xml:space="preserve"> El-</w:t>
            </w:r>
            <w:proofErr w:type="spellStart"/>
            <w:r w:rsidRPr="002F42D7">
              <w:t>Modarrebeen</w:t>
            </w:r>
            <w:proofErr w:type="spellEnd"/>
            <w:r w:rsidRPr="002F42D7">
              <w:t xml:space="preserve"> St.</w:t>
            </w:r>
          </w:p>
          <w:p w14:paraId="22D040BE" w14:textId="77777777" w:rsidR="00685911" w:rsidRPr="002F42D7" w:rsidRDefault="00EB5232" w:rsidP="002F42D7">
            <w:pPr>
              <w:keepNext/>
              <w:keepLines/>
              <w:jc w:val="left"/>
            </w:pPr>
            <w:proofErr w:type="spellStart"/>
            <w:r w:rsidRPr="002F42D7">
              <w:t>Ameriya</w:t>
            </w:r>
            <w:proofErr w:type="spellEnd"/>
            <w:r w:rsidRPr="002F42D7">
              <w:t>, El Cairo (Egipto)</w:t>
            </w:r>
          </w:p>
          <w:p w14:paraId="6FDCDCEE" w14:textId="62E5A738" w:rsidR="00685911" w:rsidRPr="002F42D7" w:rsidRDefault="00685911" w:rsidP="002F42D7">
            <w:pPr>
              <w:keepNext/>
              <w:keepLines/>
              <w:jc w:val="left"/>
            </w:pPr>
            <w:r w:rsidRPr="002F42D7">
              <w:t xml:space="preserve">Correo electrónico: </w:t>
            </w:r>
            <w:hyperlink r:id="rId11" w:history="1">
              <w:r w:rsidR="002F42D7" w:rsidRPr="002F42D7">
                <w:rPr>
                  <w:rStyle w:val="Hyperlink"/>
                </w:rPr>
                <w:t>eos@idsc.net.eg</w:t>
              </w:r>
            </w:hyperlink>
            <w:r w:rsidRPr="002F42D7">
              <w:t>/</w:t>
            </w:r>
            <w:hyperlink r:id="rId12" w:history="1">
              <w:r w:rsidR="002F42D7" w:rsidRPr="002F42D7">
                <w:rPr>
                  <w:rStyle w:val="Hyperlink"/>
                </w:rPr>
                <w:t>eos.tbt@eos.org.eg</w:t>
              </w:r>
            </w:hyperlink>
          </w:p>
          <w:p w14:paraId="38C88D67" w14:textId="79C9F91C" w:rsidR="00685911" w:rsidRPr="00220123" w:rsidRDefault="00EB5232" w:rsidP="002F42D7">
            <w:pPr>
              <w:keepNext/>
              <w:keepLines/>
              <w:jc w:val="left"/>
              <w:rPr>
                <w:lang w:val="en-GB"/>
              </w:rPr>
            </w:pPr>
            <w:r w:rsidRPr="00220123">
              <w:rPr>
                <w:lang w:val="en-GB"/>
              </w:rPr>
              <w:t xml:space="preserve">Sitio web: </w:t>
            </w:r>
            <w:hyperlink r:id="rId13" w:history="1">
              <w:r w:rsidR="002F42D7" w:rsidRPr="00220123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0061088A" w14:textId="0F0F56E3" w:rsidR="00685911" w:rsidRPr="002F42D7" w:rsidRDefault="00EB5232" w:rsidP="002F42D7">
            <w:pPr>
              <w:keepNext/>
              <w:keepLines/>
              <w:jc w:val="left"/>
            </w:pPr>
            <w:r w:rsidRPr="002F42D7">
              <w:t>Teléfono</w:t>
            </w:r>
            <w:r w:rsidR="002F42D7" w:rsidRPr="002F42D7">
              <w:t>: +</w:t>
            </w:r>
            <w:r w:rsidRPr="002F42D7">
              <w:t xml:space="preserve"> (202) 22845528</w:t>
            </w:r>
          </w:p>
          <w:p w14:paraId="69E438EE" w14:textId="78A0C932" w:rsidR="007F0B87" w:rsidRPr="002F42D7" w:rsidRDefault="00EB5232" w:rsidP="002F42D7">
            <w:pPr>
              <w:keepNext/>
              <w:keepLines/>
              <w:spacing w:before="120" w:after="120"/>
              <w:jc w:val="left"/>
            </w:pPr>
            <w:r w:rsidRPr="002F42D7">
              <w:t>Fax</w:t>
            </w:r>
            <w:r w:rsidR="002F42D7" w:rsidRPr="002F42D7">
              <w:t>: +</w:t>
            </w:r>
            <w:r w:rsidRPr="002F42D7">
              <w:t xml:space="preserve"> (202) 22845504</w:t>
            </w:r>
          </w:p>
        </w:tc>
      </w:tr>
    </w:tbl>
    <w:p w14:paraId="1AE64FFB" w14:textId="77777777" w:rsidR="00EE3A11" w:rsidRPr="002F42D7" w:rsidRDefault="00EE3A11" w:rsidP="002F42D7"/>
    <w:sectPr w:rsidR="00EE3A11" w:rsidRPr="002F42D7" w:rsidSect="002F42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97B0" w14:textId="77777777" w:rsidR="00A60015" w:rsidRPr="002F42D7" w:rsidRDefault="00EB5232">
      <w:r w:rsidRPr="002F42D7">
        <w:separator/>
      </w:r>
    </w:p>
  </w:endnote>
  <w:endnote w:type="continuationSeparator" w:id="0">
    <w:p w14:paraId="6E4DCA61" w14:textId="77777777" w:rsidR="00A60015" w:rsidRPr="002F42D7" w:rsidRDefault="00EB5232">
      <w:r w:rsidRPr="002F42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016F" w14:textId="116157E7" w:rsidR="009239F7" w:rsidRPr="002F42D7" w:rsidRDefault="002F42D7" w:rsidP="002F42D7">
    <w:pPr>
      <w:pStyle w:val="Footer"/>
    </w:pPr>
    <w:r w:rsidRPr="002F42D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5675" w14:textId="14D59E5E" w:rsidR="009239F7" w:rsidRPr="002F42D7" w:rsidRDefault="002F42D7" w:rsidP="002F42D7">
    <w:pPr>
      <w:pStyle w:val="Footer"/>
    </w:pPr>
    <w:r w:rsidRPr="002F42D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2756" w14:textId="60FAFFF6" w:rsidR="00EE3A11" w:rsidRPr="002F42D7" w:rsidRDefault="002F42D7" w:rsidP="002F42D7">
    <w:pPr>
      <w:pStyle w:val="Footer"/>
    </w:pPr>
    <w:r w:rsidRPr="002F42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502B" w14:textId="77777777" w:rsidR="00A60015" w:rsidRPr="002F42D7" w:rsidRDefault="00EB5232">
      <w:r w:rsidRPr="002F42D7">
        <w:separator/>
      </w:r>
    </w:p>
  </w:footnote>
  <w:footnote w:type="continuationSeparator" w:id="0">
    <w:p w14:paraId="4F301D83" w14:textId="77777777" w:rsidR="00A60015" w:rsidRPr="002F42D7" w:rsidRDefault="00EB5232">
      <w:r w:rsidRPr="002F42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F120" w14:textId="77777777" w:rsidR="002F42D7" w:rsidRPr="002F42D7" w:rsidRDefault="002F42D7" w:rsidP="002F42D7">
    <w:pPr>
      <w:pStyle w:val="Header"/>
      <w:spacing w:after="240"/>
      <w:jc w:val="center"/>
    </w:pPr>
    <w:r w:rsidRPr="002F42D7">
      <w:t>G/TBT/N/</w:t>
    </w:r>
    <w:proofErr w:type="spellStart"/>
    <w:r w:rsidRPr="002F42D7">
      <w:t>EGY</w:t>
    </w:r>
    <w:proofErr w:type="spellEnd"/>
    <w:r w:rsidRPr="002F42D7">
      <w:t>/245</w:t>
    </w:r>
  </w:p>
  <w:p w14:paraId="7AEF3C93" w14:textId="77777777" w:rsidR="002F42D7" w:rsidRPr="002F42D7" w:rsidRDefault="002F42D7" w:rsidP="002F42D7">
    <w:pPr>
      <w:pStyle w:val="Header"/>
      <w:pBdr>
        <w:bottom w:val="single" w:sz="4" w:space="1" w:color="auto"/>
      </w:pBdr>
      <w:jc w:val="center"/>
    </w:pPr>
    <w:r w:rsidRPr="002F42D7">
      <w:t xml:space="preserve">- </w:t>
    </w:r>
    <w:r w:rsidRPr="002F42D7">
      <w:fldChar w:fldCharType="begin"/>
    </w:r>
    <w:r w:rsidRPr="002F42D7">
      <w:instrText xml:space="preserve"> PAGE  \* Arabic  \* MERGEFORMAT </w:instrText>
    </w:r>
    <w:r w:rsidRPr="002F42D7">
      <w:fldChar w:fldCharType="separate"/>
    </w:r>
    <w:r w:rsidRPr="002F42D7">
      <w:t>1</w:t>
    </w:r>
    <w:r w:rsidRPr="002F42D7">
      <w:fldChar w:fldCharType="end"/>
    </w:r>
    <w:r w:rsidRPr="002F42D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71F5" w14:textId="77777777" w:rsidR="002F42D7" w:rsidRPr="002F42D7" w:rsidRDefault="002F42D7" w:rsidP="002F42D7">
    <w:pPr>
      <w:pStyle w:val="Header"/>
      <w:spacing w:after="240"/>
      <w:jc w:val="center"/>
    </w:pPr>
    <w:r w:rsidRPr="002F42D7">
      <w:t>G/TBT/N/</w:t>
    </w:r>
    <w:proofErr w:type="spellStart"/>
    <w:r w:rsidRPr="002F42D7">
      <w:t>EGY</w:t>
    </w:r>
    <w:proofErr w:type="spellEnd"/>
    <w:r w:rsidRPr="002F42D7">
      <w:t>/245</w:t>
    </w:r>
  </w:p>
  <w:p w14:paraId="436CA230" w14:textId="77777777" w:rsidR="002F42D7" w:rsidRPr="002F42D7" w:rsidRDefault="002F42D7" w:rsidP="002F42D7">
    <w:pPr>
      <w:pStyle w:val="Header"/>
      <w:pBdr>
        <w:bottom w:val="single" w:sz="4" w:space="1" w:color="auto"/>
      </w:pBdr>
      <w:jc w:val="center"/>
    </w:pPr>
    <w:r w:rsidRPr="002F42D7">
      <w:t xml:space="preserve">- </w:t>
    </w:r>
    <w:r w:rsidRPr="002F42D7">
      <w:fldChar w:fldCharType="begin"/>
    </w:r>
    <w:r w:rsidRPr="002F42D7">
      <w:instrText xml:space="preserve"> PAGE  \* Arabic  \* MERGEFORMAT </w:instrText>
    </w:r>
    <w:r w:rsidRPr="002F42D7">
      <w:fldChar w:fldCharType="separate"/>
    </w:r>
    <w:r w:rsidRPr="002F42D7">
      <w:t>1</w:t>
    </w:r>
    <w:r w:rsidRPr="002F42D7">
      <w:fldChar w:fldCharType="end"/>
    </w:r>
    <w:r w:rsidRPr="002F42D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6"/>
      <w:gridCol w:w="2017"/>
      <w:gridCol w:w="3193"/>
    </w:tblGrid>
    <w:tr w:rsidR="002F42D7" w:rsidRPr="002F42D7" w14:paraId="56C88937" w14:textId="77777777" w:rsidTr="002F42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3AD731" w14:textId="77777777" w:rsidR="002F42D7" w:rsidRPr="002F42D7" w:rsidRDefault="002F42D7" w:rsidP="002F42D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5E5AA6" w14:textId="77777777" w:rsidR="002F42D7" w:rsidRPr="002F42D7" w:rsidRDefault="002F42D7" w:rsidP="002F42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F42D7" w:rsidRPr="002F42D7" w14:paraId="690338E2" w14:textId="77777777" w:rsidTr="002F42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644E702" w14:textId="50496147" w:rsidR="002F42D7" w:rsidRPr="002F42D7" w:rsidRDefault="00220123" w:rsidP="002F42D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</w:rPr>
            <w:drawing>
              <wp:inline distT="0" distB="0" distL="0" distR="0" wp14:anchorId="334F2523" wp14:editId="0A7BF3EC">
                <wp:extent cx="2423160" cy="716280"/>
                <wp:effectExtent l="0" t="0" r="0" b="0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5F245F" w14:textId="77777777" w:rsidR="002F42D7" w:rsidRPr="002F42D7" w:rsidRDefault="002F42D7" w:rsidP="002F42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42D7" w:rsidRPr="002F42D7" w14:paraId="6A9C9095" w14:textId="77777777" w:rsidTr="002F42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AA375A" w14:textId="77777777" w:rsidR="002F42D7" w:rsidRPr="002F42D7" w:rsidRDefault="002F42D7" w:rsidP="002F42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1A5E33" w14:textId="5F6C369F" w:rsidR="002F42D7" w:rsidRPr="002F42D7" w:rsidRDefault="002F42D7" w:rsidP="002F42D7">
          <w:pPr>
            <w:jc w:val="right"/>
            <w:rPr>
              <w:rFonts w:eastAsia="Verdana" w:cs="Verdana"/>
              <w:b/>
              <w:szCs w:val="18"/>
            </w:rPr>
          </w:pPr>
          <w:r w:rsidRPr="002F42D7">
            <w:rPr>
              <w:b/>
              <w:szCs w:val="18"/>
            </w:rPr>
            <w:t>G/TBT/N/</w:t>
          </w:r>
          <w:proofErr w:type="spellStart"/>
          <w:r w:rsidRPr="002F42D7">
            <w:rPr>
              <w:b/>
              <w:szCs w:val="18"/>
            </w:rPr>
            <w:t>EGY</w:t>
          </w:r>
          <w:proofErr w:type="spellEnd"/>
          <w:r w:rsidRPr="002F42D7">
            <w:rPr>
              <w:b/>
              <w:szCs w:val="18"/>
            </w:rPr>
            <w:t>/245</w:t>
          </w:r>
        </w:p>
      </w:tc>
    </w:tr>
    <w:tr w:rsidR="002F42D7" w:rsidRPr="002F42D7" w14:paraId="466D2BE8" w14:textId="77777777" w:rsidTr="002F42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3639DF7" w14:textId="77777777" w:rsidR="002F42D7" w:rsidRPr="002F42D7" w:rsidRDefault="002F42D7" w:rsidP="002F42D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AFCD8A" w14:textId="4BA1E1B4" w:rsidR="002F42D7" w:rsidRPr="002F42D7" w:rsidRDefault="002F42D7" w:rsidP="002F42D7">
          <w:pPr>
            <w:jc w:val="right"/>
            <w:rPr>
              <w:rFonts w:eastAsia="Verdana" w:cs="Verdana"/>
              <w:szCs w:val="18"/>
            </w:rPr>
          </w:pPr>
          <w:r w:rsidRPr="002F42D7">
            <w:rPr>
              <w:rFonts w:eastAsia="Verdana" w:cs="Verdana"/>
              <w:szCs w:val="18"/>
            </w:rPr>
            <w:t>6 de febrero de 2020</w:t>
          </w:r>
        </w:p>
      </w:tc>
    </w:tr>
    <w:tr w:rsidR="002F42D7" w:rsidRPr="002F42D7" w14:paraId="3A1B4CA6" w14:textId="77777777" w:rsidTr="002F42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3A3806" w14:textId="5B46716B" w:rsidR="002F42D7" w:rsidRPr="002F42D7" w:rsidRDefault="002F42D7" w:rsidP="002F42D7">
          <w:pPr>
            <w:jc w:val="left"/>
            <w:rPr>
              <w:rFonts w:eastAsia="Verdana" w:cs="Verdana"/>
              <w:b/>
              <w:szCs w:val="18"/>
            </w:rPr>
          </w:pPr>
          <w:r w:rsidRPr="002F42D7">
            <w:rPr>
              <w:rFonts w:eastAsia="Verdana" w:cs="Verdana"/>
              <w:color w:val="FF0000"/>
              <w:szCs w:val="18"/>
            </w:rPr>
            <w:t>(20</w:t>
          </w:r>
          <w:r w:rsidRPr="002F42D7">
            <w:rPr>
              <w:rFonts w:eastAsia="Verdana" w:cs="Verdana"/>
              <w:color w:val="FF0000"/>
              <w:szCs w:val="18"/>
            </w:rPr>
            <w:noBreakHyphen/>
          </w:r>
          <w:r w:rsidR="00220123">
            <w:rPr>
              <w:rFonts w:eastAsia="Verdana" w:cs="Verdana"/>
              <w:color w:val="FF0000"/>
              <w:szCs w:val="18"/>
            </w:rPr>
            <w:t>0955</w:t>
          </w:r>
          <w:r w:rsidRPr="002F42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8428BB" w14:textId="5C0CEF70" w:rsidR="002F42D7" w:rsidRPr="002F42D7" w:rsidRDefault="002F42D7" w:rsidP="002F42D7">
          <w:pPr>
            <w:jc w:val="right"/>
            <w:rPr>
              <w:rFonts w:eastAsia="Verdana" w:cs="Verdana"/>
              <w:szCs w:val="18"/>
            </w:rPr>
          </w:pPr>
          <w:r w:rsidRPr="002F42D7">
            <w:rPr>
              <w:rFonts w:eastAsia="Verdana" w:cs="Verdana"/>
              <w:szCs w:val="18"/>
            </w:rPr>
            <w:t xml:space="preserve">Página: </w:t>
          </w:r>
          <w:r w:rsidRPr="002F42D7">
            <w:rPr>
              <w:rFonts w:eastAsia="Verdana" w:cs="Verdana"/>
              <w:szCs w:val="18"/>
            </w:rPr>
            <w:fldChar w:fldCharType="begin"/>
          </w:r>
          <w:r w:rsidRPr="002F42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F42D7">
            <w:rPr>
              <w:rFonts w:eastAsia="Verdana" w:cs="Verdana"/>
              <w:szCs w:val="18"/>
            </w:rPr>
            <w:fldChar w:fldCharType="separate"/>
          </w:r>
          <w:r w:rsidRPr="002F42D7">
            <w:rPr>
              <w:rFonts w:eastAsia="Verdana" w:cs="Verdana"/>
              <w:szCs w:val="18"/>
            </w:rPr>
            <w:t>1</w:t>
          </w:r>
          <w:r w:rsidRPr="002F42D7">
            <w:rPr>
              <w:rFonts w:eastAsia="Verdana" w:cs="Verdana"/>
              <w:szCs w:val="18"/>
            </w:rPr>
            <w:fldChar w:fldCharType="end"/>
          </w:r>
          <w:r w:rsidRPr="002F42D7">
            <w:rPr>
              <w:rFonts w:eastAsia="Verdana" w:cs="Verdana"/>
              <w:szCs w:val="18"/>
            </w:rPr>
            <w:t>/</w:t>
          </w:r>
          <w:r w:rsidRPr="002F42D7">
            <w:rPr>
              <w:rFonts w:eastAsia="Verdana" w:cs="Verdana"/>
              <w:szCs w:val="18"/>
            </w:rPr>
            <w:fldChar w:fldCharType="begin"/>
          </w:r>
          <w:r w:rsidRPr="002F42D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F42D7">
            <w:rPr>
              <w:rFonts w:eastAsia="Verdana" w:cs="Verdana"/>
              <w:szCs w:val="18"/>
            </w:rPr>
            <w:fldChar w:fldCharType="separate"/>
          </w:r>
          <w:r w:rsidRPr="002F42D7">
            <w:rPr>
              <w:rFonts w:eastAsia="Verdana" w:cs="Verdana"/>
              <w:szCs w:val="18"/>
            </w:rPr>
            <w:t>2</w:t>
          </w:r>
          <w:r w:rsidRPr="002F42D7">
            <w:rPr>
              <w:rFonts w:eastAsia="Verdana" w:cs="Verdana"/>
              <w:szCs w:val="18"/>
            </w:rPr>
            <w:fldChar w:fldCharType="end"/>
          </w:r>
        </w:p>
      </w:tc>
    </w:tr>
    <w:tr w:rsidR="002F42D7" w:rsidRPr="002F42D7" w14:paraId="08118912" w14:textId="77777777" w:rsidTr="002F42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58576B" w14:textId="6AF5F914" w:rsidR="002F42D7" w:rsidRPr="002F42D7" w:rsidRDefault="002F42D7" w:rsidP="002F42D7">
          <w:pPr>
            <w:jc w:val="left"/>
            <w:rPr>
              <w:rFonts w:eastAsia="Verdana" w:cs="Verdana"/>
              <w:szCs w:val="18"/>
            </w:rPr>
          </w:pPr>
          <w:r w:rsidRPr="002F42D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C1E78EB" w14:textId="6B57F635" w:rsidR="002F42D7" w:rsidRPr="002F42D7" w:rsidRDefault="002F42D7" w:rsidP="002F42D7">
          <w:pPr>
            <w:jc w:val="right"/>
            <w:rPr>
              <w:rFonts w:eastAsia="Verdana" w:cs="Verdana"/>
              <w:bCs/>
              <w:szCs w:val="18"/>
            </w:rPr>
          </w:pPr>
          <w:r w:rsidRPr="002F42D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141F6FB" w14:textId="77777777" w:rsidR="00ED54E0" w:rsidRPr="002F42D7" w:rsidRDefault="00ED54E0" w:rsidP="002F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6B61B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97261E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D5C3A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24DDCE"/>
    <w:numStyleLink w:val="LegalHeadings"/>
  </w:abstractNum>
  <w:abstractNum w:abstractNumId="12" w15:restartNumberingAfterBreak="0">
    <w:nsid w:val="57551E12"/>
    <w:multiLevelType w:val="multilevel"/>
    <w:tmpl w:val="1C24DD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EEA39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E23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FCD4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7C45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3658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AB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727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0CC0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964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730C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0123"/>
    <w:rsid w:val="00233408"/>
    <w:rsid w:val="00267723"/>
    <w:rsid w:val="00270637"/>
    <w:rsid w:val="0027067B"/>
    <w:rsid w:val="002D21E3"/>
    <w:rsid w:val="002E174F"/>
    <w:rsid w:val="002E7864"/>
    <w:rsid w:val="002F42D7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41B9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7FA6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85911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0B8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015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4C83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33D2"/>
    <w:rsid w:val="00EB5232"/>
    <w:rsid w:val="00EB6C56"/>
    <w:rsid w:val="00ED54E0"/>
    <w:rsid w:val="00ED66D3"/>
    <w:rsid w:val="00EE3A11"/>
    <w:rsid w:val="00EE4445"/>
    <w:rsid w:val="00EF2644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52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42D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42D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42D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42D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42D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42D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42D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42D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42D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42D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2F42D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2F42D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2F42D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2F42D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2F42D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2F42D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2F42D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2F42D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F42D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42D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F42D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42D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F42D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42D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F42D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42D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2F42D7"/>
    <w:pPr>
      <w:numPr>
        <w:numId w:val="6"/>
      </w:numPr>
    </w:pPr>
  </w:style>
  <w:style w:type="paragraph" w:styleId="ListBullet">
    <w:name w:val="List Bullet"/>
    <w:basedOn w:val="Normal"/>
    <w:uiPriority w:val="1"/>
    <w:rsid w:val="002F42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42D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42D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42D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42D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F42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42D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42D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F42D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42D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42D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42D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F42D7"/>
    <w:rPr>
      <w:szCs w:val="20"/>
    </w:rPr>
  </w:style>
  <w:style w:type="character" w:customStyle="1" w:styleId="EndnoteTextChar">
    <w:name w:val="Endnote Text Char"/>
    <w:link w:val="EndnoteText"/>
    <w:uiPriority w:val="49"/>
    <w:rsid w:val="002F42D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F42D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42D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F42D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42D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F42D7"/>
    <w:pPr>
      <w:ind w:left="567" w:right="567" w:firstLine="0"/>
    </w:pPr>
  </w:style>
  <w:style w:type="character" w:styleId="FootnoteReference">
    <w:name w:val="footnote reference"/>
    <w:uiPriority w:val="5"/>
    <w:rsid w:val="002F42D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42D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42D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F42D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42D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42D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42D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42D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42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42D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42D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2D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42D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42D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F42D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42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42D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42D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42D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42D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42D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42D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42D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42D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42D7"/>
  </w:style>
  <w:style w:type="paragraph" w:styleId="BlockText">
    <w:name w:val="Block Text"/>
    <w:basedOn w:val="Normal"/>
    <w:uiPriority w:val="99"/>
    <w:semiHidden/>
    <w:unhideWhenUsed/>
    <w:rsid w:val="002F42D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42D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2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42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42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42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42D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2F42D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42D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42D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4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42D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42D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42D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42D7"/>
  </w:style>
  <w:style w:type="character" w:customStyle="1" w:styleId="DateChar">
    <w:name w:val="Date Char"/>
    <w:link w:val="Date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42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42D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42D7"/>
  </w:style>
  <w:style w:type="character" w:customStyle="1" w:styleId="E-mailSignatureChar">
    <w:name w:val="E-mail Signature Char"/>
    <w:link w:val="E-mailSignature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2F42D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42D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42D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42D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2F42D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42D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42D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2F42D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2F42D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2F42D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2F42D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2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42D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2F42D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2F42D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2F42D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42D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42D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42D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42D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42D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42D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42D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42D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42D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42D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42D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42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42D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2F42D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2F42D7"/>
    <w:rPr>
      <w:lang w:val="es-ES"/>
    </w:rPr>
  </w:style>
  <w:style w:type="paragraph" w:styleId="List">
    <w:name w:val="List"/>
    <w:basedOn w:val="Normal"/>
    <w:uiPriority w:val="99"/>
    <w:semiHidden/>
    <w:unhideWhenUsed/>
    <w:rsid w:val="002F42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42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42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42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42D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42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42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42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42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42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42D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42D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42D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42D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42D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42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42D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42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42D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2F42D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42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42D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42D7"/>
  </w:style>
  <w:style w:type="character" w:customStyle="1" w:styleId="NoteHeadingChar">
    <w:name w:val="Note Heading Char"/>
    <w:link w:val="NoteHeading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2F42D7"/>
    <w:rPr>
      <w:lang w:val="es-ES"/>
    </w:rPr>
  </w:style>
  <w:style w:type="character" w:styleId="PlaceholderText">
    <w:name w:val="Placeholder Text"/>
    <w:uiPriority w:val="99"/>
    <w:semiHidden/>
    <w:rsid w:val="002F42D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42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42D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F42D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42D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42D7"/>
  </w:style>
  <w:style w:type="character" w:customStyle="1" w:styleId="SalutationChar">
    <w:name w:val="Salutation Char"/>
    <w:link w:val="Salutation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42D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42D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2F42D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2F42D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2F42D7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42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42D7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591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591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59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59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59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59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59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59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59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59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59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59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59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59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59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59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59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8591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59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591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591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59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591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59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59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59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59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59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59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59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59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591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591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591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591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591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591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8591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859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59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59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59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59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8591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85911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685911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6859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8591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http://www.eos.org.e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s.tbt@eos.org.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os@idsc.net.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os.org.e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532</Words>
  <Characters>3071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2020-02-19T08:17:00Z</dcterms:created>
  <dcterms:modified xsi:type="dcterms:W3CDTF">2020-02-19T08:30:00Z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e5eb33bb-4800-47b6-981e-cf827df08adb</vt:lpwstr>
  </property>
  <property fmtid="{D5CDD505-2E9C-101B-9397-08002B2CF9AE}" pid="3" name="WTOCLASSIFICATION">
    <vt:lpwstr>WTO OFFICIAL</vt:lpwstr>
  </property>
</Properties>
</file>