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CE1D2" w14:textId="327486D1" w:rsidR="009239F7" w:rsidRPr="002C4976" w:rsidRDefault="002C4976" w:rsidP="004C4AF6">
      <w:pPr>
        <w:pStyle w:val="Title"/>
        <w:rPr>
          <w:caps w:val="0"/>
          <w:kern w:val="0"/>
        </w:rPr>
      </w:pPr>
      <w:r w:rsidRPr="002C4976">
        <w:rPr>
          <w:caps w:val="0"/>
          <w:kern w:val="0"/>
        </w:rPr>
        <w:t>NOTIFICACIÓN</w:t>
      </w:r>
    </w:p>
    <w:p w14:paraId="72AFEE75" w14:textId="77777777" w:rsidR="009239F7" w:rsidRPr="002C4976" w:rsidRDefault="000976AB" w:rsidP="002C4976">
      <w:pPr>
        <w:jc w:val="center"/>
      </w:pPr>
      <w:r w:rsidRPr="002C4976">
        <w:t>Se da traslado de la notificación siguiente de conformidad con el artículo 10.6.</w:t>
      </w:r>
    </w:p>
    <w:p w14:paraId="625BEF0B" w14:textId="77777777" w:rsidR="009239F7" w:rsidRPr="002C4976" w:rsidRDefault="009239F7" w:rsidP="002C4976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2C4976" w:rsidRPr="002C4976" w14:paraId="37589F7F" w14:textId="77777777" w:rsidTr="002C497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BEE729A" w14:textId="77777777" w:rsidR="00F85C99" w:rsidRPr="002C4976" w:rsidRDefault="000976AB" w:rsidP="002C4976">
            <w:pPr>
              <w:spacing w:before="120" w:after="120"/>
              <w:jc w:val="left"/>
            </w:pPr>
            <w:r w:rsidRPr="002C4976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4AD930D" w14:textId="69C00DE7" w:rsidR="00BB47BB" w:rsidRPr="002C4976" w:rsidRDefault="000976AB" w:rsidP="002C4976">
            <w:pPr>
              <w:spacing w:before="120" w:after="120"/>
            </w:pPr>
            <w:r w:rsidRPr="002C4976">
              <w:rPr>
                <w:b/>
              </w:rPr>
              <w:t>Miembro que notifica</w:t>
            </w:r>
            <w:r w:rsidR="002C4976" w:rsidRPr="002C4976">
              <w:rPr>
                <w:b/>
              </w:rPr>
              <w:t xml:space="preserve">: </w:t>
            </w:r>
            <w:r w:rsidR="002C4976" w:rsidRPr="002C4976">
              <w:rPr>
                <w:u w:val="single"/>
              </w:rPr>
              <w:t>U</w:t>
            </w:r>
            <w:r w:rsidRPr="002C4976">
              <w:rPr>
                <w:u w:val="single"/>
              </w:rPr>
              <w:t>NIÓN EUROPEA</w:t>
            </w:r>
          </w:p>
          <w:p w14:paraId="3764F6B0" w14:textId="394DCBE6" w:rsidR="00F85C99" w:rsidRPr="002C4976" w:rsidRDefault="000976AB" w:rsidP="002C4976">
            <w:pPr>
              <w:spacing w:after="120"/>
            </w:pPr>
            <w:r w:rsidRPr="002C4976">
              <w:rPr>
                <w:b/>
              </w:rPr>
              <w:t>Si procede, nombre del gobierno local de que se trate (artículos 3.2 y 7.2):</w:t>
            </w:r>
          </w:p>
        </w:tc>
      </w:tr>
      <w:tr w:rsidR="002C4976" w:rsidRPr="002C4976" w14:paraId="7B3D8798" w14:textId="77777777" w:rsidTr="002C49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B91A5" w14:textId="77777777" w:rsidR="00F85C99" w:rsidRPr="002C4976" w:rsidRDefault="000976AB" w:rsidP="002C4976">
            <w:pPr>
              <w:spacing w:before="120" w:after="120"/>
              <w:jc w:val="left"/>
            </w:pPr>
            <w:r w:rsidRPr="002C4976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F3DDC" w14:textId="52E01B0F" w:rsidR="00F85C99" w:rsidRPr="002C4976" w:rsidRDefault="000976AB" w:rsidP="002C4976">
            <w:pPr>
              <w:spacing w:before="120" w:after="120"/>
            </w:pPr>
            <w:r w:rsidRPr="002C4976">
              <w:rPr>
                <w:b/>
              </w:rPr>
              <w:t>Organismo responsable</w:t>
            </w:r>
            <w:r w:rsidR="002C4976" w:rsidRPr="002C4976">
              <w:rPr>
                <w:b/>
              </w:rPr>
              <w:t xml:space="preserve">: </w:t>
            </w:r>
            <w:proofErr w:type="spellStart"/>
            <w:r w:rsidR="002C4976" w:rsidRPr="002C4976">
              <w:rPr>
                <w:i/>
                <w:iCs/>
              </w:rPr>
              <w:t>E</w:t>
            </w:r>
            <w:r w:rsidRPr="002C4976">
              <w:rPr>
                <w:i/>
                <w:iCs/>
              </w:rPr>
              <w:t>uropean</w:t>
            </w:r>
            <w:proofErr w:type="spellEnd"/>
            <w:r w:rsidRPr="002C4976">
              <w:rPr>
                <w:i/>
                <w:iCs/>
              </w:rPr>
              <w:t xml:space="preserve"> </w:t>
            </w:r>
            <w:proofErr w:type="spellStart"/>
            <w:r w:rsidRPr="002C4976">
              <w:rPr>
                <w:i/>
                <w:iCs/>
              </w:rPr>
              <w:t>Commission</w:t>
            </w:r>
            <w:proofErr w:type="spellEnd"/>
            <w:r w:rsidRPr="002C4976">
              <w:t xml:space="preserve"> (Comisión Europea)</w:t>
            </w:r>
          </w:p>
          <w:p w14:paraId="604B6038" w14:textId="77777777" w:rsidR="00BB47BB" w:rsidRPr="002C4976" w:rsidRDefault="000976AB" w:rsidP="002C4976">
            <w:pPr>
              <w:spacing w:after="120"/>
            </w:pPr>
            <w:r w:rsidRPr="002C4976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69AA91C6" w14:textId="77777777" w:rsidR="00BB47BB" w:rsidRPr="002C4976" w:rsidRDefault="000976AB" w:rsidP="002C4976">
            <w:pPr>
              <w:jc w:val="left"/>
            </w:pPr>
            <w:proofErr w:type="spellStart"/>
            <w:r w:rsidRPr="002C4976">
              <w:rPr>
                <w:i/>
                <w:iCs/>
              </w:rPr>
              <w:t>European</w:t>
            </w:r>
            <w:proofErr w:type="spellEnd"/>
            <w:r w:rsidRPr="002C4976">
              <w:rPr>
                <w:i/>
                <w:iCs/>
              </w:rPr>
              <w:t xml:space="preserve"> </w:t>
            </w:r>
            <w:proofErr w:type="spellStart"/>
            <w:r w:rsidRPr="002C4976">
              <w:rPr>
                <w:i/>
                <w:iCs/>
              </w:rPr>
              <w:t>Commission</w:t>
            </w:r>
            <w:proofErr w:type="spellEnd"/>
            <w:r w:rsidRPr="002C4976">
              <w:t xml:space="preserve"> (Comisión Europea)</w:t>
            </w:r>
          </w:p>
          <w:p w14:paraId="5D5075DB" w14:textId="77777777" w:rsidR="00BB47BB" w:rsidRPr="002C4976" w:rsidRDefault="000976AB" w:rsidP="002C4976">
            <w:pPr>
              <w:jc w:val="left"/>
            </w:pPr>
            <w:r w:rsidRPr="002C4976">
              <w:rPr>
                <w:i/>
                <w:iCs/>
              </w:rPr>
              <w:t xml:space="preserve">EU-TBT </w:t>
            </w:r>
            <w:proofErr w:type="spellStart"/>
            <w:r w:rsidRPr="002C4976">
              <w:rPr>
                <w:i/>
                <w:iCs/>
              </w:rPr>
              <w:t>Enquiry</w:t>
            </w:r>
            <w:proofErr w:type="spellEnd"/>
            <w:r w:rsidRPr="002C4976">
              <w:rPr>
                <w:i/>
                <w:iCs/>
              </w:rPr>
              <w:t xml:space="preserve"> Point</w:t>
            </w:r>
            <w:r w:rsidRPr="002C4976">
              <w:t xml:space="preserve"> (Servicio de Información </w:t>
            </w:r>
            <w:proofErr w:type="spellStart"/>
            <w:r w:rsidRPr="002C4976">
              <w:t>OTC</w:t>
            </w:r>
            <w:proofErr w:type="spellEnd"/>
            <w:r w:rsidRPr="002C4976">
              <w:t xml:space="preserve"> de la UE)</w:t>
            </w:r>
          </w:p>
          <w:p w14:paraId="3AB5B34B" w14:textId="745FC96E" w:rsidR="00BB47BB" w:rsidRPr="002C4976" w:rsidRDefault="000976AB" w:rsidP="002C4976">
            <w:pPr>
              <w:jc w:val="left"/>
            </w:pPr>
            <w:r w:rsidRPr="002C4976">
              <w:t>Fax</w:t>
            </w:r>
            <w:r w:rsidR="002C4976" w:rsidRPr="002C4976">
              <w:t>: +</w:t>
            </w:r>
            <w:r w:rsidRPr="002C4976">
              <w:t>(32) 2 299 80 43</w:t>
            </w:r>
          </w:p>
          <w:p w14:paraId="4E7BA126" w14:textId="614817EA" w:rsidR="00BB47BB" w:rsidRPr="002C4976" w:rsidRDefault="00BB47BB" w:rsidP="002C4976">
            <w:pPr>
              <w:jc w:val="left"/>
            </w:pPr>
            <w:r w:rsidRPr="002C4976">
              <w:t xml:space="preserve">Correo electrónico: </w:t>
            </w:r>
            <w:hyperlink r:id="rId8" w:history="1">
              <w:r w:rsidR="002C4976" w:rsidRPr="002C4976">
                <w:rPr>
                  <w:rStyle w:val="Hyperlink"/>
                </w:rPr>
                <w:t>grow-eu-tbt@ec.europa.e</w:t>
              </w:r>
              <w:r w:rsidR="002C4976" w:rsidRPr="002C4976">
                <w:rPr>
                  <w:rStyle w:val="Hyperlink"/>
                </w:rPr>
                <w:t>u</w:t>
              </w:r>
            </w:hyperlink>
          </w:p>
          <w:p w14:paraId="23CFF02C" w14:textId="0DE1C764" w:rsidR="007B4163" w:rsidRPr="002C4976" w:rsidRDefault="000976AB" w:rsidP="002C4976">
            <w:pPr>
              <w:spacing w:after="120"/>
              <w:jc w:val="left"/>
            </w:pPr>
            <w:r w:rsidRPr="002C4976">
              <w:t xml:space="preserve">Sitio web: </w:t>
            </w:r>
            <w:hyperlink r:id="rId9" w:history="1">
              <w:r w:rsidR="002C4976" w:rsidRPr="002C4976">
                <w:rPr>
                  <w:rStyle w:val="Hyperlink"/>
                </w:rPr>
                <w:t>http://ec.europa.eu/growth/tools-databases/tbt/</w:t>
              </w:r>
              <w:r w:rsidR="002C4976" w:rsidRPr="002C4976">
                <w:rPr>
                  <w:rStyle w:val="Hyperlink"/>
                </w:rPr>
                <w:t>e</w:t>
              </w:r>
              <w:r w:rsidR="002C4976" w:rsidRPr="002C4976">
                <w:rPr>
                  <w:rStyle w:val="Hyperlink"/>
                </w:rPr>
                <w:t>n</w:t>
              </w:r>
            </w:hyperlink>
          </w:p>
        </w:tc>
      </w:tr>
      <w:tr w:rsidR="002C4976" w:rsidRPr="002C4976" w14:paraId="276195C2" w14:textId="77777777" w:rsidTr="002C49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7DA98" w14:textId="77777777" w:rsidR="00F85C99" w:rsidRPr="002C4976" w:rsidRDefault="000976AB" w:rsidP="002C4976">
            <w:pPr>
              <w:spacing w:before="120" w:after="120"/>
              <w:jc w:val="left"/>
              <w:rPr>
                <w:b/>
              </w:rPr>
            </w:pPr>
            <w:r w:rsidRPr="002C4976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99CD0" w14:textId="55F4C38A" w:rsidR="00F85C99" w:rsidRPr="002C4976" w:rsidRDefault="000976AB" w:rsidP="002C4976">
            <w:pPr>
              <w:spacing w:before="120" w:after="120"/>
            </w:pPr>
            <w:r w:rsidRPr="002C4976">
              <w:rPr>
                <w:b/>
              </w:rPr>
              <w:t xml:space="preserve">Notificación hecha en virtud del artículo 2.9.2 [X], 2.10.1 </w:t>
            </w:r>
            <w:r w:rsidR="002C4976" w:rsidRPr="002C4976">
              <w:rPr>
                <w:b/>
              </w:rPr>
              <w:t>[ ]</w:t>
            </w:r>
            <w:r w:rsidRPr="002C4976">
              <w:rPr>
                <w:b/>
              </w:rPr>
              <w:t xml:space="preserve">, 5.6.2 </w:t>
            </w:r>
            <w:r w:rsidR="002C4976" w:rsidRPr="002C4976">
              <w:rPr>
                <w:b/>
              </w:rPr>
              <w:t>[ ]</w:t>
            </w:r>
            <w:r w:rsidRPr="002C4976">
              <w:rPr>
                <w:b/>
              </w:rPr>
              <w:t xml:space="preserve">, 5.7.1 </w:t>
            </w:r>
            <w:r w:rsidR="002C4976" w:rsidRPr="002C4976">
              <w:rPr>
                <w:b/>
              </w:rPr>
              <w:t>[ ]</w:t>
            </w:r>
            <w:r w:rsidRPr="002C4976">
              <w:rPr>
                <w:b/>
              </w:rPr>
              <w:t xml:space="preserve">, </w:t>
            </w:r>
            <w:r w:rsidR="00741B0C">
              <w:rPr>
                <w:b/>
              </w:rPr>
              <w:t xml:space="preserve">  </w:t>
            </w:r>
            <w:r w:rsidRPr="002C4976">
              <w:rPr>
                <w:b/>
              </w:rPr>
              <w:t>o en virtud de:</w:t>
            </w:r>
          </w:p>
        </w:tc>
      </w:tr>
      <w:tr w:rsidR="002C4976" w:rsidRPr="002C4976" w14:paraId="77048C39" w14:textId="77777777" w:rsidTr="002C49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AF4D0" w14:textId="77777777" w:rsidR="00F85C99" w:rsidRPr="002C4976" w:rsidRDefault="000976AB" w:rsidP="002C4976">
            <w:pPr>
              <w:spacing w:before="120" w:after="120"/>
              <w:jc w:val="left"/>
            </w:pPr>
            <w:r w:rsidRPr="002C4976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EB863" w14:textId="30CB1BAB" w:rsidR="00F85C99" w:rsidRPr="002C4976" w:rsidRDefault="000976AB" w:rsidP="002C4976">
            <w:pPr>
              <w:spacing w:before="120" w:after="120"/>
            </w:pPr>
            <w:r w:rsidRPr="002C4976">
              <w:rPr>
                <w:b/>
              </w:rPr>
              <w:t xml:space="preserve">Productos abarcados (partida del SA o de la </w:t>
            </w:r>
            <w:proofErr w:type="spellStart"/>
            <w:r w:rsidRPr="002C4976">
              <w:rPr>
                <w:b/>
              </w:rPr>
              <w:t>NCCA</w:t>
            </w:r>
            <w:proofErr w:type="spellEnd"/>
            <w:r w:rsidRPr="002C4976">
              <w:rPr>
                <w:b/>
              </w:rPr>
              <w:t xml:space="preserve"> cuando corresponda</w:t>
            </w:r>
            <w:r w:rsidR="002C4976" w:rsidRPr="002C4976">
              <w:rPr>
                <w:b/>
              </w:rPr>
              <w:t>; e</w:t>
            </w:r>
            <w:r w:rsidRPr="002C4976">
              <w:rPr>
                <w:b/>
              </w:rPr>
              <w:t>n otro caso partida del arancel nacional</w:t>
            </w:r>
            <w:r w:rsidR="002C4976" w:rsidRPr="002C4976">
              <w:rPr>
                <w:b/>
              </w:rPr>
              <w:t>. P</w:t>
            </w:r>
            <w:r w:rsidRPr="002C4976">
              <w:rPr>
                <w:b/>
              </w:rPr>
              <w:t>odrá indicarse además, cuando proceda, el número de partida de la ICS)</w:t>
            </w:r>
            <w:r w:rsidR="002C4976" w:rsidRPr="002C4976">
              <w:rPr>
                <w:b/>
              </w:rPr>
              <w:t xml:space="preserve">: </w:t>
            </w:r>
            <w:r w:rsidR="002C4976" w:rsidRPr="002C4976">
              <w:t>m</w:t>
            </w:r>
            <w:r w:rsidRPr="002C4976">
              <w:t>inerales.</w:t>
            </w:r>
          </w:p>
        </w:tc>
      </w:tr>
      <w:tr w:rsidR="002C4976" w:rsidRPr="002C4976" w14:paraId="0CC02E76" w14:textId="77777777" w:rsidTr="002C49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453E2" w14:textId="77777777" w:rsidR="00F85C99" w:rsidRPr="002C4976" w:rsidRDefault="000976AB" w:rsidP="002C4976">
            <w:pPr>
              <w:spacing w:before="120" w:after="120"/>
              <w:jc w:val="left"/>
            </w:pPr>
            <w:r w:rsidRPr="002C4976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2AB3D" w14:textId="5952B765" w:rsidR="00F85C99" w:rsidRPr="002C4976" w:rsidRDefault="000976AB" w:rsidP="002C4976">
            <w:pPr>
              <w:spacing w:before="120" w:after="120"/>
            </w:pPr>
            <w:r w:rsidRPr="002C4976">
              <w:rPr>
                <w:b/>
              </w:rPr>
              <w:t>Título, número de páginas e idioma(s) del documento notificado</w:t>
            </w:r>
            <w:r w:rsidR="002C4976" w:rsidRPr="002C4976">
              <w:rPr>
                <w:b/>
              </w:rPr>
              <w:t xml:space="preserve">: </w:t>
            </w:r>
            <w:r w:rsidR="002C4976" w:rsidRPr="002C4976">
              <w:rPr>
                <w:i/>
                <w:iCs/>
              </w:rPr>
              <w:t>D</w:t>
            </w:r>
            <w:r w:rsidRPr="002C4976">
              <w:rPr>
                <w:i/>
                <w:iCs/>
              </w:rPr>
              <w:t xml:space="preserve">raft </w:t>
            </w:r>
            <w:proofErr w:type="spellStart"/>
            <w:r w:rsidRPr="002C4976">
              <w:rPr>
                <w:i/>
                <w:iCs/>
              </w:rPr>
              <w:t>Commission</w:t>
            </w:r>
            <w:proofErr w:type="spellEnd"/>
            <w:r w:rsidRPr="002C4976">
              <w:rPr>
                <w:i/>
                <w:iCs/>
              </w:rPr>
              <w:t xml:space="preserve"> </w:t>
            </w:r>
            <w:proofErr w:type="spellStart"/>
            <w:r w:rsidRPr="002C4976">
              <w:rPr>
                <w:i/>
                <w:iCs/>
              </w:rPr>
              <w:t>Regulation</w:t>
            </w:r>
            <w:proofErr w:type="spellEnd"/>
            <w:r w:rsidRPr="002C4976">
              <w:rPr>
                <w:i/>
                <w:iCs/>
              </w:rPr>
              <w:t xml:space="preserve"> </w:t>
            </w:r>
            <w:proofErr w:type="spellStart"/>
            <w:r w:rsidRPr="002C4976">
              <w:rPr>
                <w:i/>
                <w:iCs/>
              </w:rPr>
              <w:t>amending</w:t>
            </w:r>
            <w:proofErr w:type="spellEnd"/>
            <w:r w:rsidRPr="002C4976">
              <w:rPr>
                <w:i/>
                <w:iCs/>
              </w:rPr>
              <w:t xml:space="preserve"> </w:t>
            </w:r>
            <w:proofErr w:type="spellStart"/>
            <w:r w:rsidRPr="002C4976">
              <w:rPr>
                <w:i/>
                <w:iCs/>
              </w:rPr>
              <w:t>Directive</w:t>
            </w:r>
            <w:proofErr w:type="spellEnd"/>
            <w:r w:rsidRPr="002C4976">
              <w:rPr>
                <w:i/>
                <w:iCs/>
              </w:rPr>
              <w:t xml:space="preserve"> 2002/46/EC of the </w:t>
            </w:r>
            <w:proofErr w:type="spellStart"/>
            <w:r w:rsidRPr="002C4976">
              <w:rPr>
                <w:i/>
                <w:iCs/>
              </w:rPr>
              <w:t>European</w:t>
            </w:r>
            <w:proofErr w:type="spellEnd"/>
            <w:r w:rsidRPr="002C4976">
              <w:rPr>
                <w:i/>
                <w:iCs/>
              </w:rPr>
              <w:t xml:space="preserve"> </w:t>
            </w:r>
            <w:proofErr w:type="spellStart"/>
            <w:r w:rsidRPr="002C4976">
              <w:rPr>
                <w:i/>
                <w:iCs/>
              </w:rPr>
              <w:t>Parliament</w:t>
            </w:r>
            <w:proofErr w:type="spellEnd"/>
            <w:r w:rsidRPr="002C4976">
              <w:rPr>
                <w:i/>
                <w:iCs/>
              </w:rPr>
              <w:t xml:space="preserve"> and of the Council as </w:t>
            </w:r>
            <w:proofErr w:type="spellStart"/>
            <w:r w:rsidRPr="002C4976">
              <w:rPr>
                <w:i/>
                <w:iCs/>
              </w:rPr>
              <w:t>regards</w:t>
            </w:r>
            <w:proofErr w:type="spellEnd"/>
            <w:r w:rsidRPr="002C4976">
              <w:rPr>
                <w:i/>
                <w:iCs/>
              </w:rPr>
              <w:t xml:space="preserve"> </w:t>
            </w:r>
            <w:proofErr w:type="spellStart"/>
            <w:r w:rsidRPr="002C4976">
              <w:rPr>
                <w:i/>
                <w:iCs/>
              </w:rPr>
              <w:t>magnesium</w:t>
            </w:r>
            <w:proofErr w:type="spellEnd"/>
            <w:r w:rsidRPr="002C4976">
              <w:rPr>
                <w:i/>
                <w:iCs/>
              </w:rPr>
              <w:t xml:space="preserve"> </w:t>
            </w:r>
            <w:proofErr w:type="spellStart"/>
            <w:r w:rsidRPr="002C4976">
              <w:rPr>
                <w:i/>
                <w:iCs/>
              </w:rPr>
              <w:t>citrate</w:t>
            </w:r>
            <w:proofErr w:type="spellEnd"/>
            <w:r w:rsidRPr="002C4976">
              <w:rPr>
                <w:i/>
                <w:iCs/>
              </w:rPr>
              <w:t xml:space="preserve"> </w:t>
            </w:r>
            <w:proofErr w:type="spellStart"/>
            <w:r w:rsidRPr="002C4976">
              <w:rPr>
                <w:i/>
                <w:iCs/>
              </w:rPr>
              <w:t>malate</w:t>
            </w:r>
            <w:proofErr w:type="spellEnd"/>
            <w:r w:rsidRPr="002C4976">
              <w:rPr>
                <w:i/>
                <w:iCs/>
              </w:rPr>
              <w:t xml:space="preserve"> and </w:t>
            </w:r>
            <w:proofErr w:type="spellStart"/>
            <w:r w:rsidRPr="002C4976">
              <w:rPr>
                <w:i/>
                <w:iCs/>
              </w:rPr>
              <w:t>nicotinamide</w:t>
            </w:r>
            <w:proofErr w:type="spellEnd"/>
            <w:r w:rsidRPr="002C4976">
              <w:rPr>
                <w:i/>
                <w:iCs/>
              </w:rPr>
              <w:t xml:space="preserve"> </w:t>
            </w:r>
            <w:proofErr w:type="spellStart"/>
            <w:r w:rsidRPr="002C4976">
              <w:rPr>
                <w:i/>
                <w:iCs/>
              </w:rPr>
              <w:t>riboside</w:t>
            </w:r>
            <w:proofErr w:type="spellEnd"/>
            <w:r w:rsidRPr="002C4976">
              <w:rPr>
                <w:i/>
                <w:iCs/>
              </w:rPr>
              <w:t xml:space="preserve"> </w:t>
            </w:r>
            <w:proofErr w:type="spellStart"/>
            <w:r w:rsidRPr="002C4976">
              <w:rPr>
                <w:i/>
                <w:iCs/>
              </w:rPr>
              <w:t>chloride</w:t>
            </w:r>
            <w:proofErr w:type="spellEnd"/>
            <w:r w:rsidRPr="002C4976">
              <w:rPr>
                <w:i/>
                <w:iCs/>
              </w:rPr>
              <w:t xml:space="preserve"> </w:t>
            </w:r>
            <w:proofErr w:type="spellStart"/>
            <w:r w:rsidRPr="002C4976">
              <w:rPr>
                <w:i/>
                <w:iCs/>
              </w:rPr>
              <w:t>used</w:t>
            </w:r>
            <w:proofErr w:type="spellEnd"/>
            <w:r w:rsidRPr="002C4976">
              <w:rPr>
                <w:i/>
                <w:iCs/>
              </w:rPr>
              <w:t xml:space="preserve"> in the manufacture of </w:t>
            </w:r>
            <w:proofErr w:type="spellStart"/>
            <w:r w:rsidRPr="002C4976">
              <w:rPr>
                <w:i/>
                <w:iCs/>
              </w:rPr>
              <w:t>food</w:t>
            </w:r>
            <w:proofErr w:type="spellEnd"/>
            <w:r w:rsidRPr="002C4976">
              <w:rPr>
                <w:i/>
                <w:iCs/>
              </w:rPr>
              <w:t xml:space="preserve"> </w:t>
            </w:r>
            <w:proofErr w:type="spellStart"/>
            <w:r w:rsidRPr="002C4976">
              <w:rPr>
                <w:i/>
                <w:iCs/>
              </w:rPr>
              <w:t>supplements</w:t>
            </w:r>
            <w:proofErr w:type="spellEnd"/>
            <w:r w:rsidRPr="002C4976">
              <w:rPr>
                <w:i/>
                <w:iCs/>
              </w:rPr>
              <w:t xml:space="preserve"> and as </w:t>
            </w:r>
            <w:proofErr w:type="spellStart"/>
            <w:r w:rsidRPr="002C4976">
              <w:rPr>
                <w:i/>
                <w:iCs/>
              </w:rPr>
              <w:t>regards</w:t>
            </w:r>
            <w:proofErr w:type="spellEnd"/>
            <w:r w:rsidRPr="002C4976">
              <w:rPr>
                <w:i/>
                <w:iCs/>
              </w:rPr>
              <w:t xml:space="preserve"> the </w:t>
            </w:r>
            <w:proofErr w:type="spellStart"/>
            <w:r w:rsidRPr="002C4976">
              <w:rPr>
                <w:i/>
                <w:iCs/>
              </w:rPr>
              <w:t>units</w:t>
            </w:r>
            <w:proofErr w:type="spellEnd"/>
            <w:r w:rsidRPr="002C4976">
              <w:rPr>
                <w:i/>
                <w:iCs/>
              </w:rPr>
              <w:t xml:space="preserve"> of </w:t>
            </w:r>
            <w:proofErr w:type="spellStart"/>
            <w:r w:rsidRPr="002C4976">
              <w:rPr>
                <w:i/>
                <w:iCs/>
              </w:rPr>
              <w:t>measurement</w:t>
            </w:r>
            <w:proofErr w:type="spellEnd"/>
            <w:r w:rsidRPr="002C4976">
              <w:rPr>
                <w:i/>
                <w:iCs/>
              </w:rPr>
              <w:t xml:space="preserve"> </w:t>
            </w:r>
            <w:proofErr w:type="spellStart"/>
            <w:r w:rsidRPr="002C4976">
              <w:rPr>
                <w:i/>
                <w:iCs/>
              </w:rPr>
              <w:t>used</w:t>
            </w:r>
            <w:proofErr w:type="spellEnd"/>
            <w:r w:rsidRPr="002C4976">
              <w:rPr>
                <w:i/>
                <w:iCs/>
              </w:rPr>
              <w:t xml:space="preserve"> for </w:t>
            </w:r>
            <w:proofErr w:type="spellStart"/>
            <w:r w:rsidRPr="002C4976">
              <w:rPr>
                <w:i/>
                <w:iCs/>
              </w:rPr>
              <w:t>copper</w:t>
            </w:r>
            <w:proofErr w:type="spellEnd"/>
            <w:r w:rsidRPr="002C4976">
              <w:t xml:space="preserve"> (Proyecto de Reglamento de la Comisión por el que se modifica la Directiva</w:t>
            </w:r>
            <w:r w:rsidR="005738A1">
              <w:t> </w:t>
            </w:r>
            <w:r w:rsidRPr="002C4976">
              <w:t xml:space="preserve">2002/46/CE del Parlamento Europeo y del Consejo en lo que respecta al citrato malato de magnesio y el cloruro de </w:t>
            </w:r>
            <w:proofErr w:type="spellStart"/>
            <w:r w:rsidRPr="002C4976">
              <w:t>nicotinamida</w:t>
            </w:r>
            <w:proofErr w:type="spellEnd"/>
            <w:r w:rsidRPr="002C4976">
              <w:t xml:space="preserve"> </w:t>
            </w:r>
            <w:proofErr w:type="spellStart"/>
            <w:r w:rsidRPr="002C4976">
              <w:t>ribósido</w:t>
            </w:r>
            <w:proofErr w:type="spellEnd"/>
            <w:r w:rsidRPr="002C4976">
              <w:t xml:space="preserve"> utilizados en la fabricación de complementos alimenticios y en lo que respecta a las unidades de medida utilizadas para el cobre)</w:t>
            </w:r>
            <w:r w:rsidR="002C4976" w:rsidRPr="002C4976">
              <w:t>. D</w:t>
            </w:r>
            <w:r w:rsidRPr="002C4976">
              <w:t>ocumentos en inglés (5 y 2 páginas).</w:t>
            </w:r>
          </w:p>
        </w:tc>
      </w:tr>
      <w:tr w:rsidR="002C4976" w:rsidRPr="002C4976" w14:paraId="140ACBD9" w14:textId="77777777" w:rsidTr="002C49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31C8A" w14:textId="77777777" w:rsidR="00F85C99" w:rsidRPr="002C4976" w:rsidRDefault="000976AB" w:rsidP="002C4976">
            <w:pPr>
              <w:spacing w:before="120" w:after="120"/>
              <w:jc w:val="left"/>
              <w:rPr>
                <w:b/>
              </w:rPr>
            </w:pPr>
            <w:r w:rsidRPr="002C4976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AB266" w14:textId="2039808D" w:rsidR="00F85C99" w:rsidRPr="002C4976" w:rsidRDefault="000976AB" w:rsidP="002C4976">
            <w:pPr>
              <w:spacing w:before="120" w:after="120"/>
              <w:rPr>
                <w:b/>
              </w:rPr>
            </w:pPr>
            <w:r w:rsidRPr="002C4976">
              <w:rPr>
                <w:b/>
              </w:rPr>
              <w:t>Descripción del contenido</w:t>
            </w:r>
            <w:r w:rsidR="002C4976" w:rsidRPr="002C4976">
              <w:rPr>
                <w:b/>
              </w:rPr>
              <w:t xml:space="preserve">: </w:t>
            </w:r>
            <w:r w:rsidR="002C4976" w:rsidRPr="002C4976">
              <w:t>E</w:t>
            </w:r>
            <w:r w:rsidRPr="002C4976">
              <w:t>l Proyecto de Reglamento de la Comisión notificado se refiere a la admisión de determinadas sustancias en las listas de productos autorizados (listas positivas) de la Directiva 2002/46/CE</w:t>
            </w:r>
            <w:r w:rsidR="002C4976" w:rsidRPr="002C4976">
              <w:t>. L</w:t>
            </w:r>
            <w:r w:rsidRPr="002C4976">
              <w:t>a finalidad del Proyecto de Reglamento es modificar las listas positivas de los documentos legislativos señalados, incorporando nuevas sustancias vitamínicas y minerales autorizadas en la fabricación de complementos alimenticios para los que hay un dictamen favorable de la Autoridad Europea de Seguridad Alimentaria (</w:t>
            </w:r>
            <w:proofErr w:type="spellStart"/>
            <w:r w:rsidRPr="002C4976">
              <w:t>EFSA</w:t>
            </w:r>
            <w:proofErr w:type="spellEnd"/>
            <w:r w:rsidRPr="002C4976">
              <w:t>)</w:t>
            </w:r>
            <w:r w:rsidR="002C4976" w:rsidRPr="002C4976">
              <w:t>. E</w:t>
            </w:r>
            <w:r w:rsidRPr="002C4976">
              <w:t>l Proyecto de Reglamento también prevé modificar las unidades de medida del cobre que se requieren para fines de etiquetado.</w:t>
            </w:r>
          </w:p>
        </w:tc>
      </w:tr>
      <w:tr w:rsidR="002C4976" w:rsidRPr="002C4976" w14:paraId="1908C150" w14:textId="77777777" w:rsidTr="002C49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B00AC" w14:textId="77777777" w:rsidR="00F85C99" w:rsidRPr="002C4976" w:rsidRDefault="000976AB" w:rsidP="002C4976">
            <w:pPr>
              <w:spacing w:before="120" w:after="120"/>
              <w:jc w:val="left"/>
              <w:rPr>
                <w:b/>
              </w:rPr>
            </w:pPr>
            <w:r w:rsidRPr="002C4976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5B334" w14:textId="2AEEB645" w:rsidR="00F85C99" w:rsidRPr="002C4976" w:rsidRDefault="000976AB" w:rsidP="002C4976">
            <w:pPr>
              <w:spacing w:before="120" w:after="120"/>
              <w:rPr>
                <w:b/>
              </w:rPr>
            </w:pPr>
            <w:r w:rsidRPr="002C4976">
              <w:rPr>
                <w:b/>
              </w:rPr>
              <w:t>Objetivo y razón de ser, incluida, cuando proceda, la naturaleza de los problemas urgentes</w:t>
            </w:r>
            <w:r w:rsidR="002C4976" w:rsidRPr="002C4976">
              <w:rPr>
                <w:b/>
              </w:rPr>
              <w:t xml:space="preserve">: </w:t>
            </w:r>
            <w:r w:rsidR="002C4976" w:rsidRPr="002C4976">
              <w:t>p</w:t>
            </w:r>
            <w:r w:rsidRPr="002C4976">
              <w:t>rotección de la salud o seguridad humanas.</w:t>
            </w:r>
          </w:p>
        </w:tc>
      </w:tr>
      <w:tr w:rsidR="002C4976" w:rsidRPr="002C4976" w14:paraId="7DEBF411" w14:textId="77777777" w:rsidTr="002C49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CD15B" w14:textId="77777777" w:rsidR="00F85C99" w:rsidRPr="002C4976" w:rsidRDefault="000976AB" w:rsidP="00741B0C">
            <w:pPr>
              <w:keepNext/>
              <w:spacing w:before="120" w:after="120"/>
              <w:jc w:val="left"/>
              <w:rPr>
                <w:b/>
              </w:rPr>
            </w:pPr>
            <w:r w:rsidRPr="002C4976">
              <w:rPr>
                <w:b/>
              </w:rPr>
              <w:lastRenderedPageBreak/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F2D64" w14:textId="77777777" w:rsidR="00BB47BB" w:rsidRPr="002C4976" w:rsidRDefault="000976AB" w:rsidP="00741B0C">
            <w:pPr>
              <w:keepNext/>
              <w:spacing w:before="120" w:after="120"/>
            </w:pPr>
            <w:r w:rsidRPr="002C4976">
              <w:rPr>
                <w:b/>
              </w:rPr>
              <w:t>Documentos pertinentes:</w:t>
            </w:r>
          </w:p>
          <w:p w14:paraId="7AB41CC3" w14:textId="06AC1FCB" w:rsidR="00BB47BB" w:rsidRPr="002C4976" w:rsidRDefault="000976AB" w:rsidP="00741B0C">
            <w:pPr>
              <w:keepNext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C4976">
              <w:t xml:space="preserve">Directiva 2002/46/CE del Parlamento Europeo y del Consejo, de 10 de junio </w:t>
            </w:r>
            <w:r w:rsidR="002C4976" w:rsidRPr="002C4976">
              <w:t>de 2002</w:t>
            </w:r>
            <w:r w:rsidRPr="002C4976">
              <w:t>, relativa a la aproximación de las legislaciones de los Estados miembros en materia de complementos alimenticios.</w:t>
            </w:r>
          </w:p>
          <w:p w14:paraId="5F55E981" w14:textId="68433C7B" w:rsidR="007B4163" w:rsidRPr="002C4976" w:rsidRDefault="00E32A46" w:rsidP="00741B0C">
            <w:pPr>
              <w:keepNext/>
              <w:spacing w:before="120" w:after="120"/>
              <w:ind w:left="720"/>
              <w:jc w:val="left"/>
              <w:rPr>
                <w:rStyle w:val="Hyperlink"/>
              </w:rPr>
            </w:pPr>
            <w:hyperlink r:id="rId10" w:history="1">
              <w:r w:rsidR="002C4976" w:rsidRPr="002C4976">
                <w:rPr>
                  <w:rStyle w:val="Hyperlink"/>
                </w:rPr>
                <w:t>https://eur-lex.europa.eu/legal-content/ES/TXT/?qid=1587</w:t>
              </w:r>
              <w:r w:rsidR="002C4976" w:rsidRPr="002C4976">
                <w:rPr>
                  <w:rStyle w:val="Hyperlink"/>
                </w:rPr>
                <w:t>0</w:t>
              </w:r>
              <w:r w:rsidR="002C4976" w:rsidRPr="002C4976">
                <w:rPr>
                  <w:rStyle w:val="Hyperlink"/>
                </w:rPr>
                <w:t>32418289&amp;uri=CELEX:32002L0046</w:t>
              </w:r>
            </w:hyperlink>
          </w:p>
        </w:tc>
      </w:tr>
      <w:tr w:rsidR="002C4976" w:rsidRPr="002C4976" w14:paraId="0C81D3D8" w14:textId="77777777" w:rsidTr="002C49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F3A31" w14:textId="77777777" w:rsidR="00EE3A11" w:rsidRPr="002C4976" w:rsidRDefault="000976AB" w:rsidP="002C4976">
            <w:pPr>
              <w:spacing w:before="120" w:after="120"/>
              <w:jc w:val="left"/>
              <w:rPr>
                <w:b/>
              </w:rPr>
            </w:pPr>
            <w:r w:rsidRPr="002C4976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85A1E" w14:textId="4EF41250" w:rsidR="00EE3A11" w:rsidRPr="002C4976" w:rsidRDefault="000976AB" w:rsidP="002C4976">
            <w:pPr>
              <w:spacing w:before="120" w:after="120"/>
            </w:pPr>
            <w:r w:rsidRPr="002C4976">
              <w:rPr>
                <w:b/>
              </w:rPr>
              <w:t>Fecha propuesta de adopción</w:t>
            </w:r>
            <w:r w:rsidR="002C4976" w:rsidRPr="002C4976">
              <w:rPr>
                <w:b/>
              </w:rPr>
              <w:t xml:space="preserve">: </w:t>
            </w:r>
            <w:r w:rsidR="002C4976" w:rsidRPr="002C4976">
              <w:t>S</w:t>
            </w:r>
            <w:r w:rsidRPr="002C4976">
              <w:t xml:space="preserve">e prevé su adopción en diciembre </w:t>
            </w:r>
            <w:r w:rsidR="002C4976" w:rsidRPr="002C4976">
              <w:t>de 2020</w:t>
            </w:r>
            <w:r w:rsidRPr="002C4976">
              <w:t>.</w:t>
            </w:r>
          </w:p>
          <w:p w14:paraId="07561575" w14:textId="40FF02EB" w:rsidR="00EE3A11" w:rsidRPr="002C4976" w:rsidRDefault="000976AB" w:rsidP="002C4976">
            <w:pPr>
              <w:spacing w:after="120"/>
            </w:pPr>
            <w:r w:rsidRPr="002C4976">
              <w:rPr>
                <w:b/>
              </w:rPr>
              <w:t>Fecha propuesta de entrada en vigor</w:t>
            </w:r>
            <w:r w:rsidR="002C4976" w:rsidRPr="002C4976">
              <w:rPr>
                <w:b/>
              </w:rPr>
              <w:t xml:space="preserve">: </w:t>
            </w:r>
            <w:r w:rsidR="002C4976" w:rsidRPr="002C4976">
              <w:t>2</w:t>
            </w:r>
            <w:r w:rsidRPr="002C4976">
              <w:t>0 días después de la publicación en el Diario Oficial de la UE (las disposiciones se aplicarán aproximadamente un mes después de la adopción)</w:t>
            </w:r>
            <w:r w:rsidR="002C4976" w:rsidRPr="002C4976">
              <w:t>. E</w:t>
            </w:r>
            <w:r w:rsidRPr="002C4976">
              <w:t>l artículo</w:t>
            </w:r>
            <w:r w:rsidR="002C4976" w:rsidRPr="002C4976">
              <w:t xml:space="preserve"> </w:t>
            </w:r>
            <w:r w:rsidRPr="002C4976">
              <w:t>1 del Proyecto de Reglamento de la Comisión se aplicará 18 meses después de la publicación.</w:t>
            </w:r>
          </w:p>
        </w:tc>
      </w:tr>
      <w:tr w:rsidR="002C4976" w:rsidRPr="002C4976" w14:paraId="5DDD6BD7" w14:textId="77777777" w:rsidTr="002C49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8AAA1" w14:textId="77777777" w:rsidR="00F85C99" w:rsidRPr="002C4976" w:rsidRDefault="000976AB" w:rsidP="002C4976">
            <w:pPr>
              <w:spacing w:before="120" w:after="120"/>
              <w:jc w:val="left"/>
              <w:rPr>
                <w:b/>
              </w:rPr>
            </w:pPr>
            <w:r w:rsidRPr="002C4976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6E64A" w14:textId="58BC08F5" w:rsidR="00F85C99" w:rsidRPr="002C4976" w:rsidRDefault="000976AB" w:rsidP="002C4976">
            <w:pPr>
              <w:spacing w:before="120" w:after="120"/>
            </w:pPr>
            <w:r w:rsidRPr="002C4976">
              <w:rPr>
                <w:b/>
              </w:rPr>
              <w:t>Fecha límite para la presentación de observaciones</w:t>
            </w:r>
            <w:r w:rsidR="002C4976" w:rsidRPr="002C4976">
              <w:rPr>
                <w:b/>
              </w:rPr>
              <w:t xml:space="preserve">: </w:t>
            </w:r>
            <w:r w:rsidR="002C4976" w:rsidRPr="002C4976">
              <w:t>6</w:t>
            </w:r>
            <w:r w:rsidRPr="002C4976">
              <w:t>0 días después de la fecha de notificación</w:t>
            </w:r>
          </w:p>
        </w:tc>
      </w:tr>
      <w:tr w:rsidR="00FC2CB8" w:rsidRPr="002C4976" w14:paraId="671A9163" w14:textId="77777777" w:rsidTr="002C497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27EF179" w14:textId="77777777" w:rsidR="00F85C99" w:rsidRPr="002C4976" w:rsidRDefault="000976AB" w:rsidP="002C4976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C4976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D410515" w14:textId="65AA4BFB" w:rsidR="00BB47BB" w:rsidRPr="002C4976" w:rsidRDefault="000976AB" w:rsidP="002C4976">
            <w:pPr>
              <w:keepNext/>
              <w:keepLines/>
              <w:spacing w:before="120" w:after="120"/>
            </w:pPr>
            <w:r w:rsidRPr="002C4976">
              <w:rPr>
                <w:b/>
              </w:rPr>
              <w:t>Textos disponibles en</w:t>
            </w:r>
            <w:r w:rsidR="002C4976" w:rsidRPr="002C4976">
              <w:rPr>
                <w:b/>
              </w:rPr>
              <w:t>: S</w:t>
            </w:r>
            <w:r w:rsidRPr="002C4976">
              <w:rPr>
                <w:b/>
              </w:rPr>
              <w:t xml:space="preserve">ervicio nacional de información </w:t>
            </w:r>
            <w:r w:rsidR="002C4976" w:rsidRPr="002C4976">
              <w:rPr>
                <w:b/>
              </w:rPr>
              <w:t>[ ]</w:t>
            </w:r>
            <w:r w:rsidRPr="002C4976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383593CD" w14:textId="77777777" w:rsidR="00BB47BB" w:rsidRPr="002C4976" w:rsidRDefault="000976AB" w:rsidP="002C4976">
            <w:pPr>
              <w:keepNext/>
              <w:keepLines/>
              <w:jc w:val="left"/>
            </w:pPr>
            <w:proofErr w:type="spellStart"/>
            <w:r w:rsidRPr="002C4976">
              <w:rPr>
                <w:i/>
                <w:iCs/>
              </w:rPr>
              <w:t>European</w:t>
            </w:r>
            <w:proofErr w:type="spellEnd"/>
            <w:r w:rsidRPr="002C4976">
              <w:rPr>
                <w:i/>
                <w:iCs/>
              </w:rPr>
              <w:t xml:space="preserve"> </w:t>
            </w:r>
            <w:proofErr w:type="spellStart"/>
            <w:r w:rsidRPr="002C4976">
              <w:rPr>
                <w:i/>
                <w:iCs/>
              </w:rPr>
              <w:t>Commission</w:t>
            </w:r>
            <w:proofErr w:type="spellEnd"/>
            <w:r w:rsidRPr="002C4976">
              <w:t xml:space="preserve"> (Comisión Europea)</w:t>
            </w:r>
          </w:p>
          <w:p w14:paraId="4BAC60B4" w14:textId="77777777" w:rsidR="00BB47BB" w:rsidRPr="002C4976" w:rsidRDefault="000976AB" w:rsidP="002C4976">
            <w:pPr>
              <w:keepNext/>
              <w:keepLines/>
              <w:jc w:val="left"/>
            </w:pPr>
            <w:r w:rsidRPr="002C4976">
              <w:rPr>
                <w:i/>
                <w:iCs/>
              </w:rPr>
              <w:t xml:space="preserve">EU-TBT </w:t>
            </w:r>
            <w:proofErr w:type="spellStart"/>
            <w:r w:rsidRPr="002C4976">
              <w:rPr>
                <w:i/>
                <w:iCs/>
              </w:rPr>
              <w:t>Enquiry</w:t>
            </w:r>
            <w:proofErr w:type="spellEnd"/>
            <w:r w:rsidRPr="002C4976">
              <w:rPr>
                <w:i/>
                <w:iCs/>
              </w:rPr>
              <w:t xml:space="preserve"> Point</w:t>
            </w:r>
            <w:r w:rsidRPr="002C4976">
              <w:t xml:space="preserve"> (Servicio de Información </w:t>
            </w:r>
            <w:proofErr w:type="spellStart"/>
            <w:r w:rsidRPr="002C4976">
              <w:t>OTC</w:t>
            </w:r>
            <w:proofErr w:type="spellEnd"/>
            <w:r w:rsidRPr="002C4976">
              <w:t xml:space="preserve"> de la UE)</w:t>
            </w:r>
          </w:p>
          <w:p w14:paraId="2F672C7C" w14:textId="18EE8D49" w:rsidR="00BB47BB" w:rsidRPr="002C4976" w:rsidRDefault="000976AB" w:rsidP="002C4976">
            <w:pPr>
              <w:keepNext/>
              <w:keepLines/>
              <w:jc w:val="left"/>
            </w:pPr>
            <w:r w:rsidRPr="002C4976">
              <w:t>Fax</w:t>
            </w:r>
            <w:r w:rsidR="002C4976" w:rsidRPr="002C4976">
              <w:t>: +</w:t>
            </w:r>
            <w:r w:rsidRPr="002C4976">
              <w:t xml:space="preserve"> (32) 2 299 80 43</w:t>
            </w:r>
          </w:p>
          <w:p w14:paraId="574E996E" w14:textId="4DB172B6" w:rsidR="00BB47BB" w:rsidRPr="002C4976" w:rsidRDefault="00BB47BB" w:rsidP="002C4976">
            <w:pPr>
              <w:keepNext/>
              <w:keepLines/>
              <w:jc w:val="left"/>
            </w:pPr>
            <w:r w:rsidRPr="002C4976">
              <w:t xml:space="preserve">Correo electrónico: </w:t>
            </w:r>
            <w:hyperlink r:id="rId11" w:history="1">
              <w:r w:rsidR="002C4976" w:rsidRPr="002C4976">
                <w:rPr>
                  <w:rStyle w:val="Hyperlink"/>
                </w:rPr>
                <w:t>grow-eu-tbt@ec.eu</w:t>
              </w:r>
              <w:r w:rsidR="002C4976" w:rsidRPr="002C4976">
                <w:rPr>
                  <w:rStyle w:val="Hyperlink"/>
                </w:rPr>
                <w:t>r</w:t>
              </w:r>
              <w:r w:rsidR="002C4976" w:rsidRPr="002C4976">
                <w:rPr>
                  <w:rStyle w:val="Hyperlink"/>
                </w:rPr>
                <w:t>opa.eu</w:t>
              </w:r>
            </w:hyperlink>
          </w:p>
          <w:p w14:paraId="15DD4A1F" w14:textId="29AAF39D" w:rsidR="0062650A" w:rsidRPr="002C4976" w:rsidRDefault="000976AB" w:rsidP="002C4976">
            <w:pPr>
              <w:keepNext/>
              <w:keepLines/>
              <w:spacing w:before="120" w:after="120"/>
              <w:jc w:val="left"/>
            </w:pPr>
            <w:r w:rsidRPr="002C4976">
              <w:t>El documento está disponible en el sitio web UE-</w:t>
            </w:r>
            <w:proofErr w:type="spellStart"/>
            <w:r w:rsidRPr="002C4976">
              <w:t>OTC</w:t>
            </w:r>
            <w:proofErr w:type="spellEnd"/>
            <w:r w:rsidRPr="002C4976">
              <w:t xml:space="preserve">: </w:t>
            </w:r>
            <w:hyperlink r:id="rId12" w:history="1">
              <w:r w:rsidR="002C4976" w:rsidRPr="002C4976">
                <w:rPr>
                  <w:rStyle w:val="Hyperlink"/>
                </w:rPr>
                <w:t>http://ec.</w:t>
              </w:r>
              <w:bookmarkStart w:id="0" w:name="_GoBack"/>
              <w:bookmarkEnd w:id="0"/>
              <w:r w:rsidR="002C4976" w:rsidRPr="002C4976">
                <w:rPr>
                  <w:rStyle w:val="Hyperlink"/>
                </w:rPr>
                <w:t>e</w:t>
              </w:r>
              <w:r w:rsidR="002C4976" w:rsidRPr="002C4976">
                <w:rPr>
                  <w:rStyle w:val="Hyperlink"/>
                </w:rPr>
                <w:t>u</w:t>
              </w:r>
              <w:r w:rsidR="002C4976" w:rsidRPr="002C4976">
                <w:rPr>
                  <w:rStyle w:val="Hyperlink"/>
                </w:rPr>
                <w:t>ropa.eu/growth/tools-databases/tbt/en</w:t>
              </w:r>
            </w:hyperlink>
          </w:p>
          <w:p w14:paraId="657131BE" w14:textId="26E5865F" w:rsidR="0062650A" w:rsidRPr="002C4976" w:rsidRDefault="00E32A46" w:rsidP="002C4976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3" w:history="1">
              <w:r w:rsidR="002C4976" w:rsidRPr="002C4976">
                <w:rPr>
                  <w:rStyle w:val="Hyperlink"/>
                </w:rPr>
                <w:t>https://members.wto.org/crnatt</w:t>
              </w:r>
              <w:r w:rsidR="002C4976" w:rsidRPr="002C4976">
                <w:rPr>
                  <w:rStyle w:val="Hyperlink"/>
                </w:rPr>
                <w:t>a</w:t>
              </w:r>
              <w:r w:rsidR="002C4976" w:rsidRPr="002C4976">
                <w:rPr>
                  <w:rStyle w:val="Hyperlink"/>
                </w:rPr>
                <w:t>chments/2020/TBT/EEC/20_2745_00_e.pdf</w:t>
              </w:r>
            </w:hyperlink>
          </w:p>
          <w:p w14:paraId="428E45DA" w14:textId="111E1764" w:rsidR="007B4163" w:rsidRPr="002C4976" w:rsidRDefault="00E32A46" w:rsidP="002C4976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4" w:history="1">
              <w:r w:rsidR="002C4976" w:rsidRPr="002C4976">
                <w:rPr>
                  <w:rStyle w:val="Hyperlink"/>
                </w:rPr>
                <w:t>https://members.wto.org/crnattachments/2020/TBT/EEC/20</w:t>
              </w:r>
              <w:r w:rsidR="002C4976" w:rsidRPr="002C4976">
                <w:rPr>
                  <w:rStyle w:val="Hyperlink"/>
                </w:rPr>
                <w:t>_</w:t>
              </w:r>
              <w:r w:rsidR="002C4976" w:rsidRPr="002C4976">
                <w:rPr>
                  <w:rStyle w:val="Hyperlink"/>
                </w:rPr>
                <w:t>2745_01_e.pdf</w:t>
              </w:r>
            </w:hyperlink>
          </w:p>
        </w:tc>
      </w:tr>
    </w:tbl>
    <w:p w14:paraId="014870F7" w14:textId="77777777" w:rsidR="00EE3A11" w:rsidRPr="002C4976" w:rsidRDefault="00EE3A11" w:rsidP="002C4976"/>
    <w:sectPr w:rsidR="00EE3A11" w:rsidRPr="002C4976" w:rsidSect="002C49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EBED3" w14:textId="77777777" w:rsidR="00423128" w:rsidRPr="002C4976" w:rsidRDefault="000976AB">
      <w:r w:rsidRPr="002C4976">
        <w:separator/>
      </w:r>
    </w:p>
  </w:endnote>
  <w:endnote w:type="continuationSeparator" w:id="0">
    <w:p w14:paraId="078F4060" w14:textId="77777777" w:rsidR="00423128" w:rsidRPr="002C4976" w:rsidRDefault="000976AB">
      <w:r w:rsidRPr="002C49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F7E39" w14:textId="358040EA" w:rsidR="009239F7" w:rsidRPr="002C4976" w:rsidRDefault="002C4976" w:rsidP="002C4976">
    <w:pPr>
      <w:pStyle w:val="Footer"/>
    </w:pPr>
    <w:r w:rsidRPr="002C497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34CE8" w14:textId="5A968D95" w:rsidR="009239F7" w:rsidRPr="002C4976" w:rsidRDefault="002C4976" w:rsidP="002C4976">
    <w:pPr>
      <w:pStyle w:val="Footer"/>
    </w:pPr>
    <w:r w:rsidRPr="002C497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B615" w14:textId="2ADDB3C8" w:rsidR="00EE3A11" w:rsidRPr="002C4976" w:rsidRDefault="002C4976" w:rsidP="002C4976">
    <w:pPr>
      <w:pStyle w:val="Footer"/>
    </w:pPr>
    <w:r w:rsidRPr="002C497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259B8" w14:textId="77777777" w:rsidR="00423128" w:rsidRPr="002C4976" w:rsidRDefault="000976AB">
      <w:r w:rsidRPr="002C4976">
        <w:separator/>
      </w:r>
    </w:p>
  </w:footnote>
  <w:footnote w:type="continuationSeparator" w:id="0">
    <w:p w14:paraId="02124DA3" w14:textId="77777777" w:rsidR="00423128" w:rsidRPr="002C4976" w:rsidRDefault="000976AB">
      <w:r w:rsidRPr="002C49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ADB8" w14:textId="77777777" w:rsidR="002C4976" w:rsidRPr="002C4976" w:rsidRDefault="002C4976" w:rsidP="002C4976">
    <w:pPr>
      <w:pStyle w:val="Header"/>
      <w:spacing w:after="240"/>
      <w:jc w:val="center"/>
    </w:pPr>
    <w:r w:rsidRPr="002C4976">
      <w:t>G/TBT/N/EU/711</w:t>
    </w:r>
  </w:p>
  <w:p w14:paraId="3BBA3B32" w14:textId="77777777" w:rsidR="002C4976" w:rsidRPr="002C4976" w:rsidRDefault="002C4976" w:rsidP="002C4976">
    <w:pPr>
      <w:pStyle w:val="Header"/>
      <w:pBdr>
        <w:bottom w:val="single" w:sz="4" w:space="1" w:color="auto"/>
      </w:pBdr>
      <w:jc w:val="center"/>
    </w:pPr>
    <w:r w:rsidRPr="002C4976">
      <w:t xml:space="preserve">- </w:t>
    </w:r>
    <w:r w:rsidRPr="002C4976">
      <w:fldChar w:fldCharType="begin"/>
    </w:r>
    <w:r w:rsidRPr="002C4976">
      <w:instrText xml:space="preserve"> PAGE  \* Arabic  \* MERGEFORMAT </w:instrText>
    </w:r>
    <w:r w:rsidRPr="002C4976">
      <w:fldChar w:fldCharType="separate"/>
    </w:r>
    <w:r w:rsidRPr="002C4976">
      <w:t>1</w:t>
    </w:r>
    <w:r w:rsidRPr="002C4976">
      <w:fldChar w:fldCharType="end"/>
    </w:r>
    <w:r w:rsidRPr="002C497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0970" w14:textId="77777777" w:rsidR="002C4976" w:rsidRPr="002C4976" w:rsidRDefault="002C4976" w:rsidP="002C4976">
    <w:pPr>
      <w:pStyle w:val="Header"/>
      <w:spacing w:after="240"/>
      <w:jc w:val="center"/>
    </w:pPr>
    <w:r w:rsidRPr="002C4976">
      <w:t>G/TBT/N/EU/711</w:t>
    </w:r>
  </w:p>
  <w:p w14:paraId="4FD6CD90" w14:textId="77777777" w:rsidR="002C4976" w:rsidRPr="002C4976" w:rsidRDefault="002C4976" w:rsidP="002C4976">
    <w:pPr>
      <w:pStyle w:val="Header"/>
      <w:pBdr>
        <w:bottom w:val="single" w:sz="4" w:space="1" w:color="auto"/>
      </w:pBdr>
      <w:jc w:val="center"/>
    </w:pPr>
    <w:r w:rsidRPr="002C4976">
      <w:t xml:space="preserve">- </w:t>
    </w:r>
    <w:r w:rsidRPr="002C4976">
      <w:fldChar w:fldCharType="begin"/>
    </w:r>
    <w:r w:rsidRPr="002C4976">
      <w:instrText xml:space="preserve"> PAGE  \* Arabic  \* MERGEFORMAT </w:instrText>
    </w:r>
    <w:r w:rsidRPr="002C4976">
      <w:fldChar w:fldCharType="separate"/>
    </w:r>
    <w:r w:rsidRPr="002C4976">
      <w:t>1</w:t>
    </w:r>
    <w:r w:rsidRPr="002C4976">
      <w:fldChar w:fldCharType="end"/>
    </w:r>
    <w:r w:rsidRPr="002C497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2C4976" w:rsidRPr="002C4976" w14:paraId="1F7DA5FC" w14:textId="77777777" w:rsidTr="002C497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5C08EB7" w14:textId="77777777" w:rsidR="002C4976" w:rsidRPr="002C4976" w:rsidRDefault="002C4976" w:rsidP="002C497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2FCAA4" w14:textId="77777777" w:rsidR="002C4976" w:rsidRPr="002C4976" w:rsidRDefault="002C4976" w:rsidP="002C497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C4976" w:rsidRPr="002C4976" w14:paraId="1705A090" w14:textId="77777777" w:rsidTr="002C497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2557510" w14:textId="17F6FBE6" w:rsidR="002C4976" w:rsidRPr="002C4976" w:rsidRDefault="004C4AF6" w:rsidP="002C4976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6450CF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95pt;height:56.3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378A95A" w14:textId="77777777" w:rsidR="002C4976" w:rsidRPr="002C4976" w:rsidRDefault="002C4976" w:rsidP="002C497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C4976" w:rsidRPr="002C4976" w14:paraId="1E672448" w14:textId="77777777" w:rsidTr="002C497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DED7700" w14:textId="77777777" w:rsidR="002C4976" w:rsidRPr="002C4976" w:rsidRDefault="002C4976" w:rsidP="002C497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9FB07CE" w14:textId="55E5A648" w:rsidR="002C4976" w:rsidRPr="002C4976" w:rsidRDefault="002C4976" w:rsidP="002C4976">
          <w:pPr>
            <w:jc w:val="right"/>
            <w:rPr>
              <w:rFonts w:eastAsia="Verdana" w:cs="Verdana"/>
              <w:b/>
              <w:szCs w:val="18"/>
            </w:rPr>
          </w:pPr>
          <w:r w:rsidRPr="002C4976">
            <w:rPr>
              <w:b/>
              <w:szCs w:val="18"/>
            </w:rPr>
            <w:t>G/TBT/N/EU/711</w:t>
          </w:r>
        </w:p>
      </w:tc>
    </w:tr>
    <w:tr w:rsidR="002C4976" w:rsidRPr="002C4976" w14:paraId="18C0712C" w14:textId="77777777" w:rsidTr="002C497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5E7ABB4" w14:textId="77777777" w:rsidR="002C4976" w:rsidRPr="002C4976" w:rsidRDefault="002C4976" w:rsidP="002C497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B31884" w14:textId="7C8964AD" w:rsidR="002C4976" w:rsidRPr="002C4976" w:rsidRDefault="002C4976" w:rsidP="002C4976">
          <w:pPr>
            <w:jc w:val="right"/>
            <w:rPr>
              <w:rFonts w:eastAsia="Verdana" w:cs="Verdana"/>
              <w:szCs w:val="18"/>
            </w:rPr>
          </w:pPr>
          <w:r w:rsidRPr="002C4976">
            <w:rPr>
              <w:rFonts w:eastAsia="Verdana" w:cs="Verdana"/>
              <w:szCs w:val="18"/>
            </w:rPr>
            <w:t>17 de abril de 2020</w:t>
          </w:r>
        </w:p>
      </w:tc>
    </w:tr>
    <w:tr w:rsidR="002C4976" w:rsidRPr="002C4976" w14:paraId="236853D5" w14:textId="77777777" w:rsidTr="002C497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C26A12" w14:textId="2C066F1F" w:rsidR="002C4976" w:rsidRPr="002C4976" w:rsidRDefault="002C4976" w:rsidP="002C4976">
          <w:pPr>
            <w:jc w:val="left"/>
            <w:rPr>
              <w:rFonts w:eastAsia="Verdana" w:cs="Verdana"/>
              <w:b/>
              <w:szCs w:val="18"/>
            </w:rPr>
          </w:pPr>
          <w:r w:rsidRPr="002C4976">
            <w:rPr>
              <w:rFonts w:eastAsia="Verdana" w:cs="Verdana"/>
              <w:color w:val="FF0000"/>
              <w:szCs w:val="18"/>
            </w:rPr>
            <w:t>(20</w:t>
          </w:r>
          <w:r w:rsidR="004C4AF6">
            <w:rPr>
              <w:rFonts w:eastAsia="Verdana" w:cs="Verdana"/>
              <w:color w:val="FF0000"/>
              <w:szCs w:val="18"/>
            </w:rPr>
            <w:t>-3052</w:t>
          </w:r>
          <w:r w:rsidRPr="002C497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6BFA26" w14:textId="6FD63343" w:rsidR="002C4976" w:rsidRPr="002C4976" w:rsidRDefault="002C4976" w:rsidP="002C4976">
          <w:pPr>
            <w:jc w:val="right"/>
            <w:rPr>
              <w:rFonts w:eastAsia="Verdana" w:cs="Verdana"/>
              <w:szCs w:val="18"/>
            </w:rPr>
          </w:pPr>
          <w:r w:rsidRPr="002C4976">
            <w:rPr>
              <w:rFonts w:eastAsia="Verdana" w:cs="Verdana"/>
              <w:szCs w:val="18"/>
            </w:rPr>
            <w:t xml:space="preserve">Página: </w:t>
          </w:r>
          <w:r w:rsidRPr="002C4976">
            <w:rPr>
              <w:rFonts w:eastAsia="Verdana" w:cs="Verdana"/>
              <w:szCs w:val="18"/>
            </w:rPr>
            <w:fldChar w:fldCharType="begin"/>
          </w:r>
          <w:r w:rsidRPr="002C497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C4976">
            <w:rPr>
              <w:rFonts w:eastAsia="Verdana" w:cs="Verdana"/>
              <w:szCs w:val="18"/>
            </w:rPr>
            <w:fldChar w:fldCharType="separate"/>
          </w:r>
          <w:r w:rsidRPr="002C4976">
            <w:rPr>
              <w:rFonts w:eastAsia="Verdana" w:cs="Verdana"/>
              <w:szCs w:val="18"/>
            </w:rPr>
            <w:t>1</w:t>
          </w:r>
          <w:r w:rsidRPr="002C4976">
            <w:rPr>
              <w:rFonts w:eastAsia="Verdana" w:cs="Verdana"/>
              <w:szCs w:val="18"/>
            </w:rPr>
            <w:fldChar w:fldCharType="end"/>
          </w:r>
          <w:r w:rsidRPr="002C4976">
            <w:rPr>
              <w:rFonts w:eastAsia="Verdana" w:cs="Verdana"/>
              <w:szCs w:val="18"/>
            </w:rPr>
            <w:t>/</w:t>
          </w:r>
          <w:r w:rsidRPr="002C4976">
            <w:rPr>
              <w:rFonts w:eastAsia="Verdana" w:cs="Verdana"/>
              <w:szCs w:val="18"/>
            </w:rPr>
            <w:fldChar w:fldCharType="begin"/>
          </w:r>
          <w:r w:rsidRPr="002C497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C4976">
            <w:rPr>
              <w:rFonts w:eastAsia="Verdana" w:cs="Verdana"/>
              <w:szCs w:val="18"/>
            </w:rPr>
            <w:fldChar w:fldCharType="separate"/>
          </w:r>
          <w:r w:rsidRPr="002C4976">
            <w:rPr>
              <w:rFonts w:eastAsia="Verdana" w:cs="Verdana"/>
              <w:szCs w:val="18"/>
            </w:rPr>
            <w:t>1</w:t>
          </w:r>
          <w:r w:rsidRPr="002C4976">
            <w:rPr>
              <w:rFonts w:eastAsia="Verdana" w:cs="Verdana"/>
              <w:szCs w:val="18"/>
            </w:rPr>
            <w:fldChar w:fldCharType="end"/>
          </w:r>
        </w:p>
      </w:tc>
    </w:tr>
    <w:tr w:rsidR="002C4976" w:rsidRPr="002C4976" w14:paraId="4B51ED69" w14:textId="77777777" w:rsidTr="002C497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64C58D" w14:textId="241B6560" w:rsidR="002C4976" w:rsidRPr="002C4976" w:rsidRDefault="002C4976" w:rsidP="002C4976">
          <w:pPr>
            <w:jc w:val="left"/>
            <w:rPr>
              <w:rFonts w:eastAsia="Verdana" w:cs="Verdana"/>
              <w:szCs w:val="18"/>
            </w:rPr>
          </w:pPr>
          <w:r w:rsidRPr="002C497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8FBB4BF" w14:textId="792A6D0F" w:rsidR="002C4976" w:rsidRPr="002C4976" w:rsidRDefault="002C4976" w:rsidP="002C4976">
          <w:pPr>
            <w:jc w:val="right"/>
            <w:rPr>
              <w:rFonts w:eastAsia="Verdana" w:cs="Verdana"/>
              <w:bCs/>
              <w:szCs w:val="18"/>
            </w:rPr>
          </w:pPr>
          <w:r w:rsidRPr="002C497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72A4DA09" w14:textId="77777777" w:rsidR="00ED54E0" w:rsidRPr="002C4976" w:rsidRDefault="00ED54E0" w:rsidP="002C4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B64687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5EEBF0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AE62A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73A1AC2"/>
    <w:numStyleLink w:val="LegalHeadings"/>
  </w:abstractNum>
  <w:abstractNum w:abstractNumId="12" w15:restartNumberingAfterBreak="0">
    <w:nsid w:val="57551E12"/>
    <w:multiLevelType w:val="multilevel"/>
    <w:tmpl w:val="E73A1A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BA004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F8D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C640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4A0E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EA49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72C3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362A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32EC6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9660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976AB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C4976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3128"/>
    <w:rsid w:val="004423A4"/>
    <w:rsid w:val="00467032"/>
    <w:rsid w:val="0046754A"/>
    <w:rsid w:val="0048173D"/>
    <w:rsid w:val="004A23F8"/>
    <w:rsid w:val="004C27A4"/>
    <w:rsid w:val="004C4AF6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38A1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2650A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3B76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1B0C"/>
    <w:rsid w:val="00745146"/>
    <w:rsid w:val="00756BA6"/>
    <w:rsid w:val="007577E3"/>
    <w:rsid w:val="00760DB3"/>
    <w:rsid w:val="007624E8"/>
    <w:rsid w:val="007B4163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47BB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E8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2A46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13B4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2CB8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94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97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C497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C497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C497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C4976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C4976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C4976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C497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C497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C497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C4976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2C4976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2C4976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2C4976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2C4976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2C497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2C497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2C4976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2C4976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C497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C4976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C497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C4976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2C497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C4976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2C497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C4976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2C4976"/>
    <w:pPr>
      <w:numPr>
        <w:numId w:val="6"/>
      </w:numPr>
    </w:pPr>
  </w:style>
  <w:style w:type="paragraph" w:styleId="ListBullet">
    <w:name w:val="List Bullet"/>
    <w:basedOn w:val="Normal"/>
    <w:uiPriority w:val="1"/>
    <w:rsid w:val="002C497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C497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C497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C497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C497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C497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C497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C4976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C497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C497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C497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C497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C4976"/>
    <w:rPr>
      <w:szCs w:val="20"/>
    </w:rPr>
  </w:style>
  <w:style w:type="character" w:customStyle="1" w:styleId="EndnoteTextChar">
    <w:name w:val="Endnote Text Char"/>
    <w:link w:val="EndnoteText"/>
    <w:uiPriority w:val="49"/>
    <w:rsid w:val="002C497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C497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C497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C497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C497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C4976"/>
    <w:pPr>
      <w:ind w:left="567" w:right="567" w:firstLine="0"/>
    </w:pPr>
  </w:style>
  <w:style w:type="character" w:styleId="FootnoteReference">
    <w:name w:val="footnote reference"/>
    <w:uiPriority w:val="5"/>
    <w:rsid w:val="002C497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C497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C497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C497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C497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C497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C497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C497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C497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C497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C497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C49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C49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C49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C49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C49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C49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C49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C49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C497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C497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4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4976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C497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C4976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2C497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C497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C497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C497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C497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C497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C497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C4976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C497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C4976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C4976"/>
  </w:style>
  <w:style w:type="paragraph" w:styleId="BlockText">
    <w:name w:val="Block Text"/>
    <w:basedOn w:val="Normal"/>
    <w:uiPriority w:val="99"/>
    <w:semiHidden/>
    <w:unhideWhenUsed/>
    <w:rsid w:val="002C497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497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C4976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97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C4976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97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C4976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97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C4976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9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C4976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2C497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C497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C4976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C497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C49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C497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497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C4976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976"/>
  </w:style>
  <w:style w:type="character" w:customStyle="1" w:styleId="DateChar">
    <w:name w:val="Date Char"/>
    <w:link w:val="Date"/>
    <w:uiPriority w:val="99"/>
    <w:semiHidden/>
    <w:rsid w:val="002C4976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49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C4976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976"/>
  </w:style>
  <w:style w:type="character" w:customStyle="1" w:styleId="E-mailSignatureChar">
    <w:name w:val="E-mail Signature Char"/>
    <w:link w:val="E-mailSignature"/>
    <w:uiPriority w:val="99"/>
    <w:semiHidden/>
    <w:rsid w:val="002C4976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2C497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C497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97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C4976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2C497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C497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C4976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2C4976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2C497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2C4976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2C497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9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C4976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2C497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2C497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2C497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C497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C497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C497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C497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C497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C497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C497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C497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C497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97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C4976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C49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C4976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2C4976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2C4976"/>
    <w:rPr>
      <w:lang w:val="es-ES"/>
    </w:rPr>
  </w:style>
  <w:style w:type="paragraph" w:styleId="List">
    <w:name w:val="List"/>
    <w:basedOn w:val="Normal"/>
    <w:uiPriority w:val="99"/>
    <w:semiHidden/>
    <w:unhideWhenUsed/>
    <w:rsid w:val="002C49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C49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C49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C49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C497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9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9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9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9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97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C497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C497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C497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C497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C497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C49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C4976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49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C4976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2C497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497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497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976"/>
  </w:style>
  <w:style w:type="character" w:customStyle="1" w:styleId="NoteHeadingChar">
    <w:name w:val="Note Heading Char"/>
    <w:link w:val="NoteHeading"/>
    <w:uiPriority w:val="99"/>
    <w:semiHidden/>
    <w:rsid w:val="002C4976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2C4976"/>
    <w:rPr>
      <w:lang w:val="es-ES"/>
    </w:rPr>
  </w:style>
  <w:style w:type="character" w:styleId="PlaceholderText">
    <w:name w:val="Placeholder Text"/>
    <w:uiPriority w:val="99"/>
    <w:semiHidden/>
    <w:rsid w:val="002C497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C49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C4976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C497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C4976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976"/>
  </w:style>
  <w:style w:type="character" w:customStyle="1" w:styleId="SalutationChar">
    <w:name w:val="Salutation Char"/>
    <w:link w:val="Salutation"/>
    <w:uiPriority w:val="99"/>
    <w:semiHidden/>
    <w:rsid w:val="002C4976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497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C4976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2C4976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2C4976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2C4976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C497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C4976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BB47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B47B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B47B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B47B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B47B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B47B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B47B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B47B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B47B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B47B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B47B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B47B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B47B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B47B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B47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B47B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B47B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B47B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B47B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B47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B47B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B47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B47B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B47B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B47B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B47B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B47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B47B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B47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B47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B47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B47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B47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B47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B47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B47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B47B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B47B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B47B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B47B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B47B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B47B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B47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B47B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B47B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B47B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B47B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B47B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B47B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B47BB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BB47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B47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B47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B47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B47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B47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B47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B47B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B47B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B47B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B47B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B47B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B47B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B47B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B47B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B47B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B47B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B47B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B47B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B47B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B47B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B47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B47B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B47B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B47B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B47B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B47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B47B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B47B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B47B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B47B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B47B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B47B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B47B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B47B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B47B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B47B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B47B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B47B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B47B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B47B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B47B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B47B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B47B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B47B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B47B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B47B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B47B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B47B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B47B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B47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B47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B47B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B47B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B47B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B47BB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BB47BB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BB47BB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BB47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B47BB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-eu-tbt@ec.europa.eu" TargetMode="External"/><Relationship Id="rId13" Type="http://schemas.openxmlformats.org/officeDocument/2006/relationships/hyperlink" Target="https://members.wto.org/crnattachments/2020/TBT/EEC/20_2745_00_e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ES/TXT/?qid=1587032418289&amp;uri=CELEX:32002L0046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ec.europa.eu/growth/tools-databases/tbt/en/" TargetMode="External"/><Relationship Id="rId14" Type="http://schemas.openxmlformats.org/officeDocument/2006/relationships/hyperlink" Target="https://members.wto.org/crnattachments/2020/TBT/EEC/20_2745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karunakar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95</TotalTime>
  <Pages>2</Pages>
  <Words>655</Words>
  <Characters>3866</Characters>
  <Application>Microsoft Office Word</Application>
  <DocSecurity>0</DocSecurity>
  <Lines>84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71</cp:revision>
  <dcterms:created xsi:type="dcterms:W3CDTF">2017-07-03T10:42:00Z</dcterms:created>
  <dcterms:modified xsi:type="dcterms:W3CDTF">2020-04-27T08:15:00Z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004ba9aa-e679-4700-8b8a-9f4a4bd2bb82</vt:lpwstr>
  </property>
  <property fmtid="{D5CDD505-2E9C-101B-9397-08002B2CF9AE}" pid="3" name="WTOCLASSIFICATION">
    <vt:lpwstr>WTO OFFICIAL</vt:lpwstr>
  </property>
</Properties>
</file>