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EDB9A" w14:textId="4170D7F2" w:rsidR="009239F7" w:rsidRPr="00C17414" w:rsidRDefault="00C17414" w:rsidP="00C17414">
      <w:pPr>
        <w:pStyle w:val="Title"/>
        <w:rPr>
          <w:caps w:val="0"/>
          <w:kern w:val="0"/>
        </w:rPr>
      </w:pPr>
      <w:r w:rsidRPr="00C17414">
        <w:rPr>
          <w:caps w:val="0"/>
          <w:kern w:val="0"/>
        </w:rPr>
        <w:t>NOTIFICACIÓN</w:t>
      </w:r>
      <w:bookmarkStart w:id="0" w:name="_GoBack"/>
      <w:bookmarkEnd w:id="0"/>
    </w:p>
    <w:p w14:paraId="2D9B5659" w14:textId="77777777" w:rsidR="009239F7" w:rsidRPr="00C17414" w:rsidRDefault="002C4E49" w:rsidP="00C17414">
      <w:pPr>
        <w:jc w:val="center"/>
      </w:pPr>
      <w:r w:rsidRPr="00C17414">
        <w:t>Se da traslado de la notificación siguiente de conformidad con el artículo 10.6.</w:t>
      </w:r>
    </w:p>
    <w:p w14:paraId="3B4C5F09" w14:textId="77777777" w:rsidR="009239F7" w:rsidRPr="00C17414" w:rsidRDefault="009239F7" w:rsidP="00C17414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C17414" w:rsidRPr="00C17414" w14:paraId="0AA6E3F5" w14:textId="77777777" w:rsidTr="00C1741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BE6B9C7" w14:textId="77777777" w:rsidR="00F85C99" w:rsidRPr="00C17414" w:rsidRDefault="002C4E49" w:rsidP="00C17414">
            <w:pPr>
              <w:spacing w:before="120" w:after="120"/>
              <w:jc w:val="left"/>
            </w:pPr>
            <w:r w:rsidRPr="00C17414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54C9B65" w14:textId="230604B3" w:rsidR="00CE648F" w:rsidRPr="00C17414" w:rsidRDefault="002C4E49" w:rsidP="00C17414">
            <w:pPr>
              <w:spacing w:before="120" w:after="120"/>
            </w:pPr>
            <w:r w:rsidRPr="00C17414">
              <w:rPr>
                <w:b/>
              </w:rPr>
              <w:t>Miembro que notifica</w:t>
            </w:r>
            <w:r w:rsidR="00C17414" w:rsidRPr="00C17414">
              <w:rPr>
                <w:b/>
              </w:rPr>
              <w:t xml:space="preserve">: </w:t>
            </w:r>
            <w:r w:rsidR="00C17414" w:rsidRPr="00C17414">
              <w:rPr>
                <w:u w:val="single"/>
              </w:rPr>
              <w:t>U</w:t>
            </w:r>
            <w:r w:rsidRPr="00C17414">
              <w:rPr>
                <w:u w:val="single"/>
              </w:rPr>
              <w:t>NIÓN EUROPEA</w:t>
            </w:r>
          </w:p>
          <w:p w14:paraId="78CA7993" w14:textId="2EB0FD62" w:rsidR="00F85C99" w:rsidRPr="00C17414" w:rsidRDefault="002C4E49" w:rsidP="00C17414">
            <w:pPr>
              <w:spacing w:after="120"/>
            </w:pPr>
            <w:r w:rsidRPr="00C17414">
              <w:rPr>
                <w:b/>
              </w:rPr>
              <w:t>Si procede, nombre del gobierno local de que se trate (artículos 3.2 y 7.2):</w:t>
            </w:r>
          </w:p>
        </w:tc>
      </w:tr>
      <w:tr w:rsidR="00C17414" w:rsidRPr="003033FB" w14:paraId="69A55704" w14:textId="77777777" w:rsidTr="00C1741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3E2AE" w14:textId="77777777" w:rsidR="00F85C99" w:rsidRPr="00C17414" w:rsidRDefault="002C4E49" w:rsidP="00C17414">
            <w:pPr>
              <w:spacing w:before="120" w:after="120"/>
              <w:jc w:val="left"/>
            </w:pPr>
            <w:r w:rsidRPr="00C17414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BFB49" w14:textId="4CE4908A" w:rsidR="00F85C99" w:rsidRPr="00C17414" w:rsidRDefault="002C4E49" w:rsidP="00C17414">
            <w:pPr>
              <w:spacing w:before="120" w:after="120"/>
            </w:pPr>
            <w:r w:rsidRPr="00C17414">
              <w:rPr>
                <w:b/>
              </w:rPr>
              <w:t>Organismo responsable</w:t>
            </w:r>
            <w:r w:rsidR="00C17414" w:rsidRPr="00C17414">
              <w:rPr>
                <w:b/>
              </w:rPr>
              <w:t xml:space="preserve">: </w:t>
            </w:r>
            <w:r w:rsidR="00C17414" w:rsidRPr="00C17414">
              <w:t>C</w:t>
            </w:r>
            <w:r w:rsidRPr="00C17414">
              <w:t>omisión Europea</w:t>
            </w:r>
          </w:p>
          <w:p w14:paraId="697DB0CB" w14:textId="77777777" w:rsidR="00CE648F" w:rsidRPr="00C17414" w:rsidRDefault="002C4E49" w:rsidP="00C17414">
            <w:pPr>
              <w:spacing w:after="120"/>
            </w:pPr>
            <w:r w:rsidRPr="00C17414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47932FB2" w14:textId="77777777" w:rsidR="00CE648F" w:rsidRPr="00C17414" w:rsidRDefault="002C4E49" w:rsidP="00C17414">
            <w:pPr>
              <w:jc w:val="left"/>
            </w:pPr>
            <w:proofErr w:type="spellStart"/>
            <w:r w:rsidRPr="00C17414">
              <w:rPr>
                <w:i/>
                <w:iCs/>
              </w:rPr>
              <w:t>European</w:t>
            </w:r>
            <w:proofErr w:type="spellEnd"/>
            <w:r w:rsidRPr="00C17414">
              <w:rPr>
                <w:i/>
                <w:iCs/>
              </w:rPr>
              <w:t xml:space="preserve"> </w:t>
            </w:r>
            <w:proofErr w:type="spellStart"/>
            <w:r w:rsidRPr="00C17414">
              <w:rPr>
                <w:i/>
                <w:iCs/>
              </w:rPr>
              <w:t>Commission</w:t>
            </w:r>
            <w:proofErr w:type="spellEnd"/>
            <w:r w:rsidRPr="00C17414">
              <w:t xml:space="preserve"> (Comisión Europea)</w:t>
            </w:r>
          </w:p>
          <w:p w14:paraId="4127781E" w14:textId="77777777" w:rsidR="00CE648F" w:rsidRPr="00C17414" w:rsidRDefault="002C4E49" w:rsidP="00C17414">
            <w:pPr>
              <w:jc w:val="left"/>
            </w:pPr>
            <w:r w:rsidRPr="00C17414">
              <w:rPr>
                <w:i/>
                <w:iCs/>
              </w:rPr>
              <w:t xml:space="preserve">EU-TBT </w:t>
            </w:r>
            <w:proofErr w:type="spellStart"/>
            <w:r w:rsidRPr="00C17414">
              <w:rPr>
                <w:i/>
                <w:iCs/>
              </w:rPr>
              <w:t>Enquiry</w:t>
            </w:r>
            <w:proofErr w:type="spellEnd"/>
            <w:r w:rsidRPr="00C17414">
              <w:rPr>
                <w:i/>
                <w:iCs/>
              </w:rPr>
              <w:t xml:space="preserve"> Point</w:t>
            </w:r>
            <w:r w:rsidRPr="00C17414">
              <w:t xml:space="preserve"> (Servicio de Información OTC de la UE)</w:t>
            </w:r>
          </w:p>
          <w:p w14:paraId="558EA62E" w14:textId="5C0A40A9" w:rsidR="00CE648F" w:rsidRPr="00C17414" w:rsidRDefault="002C4E49" w:rsidP="00C17414">
            <w:pPr>
              <w:jc w:val="left"/>
            </w:pPr>
            <w:r w:rsidRPr="00C17414">
              <w:t>Fax</w:t>
            </w:r>
            <w:r w:rsidR="00C17414" w:rsidRPr="00C17414">
              <w:t>: +</w:t>
            </w:r>
            <w:r w:rsidRPr="00C17414">
              <w:t>(32) 2 299 80 43</w:t>
            </w:r>
          </w:p>
          <w:p w14:paraId="35FC5B50" w14:textId="433BBDB8" w:rsidR="00CE648F" w:rsidRPr="00C17414" w:rsidRDefault="00CE648F" w:rsidP="00C17414">
            <w:pPr>
              <w:jc w:val="left"/>
            </w:pPr>
            <w:r w:rsidRPr="00C17414">
              <w:t xml:space="preserve">Correo electrónico: </w:t>
            </w:r>
            <w:hyperlink r:id="rId8" w:history="1">
              <w:r w:rsidR="00C17414" w:rsidRPr="00C17414">
                <w:rPr>
                  <w:rStyle w:val="Hyperlink"/>
                </w:rPr>
                <w:t>grow-eu-tbt@ec.europa.eu</w:t>
              </w:r>
            </w:hyperlink>
          </w:p>
          <w:p w14:paraId="6D0EBE3F" w14:textId="0BD03044" w:rsidR="00AD282F" w:rsidRPr="003033FB" w:rsidRDefault="002C4E49" w:rsidP="00C17414">
            <w:pPr>
              <w:spacing w:after="120"/>
              <w:jc w:val="left"/>
              <w:rPr>
                <w:lang w:val="en-GB"/>
              </w:rPr>
            </w:pPr>
            <w:r w:rsidRPr="003033FB">
              <w:rPr>
                <w:lang w:val="en-GB"/>
              </w:rPr>
              <w:t xml:space="preserve">Sitio web: </w:t>
            </w:r>
            <w:r w:rsidR="003033FB">
              <w:fldChar w:fldCharType="begin"/>
            </w:r>
            <w:r w:rsidR="003033FB" w:rsidRPr="003033FB">
              <w:rPr>
                <w:lang w:val="en-GB"/>
              </w:rPr>
              <w:instrText xml:space="preserve"> HYPERLINK "http://ec.europa.eu/growth/tools-databases/tbt/en/" </w:instrText>
            </w:r>
            <w:r w:rsidR="003033FB">
              <w:fldChar w:fldCharType="separate"/>
            </w:r>
            <w:r w:rsidR="00C17414" w:rsidRPr="003033FB">
              <w:rPr>
                <w:rStyle w:val="Hyperlink"/>
                <w:lang w:val="en-GB"/>
              </w:rPr>
              <w:t>http://ec.europa.eu/growth/tools-databases/tbt/en/</w:t>
            </w:r>
            <w:r w:rsidR="003033FB">
              <w:rPr>
                <w:rStyle w:val="Hyperlink"/>
              </w:rPr>
              <w:fldChar w:fldCharType="end"/>
            </w:r>
          </w:p>
        </w:tc>
      </w:tr>
      <w:tr w:rsidR="00C17414" w:rsidRPr="00C17414" w14:paraId="5217DA28" w14:textId="77777777" w:rsidTr="00C1741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83675" w14:textId="77777777" w:rsidR="00F85C99" w:rsidRPr="00C17414" w:rsidRDefault="002C4E49" w:rsidP="00C17414">
            <w:pPr>
              <w:spacing w:before="120" w:after="120"/>
              <w:jc w:val="left"/>
              <w:rPr>
                <w:b/>
              </w:rPr>
            </w:pPr>
            <w:r w:rsidRPr="00C17414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DDF99" w14:textId="20269A9D" w:rsidR="00F85C99" w:rsidRPr="00C17414" w:rsidRDefault="002C4E49" w:rsidP="00C17414">
            <w:pPr>
              <w:spacing w:before="120" w:after="120"/>
            </w:pPr>
            <w:r w:rsidRPr="00C17414">
              <w:rPr>
                <w:b/>
              </w:rPr>
              <w:t xml:space="preserve">Notificación hecha en virtud del artículo 2.9.2 [X], 2.10.1 </w:t>
            </w:r>
            <w:proofErr w:type="gramStart"/>
            <w:r w:rsidR="00C17414" w:rsidRPr="00C17414">
              <w:rPr>
                <w:b/>
              </w:rPr>
              <w:t>[ ]</w:t>
            </w:r>
            <w:proofErr w:type="gramEnd"/>
            <w:r w:rsidRPr="00C17414">
              <w:rPr>
                <w:b/>
              </w:rPr>
              <w:t xml:space="preserve">, 5.6.2 </w:t>
            </w:r>
            <w:r w:rsidR="00C17414" w:rsidRPr="00C17414">
              <w:rPr>
                <w:b/>
              </w:rPr>
              <w:t>[ ]</w:t>
            </w:r>
            <w:r w:rsidRPr="00C17414">
              <w:rPr>
                <w:b/>
              </w:rPr>
              <w:t xml:space="preserve">, 5.7.1 </w:t>
            </w:r>
            <w:r w:rsidR="00C17414" w:rsidRPr="00C17414">
              <w:rPr>
                <w:b/>
              </w:rPr>
              <w:t>[ ]</w:t>
            </w:r>
            <w:r w:rsidRPr="00C17414">
              <w:rPr>
                <w:b/>
              </w:rPr>
              <w:t>, o en virtud de:</w:t>
            </w:r>
          </w:p>
        </w:tc>
      </w:tr>
      <w:tr w:rsidR="00C17414" w:rsidRPr="00C17414" w14:paraId="22665A5E" w14:textId="77777777" w:rsidTr="00C1741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1907BF" w14:textId="77777777" w:rsidR="00F85C99" w:rsidRPr="00C17414" w:rsidRDefault="002C4E49" w:rsidP="00C17414">
            <w:pPr>
              <w:spacing w:before="120" w:after="120"/>
              <w:jc w:val="left"/>
            </w:pPr>
            <w:r w:rsidRPr="00C17414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B14B5" w14:textId="26647449" w:rsidR="00F85C99" w:rsidRPr="00C17414" w:rsidRDefault="002C4E49" w:rsidP="00C17414">
            <w:pPr>
              <w:spacing w:before="120" w:after="120"/>
            </w:pPr>
            <w:r w:rsidRPr="00C17414">
              <w:rPr>
                <w:b/>
              </w:rPr>
              <w:t>Productos abarcados (partida del SA o de la NCCA cuando corresponda</w:t>
            </w:r>
            <w:r w:rsidR="00C17414" w:rsidRPr="00C17414">
              <w:rPr>
                <w:b/>
              </w:rPr>
              <w:t>; e</w:t>
            </w:r>
            <w:r w:rsidRPr="00C17414">
              <w:rPr>
                <w:b/>
              </w:rPr>
              <w:t>n otro caso partida del arancel nacional</w:t>
            </w:r>
            <w:r w:rsidR="00C17414" w:rsidRPr="00C17414">
              <w:rPr>
                <w:b/>
              </w:rPr>
              <w:t>. P</w:t>
            </w:r>
            <w:r w:rsidRPr="00C17414">
              <w:rPr>
                <w:b/>
              </w:rPr>
              <w:t xml:space="preserve">odrá </w:t>
            </w:r>
            <w:proofErr w:type="gramStart"/>
            <w:r w:rsidRPr="00C17414">
              <w:rPr>
                <w:b/>
              </w:rPr>
              <w:t>indicarse</w:t>
            </w:r>
            <w:proofErr w:type="gramEnd"/>
            <w:r w:rsidRPr="00C17414">
              <w:rPr>
                <w:b/>
              </w:rPr>
              <w:t xml:space="preserve"> además, cuando proceda, el número de partida de la ICS)</w:t>
            </w:r>
            <w:r w:rsidR="00C17414" w:rsidRPr="00C17414">
              <w:rPr>
                <w:b/>
              </w:rPr>
              <w:t xml:space="preserve">: </w:t>
            </w:r>
            <w:r w:rsidR="00C17414" w:rsidRPr="00C17414">
              <w:t>B</w:t>
            </w:r>
            <w:r w:rsidRPr="00C17414">
              <w:t>iocidas</w:t>
            </w:r>
            <w:r w:rsidR="00C17414" w:rsidRPr="00C17414">
              <w:t>; P</w:t>
            </w:r>
            <w:r w:rsidRPr="00C17414">
              <w:t>roductos de la industria química (ICS</w:t>
            </w:r>
            <w:r w:rsidR="00C17414" w:rsidRPr="00C17414">
              <w:t>:</w:t>
            </w:r>
            <w:r w:rsidR="00967969">
              <w:t> </w:t>
            </w:r>
            <w:r w:rsidR="00C17414" w:rsidRPr="00C17414">
              <w:t>7</w:t>
            </w:r>
            <w:r w:rsidRPr="00C17414">
              <w:t>1.100).</w:t>
            </w:r>
          </w:p>
        </w:tc>
      </w:tr>
      <w:tr w:rsidR="00C17414" w:rsidRPr="00C17414" w14:paraId="2751E753" w14:textId="77777777" w:rsidTr="00C1741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5904E" w14:textId="77777777" w:rsidR="00F85C99" w:rsidRPr="00C17414" w:rsidRDefault="002C4E49" w:rsidP="00C17414">
            <w:pPr>
              <w:spacing w:before="120" w:after="120"/>
              <w:jc w:val="left"/>
            </w:pPr>
            <w:r w:rsidRPr="00C17414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DD71B" w14:textId="4CAF7998" w:rsidR="00F85C99" w:rsidRPr="00C17414" w:rsidRDefault="002C4E49" w:rsidP="00C17414">
            <w:pPr>
              <w:spacing w:before="120" w:after="120"/>
            </w:pPr>
            <w:r w:rsidRPr="00C17414">
              <w:rPr>
                <w:b/>
              </w:rPr>
              <w:t>Título, número de páginas e idioma(s) del documento notificado</w:t>
            </w:r>
            <w:r w:rsidR="00C17414" w:rsidRPr="00C17414">
              <w:rPr>
                <w:b/>
              </w:rPr>
              <w:t xml:space="preserve">: </w:t>
            </w:r>
            <w:r w:rsidR="00C17414" w:rsidRPr="00C17414">
              <w:rPr>
                <w:i/>
                <w:iCs/>
              </w:rPr>
              <w:t>D</w:t>
            </w:r>
            <w:r w:rsidRPr="00C17414">
              <w:rPr>
                <w:i/>
                <w:iCs/>
              </w:rPr>
              <w:t xml:space="preserve">raft </w:t>
            </w:r>
            <w:proofErr w:type="spellStart"/>
            <w:r w:rsidRPr="00C17414">
              <w:rPr>
                <w:i/>
                <w:iCs/>
              </w:rPr>
              <w:t>Commission</w:t>
            </w:r>
            <w:proofErr w:type="spellEnd"/>
            <w:r w:rsidRPr="00C17414">
              <w:rPr>
                <w:i/>
                <w:iCs/>
              </w:rPr>
              <w:t xml:space="preserve"> </w:t>
            </w:r>
            <w:proofErr w:type="spellStart"/>
            <w:r w:rsidRPr="00C17414">
              <w:rPr>
                <w:i/>
                <w:iCs/>
              </w:rPr>
              <w:t>Implementing</w:t>
            </w:r>
            <w:proofErr w:type="spellEnd"/>
            <w:r w:rsidRPr="00C17414">
              <w:rPr>
                <w:i/>
                <w:iCs/>
              </w:rPr>
              <w:t xml:space="preserve"> </w:t>
            </w:r>
            <w:proofErr w:type="spellStart"/>
            <w:r w:rsidRPr="00C17414">
              <w:rPr>
                <w:i/>
                <w:iCs/>
              </w:rPr>
              <w:t>Decision</w:t>
            </w:r>
            <w:proofErr w:type="spellEnd"/>
            <w:r w:rsidRPr="00C17414">
              <w:rPr>
                <w:i/>
                <w:iCs/>
              </w:rPr>
              <w:t xml:space="preserve"> </w:t>
            </w:r>
            <w:proofErr w:type="spellStart"/>
            <w:r w:rsidRPr="00C17414">
              <w:rPr>
                <w:i/>
                <w:iCs/>
              </w:rPr>
              <w:t>not</w:t>
            </w:r>
            <w:proofErr w:type="spellEnd"/>
            <w:r w:rsidRPr="00C17414">
              <w:rPr>
                <w:i/>
                <w:iCs/>
              </w:rPr>
              <w:t xml:space="preserve"> </w:t>
            </w:r>
            <w:proofErr w:type="spellStart"/>
            <w:r w:rsidRPr="00C17414">
              <w:rPr>
                <w:i/>
                <w:iCs/>
              </w:rPr>
              <w:t>approving</w:t>
            </w:r>
            <w:proofErr w:type="spellEnd"/>
            <w:r w:rsidRPr="00C17414">
              <w:rPr>
                <w:i/>
                <w:iCs/>
              </w:rPr>
              <w:t xml:space="preserve"> </w:t>
            </w:r>
            <w:proofErr w:type="spellStart"/>
            <w:r w:rsidRPr="00C17414">
              <w:rPr>
                <w:i/>
                <w:iCs/>
              </w:rPr>
              <w:t>esbiothrin</w:t>
            </w:r>
            <w:proofErr w:type="spellEnd"/>
            <w:r w:rsidRPr="00C17414">
              <w:rPr>
                <w:i/>
                <w:iCs/>
              </w:rPr>
              <w:t xml:space="preserve"> as </w:t>
            </w:r>
            <w:proofErr w:type="spellStart"/>
            <w:r w:rsidRPr="00C17414">
              <w:rPr>
                <w:i/>
                <w:iCs/>
              </w:rPr>
              <w:t>an</w:t>
            </w:r>
            <w:proofErr w:type="spellEnd"/>
            <w:r w:rsidRPr="00C17414">
              <w:rPr>
                <w:i/>
                <w:iCs/>
              </w:rPr>
              <w:t xml:space="preserve"> active </w:t>
            </w:r>
            <w:proofErr w:type="spellStart"/>
            <w:r w:rsidRPr="00C17414">
              <w:rPr>
                <w:i/>
                <w:iCs/>
              </w:rPr>
              <w:t>substance</w:t>
            </w:r>
            <w:proofErr w:type="spellEnd"/>
            <w:r w:rsidRPr="00C17414">
              <w:rPr>
                <w:i/>
                <w:iCs/>
              </w:rPr>
              <w:t xml:space="preserve"> </w:t>
            </w:r>
            <w:proofErr w:type="spellStart"/>
            <w:r w:rsidRPr="00C17414">
              <w:rPr>
                <w:i/>
                <w:iCs/>
              </w:rPr>
              <w:t>for</w:t>
            </w:r>
            <w:proofErr w:type="spellEnd"/>
            <w:r w:rsidRPr="00C17414">
              <w:rPr>
                <w:i/>
                <w:iCs/>
              </w:rPr>
              <w:t xml:space="preserve"> use in </w:t>
            </w:r>
            <w:proofErr w:type="spellStart"/>
            <w:r w:rsidRPr="00C17414">
              <w:rPr>
                <w:i/>
                <w:iCs/>
              </w:rPr>
              <w:t>biocidal</w:t>
            </w:r>
            <w:proofErr w:type="spellEnd"/>
            <w:r w:rsidRPr="00C17414">
              <w:rPr>
                <w:i/>
                <w:iCs/>
              </w:rPr>
              <w:t xml:space="preserve"> </w:t>
            </w:r>
            <w:proofErr w:type="spellStart"/>
            <w:r w:rsidRPr="00C17414">
              <w:rPr>
                <w:i/>
                <w:iCs/>
              </w:rPr>
              <w:t>products</w:t>
            </w:r>
            <w:proofErr w:type="spellEnd"/>
            <w:r w:rsidRPr="00C17414">
              <w:rPr>
                <w:i/>
                <w:iCs/>
              </w:rPr>
              <w:t xml:space="preserve"> </w:t>
            </w:r>
            <w:proofErr w:type="spellStart"/>
            <w:r w:rsidRPr="00C17414">
              <w:rPr>
                <w:i/>
                <w:iCs/>
              </w:rPr>
              <w:t>of</w:t>
            </w:r>
            <w:proofErr w:type="spellEnd"/>
            <w:r w:rsidRPr="00C17414">
              <w:rPr>
                <w:i/>
                <w:iCs/>
              </w:rPr>
              <w:t xml:space="preserve"> </w:t>
            </w:r>
            <w:proofErr w:type="spellStart"/>
            <w:r w:rsidRPr="00C17414">
              <w:rPr>
                <w:i/>
                <w:iCs/>
              </w:rPr>
              <w:t>product-type</w:t>
            </w:r>
            <w:proofErr w:type="spellEnd"/>
            <w:r w:rsidRPr="00C17414">
              <w:rPr>
                <w:i/>
                <w:iCs/>
              </w:rPr>
              <w:t xml:space="preserve"> 18</w:t>
            </w:r>
            <w:r w:rsidRPr="00C17414">
              <w:t xml:space="preserve"> (Proyecto de Decisión de Ejecución de la Comisión por la que no se aprueba la </w:t>
            </w:r>
            <w:proofErr w:type="spellStart"/>
            <w:r w:rsidRPr="00C17414">
              <w:t>esbiotrina</w:t>
            </w:r>
            <w:proofErr w:type="spellEnd"/>
            <w:r w:rsidRPr="00C17414">
              <w:t xml:space="preserve"> como sustancia activa para biocidas, tipo de producto 18)</w:t>
            </w:r>
            <w:r w:rsidR="00C17414" w:rsidRPr="00C17414">
              <w:t>. D</w:t>
            </w:r>
            <w:r w:rsidRPr="00C17414">
              <w:t>ocumento en inglés (3 páginas).</w:t>
            </w:r>
          </w:p>
        </w:tc>
      </w:tr>
      <w:tr w:rsidR="00C17414" w:rsidRPr="00C17414" w14:paraId="6FED4580" w14:textId="77777777" w:rsidTr="00C1741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41DB1" w14:textId="77777777" w:rsidR="00F85C99" w:rsidRPr="00C17414" w:rsidRDefault="002C4E49" w:rsidP="00C17414">
            <w:pPr>
              <w:spacing w:before="120" w:after="120"/>
              <w:jc w:val="left"/>
              <w:rPr>
                <w:b/>
              </w:rPr>
            </w:pPr>
            <w:r w:rsidRPr="00C17414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3CE2A" w14:textId="45D04D2C" w:rsidR="00F85C99" w:rsidRPr="00C17414" w:rsidRDefault="002C4E49" w:rsidP="00C17414">
            <w:pPr>
              <w:spacing w:before="120" w:after="120"/>
              <w:rPr>
                <w:b/>
              </w:rPr>
            </w:pPr>
            <w:r w:rsidRPr="00C17414">
              <w:rPr>
                <w:b/>
              </w:rPr>
              <w:t>Descripción del contenido</w:t>
            </w:r>
            <w:r w:rsidR="00C17414" w:rsidRPr="00C17414">
              <w:rPr>
                <w:b/>
              </w:rPr>
              <w:t xml:space="preserve">: </w:t>
            </w:r>
            <w:r w:rsidR="00C17414" w:rsidRPr="00C17414">
              <w:t>M</w:t>
            </w:r>
            <w:r w:rsidRPr="00C17414">
              <w:t xml:space="preserve">ediante el Proyecto de Decisión de Ejecución notificado, la Comisión deniega la aprobación de la </w:t>
            </w:r>
            <w:proofErr w:type="spellStart"/>
            <w:r w:rsidRPr="00C17414">
              <w:t>esbiotrina</w:t>
            </w:r>
            <w:proofErr w:type="spellEnd"/>
            <w:r w:rsidRPr="00C17414">
              <w:t xml:space="preserve"> como sustancia activa para biocidas, tipo de producto 18.</w:t>
            </w:r>
          </w:p>
          <w:p w14:paraId="21590A4F" w14:textId="09699703" w:rsidR="00FE448B" w:rsidRPr="00C17414" w:rsidRDefault="002C4E49" w:rsidP="00C17414">
            <w:pPr>
              <w:spacing w:before="120" w:after="120"/>
            </w:pPr>
            <w:r w:rsidRPr="00C17414">
              <w:t>Se identificaron riesgos para la salud humana que no se pueden reducir con medidas adecuadas de reducción del riesgo y no se encontró ningún uso inocuo.</w:t>
            </w:r>
          </w:p>
        </w:tc>
      </w:tr>
      <w:tr w:rsidR="00C17414" w:rsidRPr="00C17414" w14:paraId="302B2517" w14:textId="77777777" w:rsidTr="00C1741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0204E" w14:textId="77777777" w:rsidR="00F85C99" w:rsidRPr="00C17414" w:rsidRDefault="002C4E49" w:rsidP="00C17414">
            <w:pPr>
              <w:spacing w:before="120" w:after="120"/>
              <w:jc w:val="left"/>
              <w:rPr>
                <w:b/>
              </w:rPr>
            </w:pPr>
            <w:r w:rsidRPr="00C17414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44440" w14:textId="679472B9" w:rsidR="00F85C99" w:rsidRPr="00C17414" w:rsidRDefault="002C4E49" w:rsidP="00C17414">
            <w:pPr>
              <w:spacing w:before="120" w:after="120"/>
              <w:rPr>
                <w:b/>
              </w:rPr>
            </w:pPr>
            <w:r w:rsidRPr="00C17414">
              <w:rPr>
                <w:b/>
              </w:rPr>
              <w:t>Objetivo y razón de ser, incluida, cuando proceda, la naturaleza de los problemas urgentes</w:t>
            </w:r>
            <w:r w:rsidR="00C17414" w:rsidRPr="00C17414">
              <w:rPr>
                <w:b/>
              </w:rPr>
              <w:t xml:space="preserve">: </w:t>
            </w:r>
            <w:r w:rsidR="00C17414" w:rsidRPr="00C17414">
              <w:t>p</w:t>
            </w:r>
            <w:r w:rsidRPr="00C17414">
              <w:t>rotección de la salud pública y del medio ambiente</w:t>
            </w:r>
            <w:r w:rsidR="00C17414" w:rsidRPr="00C17414">
              <w:t>; a</w:t>
            </w:r>
            <w:r w:rsidRPr="00C17414">
              <w:t>rmonización del mercado de biocidas de la UE</w:t>
            </w:r>
            <w:r w:rsidR="00C17414" w:rsidRPr="00C17414">
              <w:t>; p</w:t>
            </w:r>
            <w:r w:rsidRPr="00C17414">
              <w:t>rotección de la salud o seguridad humanas</w:t>
            </w:r>
            <w:r w:rsidR="00C17414" w:rsidRPr="00C17414">
              <w:t>; p</w:t>
            </w:r>
            <w:r w:rsidRPr="00C17414">
              <w:t>rotección del medio ambiente</w:t>
            </w:r>
            <w:r w:rsidR="00C17414" w:rsidRPr="00C17414">
              <w:t>; a</w:t>
            </w:r>
            <w:r w:rsidRPr="00C17414">
              <w:t>rmonización.</w:t>
            </w:r>
          </w:p>
        </w:tc>
      </w:tr>
      <w:tr w:rsidR="00C17414" w:rsidRPr="00C17414" w14:paraId="349EA798" w14:textId="77777777" w:rsidTr="00C1741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AB508" w14:textId="77777777" w:rsidR="00F85C99" w:rsidRPr="00C17414" w:rsidRDefault="002C4E49" w:rsidP="00674BB4">
            <w:pPr>
              <w:keepNext/>
              <w:spacing w:before="120" w:after="120"/>
              <w:jc w:val="left"/>
              <w:rPr>
                <w:b/>
              </w:rPr>
            </w:pPr>
            <w:r w:rsidRPr="00C17414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FB0F30" w14:textId="77777777" w:rsidR="00CE648F" w:rsidRPr="00C17414" w:rsidRDefault="002C4E49" w:rsidP="00674BB4">
            <w:pPr>
              <w:keepNext/>
              <w:spacing w:before="120" w:after="120"/>
            </w:pPr>
            <w:r w:rsidRPr="00C17414">
              <w:rPr>
                <w:b/>
              </w:rPr>
              <w:t>Documentos pertinentes:</w:t>
            </w:r>
          </w:p>
          <w:p w14:paraId="21F3ED0E" w14:textId="4D3175F4" w:rsidR="00AD282F" w:rsidRPr="00C17414" w:rsidRDefault="002C4E49" w:rsidP="00674BB4">
            <w:pPr>
              <w:keepNext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C17414">
              <w:t xml:space="preserve">Reglamento (UE) </w:t>
            </w:r>
            <w:proofErr w:type="spellStart"/>
            <w:r w:rsidRPr="00C17414">
              <w:t>Nº</w:t>
            </w:r>
            <w:proofErr w:type="spellEnd"/>
            <w:r w:rsidRPr="00C17414">
              <w:t xml:space="preserve"> 528/2012 del Parlamento Europeo y del Consejo, de 22 de mayo </w:t>
            </w:r>
            <w:r w:rsidR="00C17414" w:rsidRPr="00C17414">
              <w:t>de 2012</w:t>
            </w:r>
            <w:r w:rsidRPr="00C17414">
              <w:t xml:space="preserve">, relativo a la comercialización y el uso de los biocidas (DO L 167, de 27 de junio </w:t>
            </w:r>
            <w:r w:rsidR="00C17414" w:rsidRPr="00C17414">
              <w:t>de 2012</w:t>
            </w:r>
            <w:r w:rsidRPr="00C17414">
              <w:t>, página</w:t>
            </w:r>
            <w:r w:rsidR="00C17414" w:rsidRPr="00C17414">
              <w:t xml:space="preserve"> </w:t>
            </w:r>
            <w:r w:rsidRPr="00C17414">
              <w:t>1)</w:t>
            </w:r>
            <w:r w:rsidR="00C17414" w:rsidRPr="00C17414">
              <w:t>. D</w:t>
            </w:r>
            <w:r w:rsidRPr="00C17414">
              <w:t>isponible en todos los idiomas oficiales de la UE</w:t>
            </w:r>
            <w:r w:rsidR="00D677FA" w:rsidRPr="00C17414">
              <w:t>:</w:t>
            </w:r>
            <w:r w:rsidRPr="00C17414">
              <w:t xml:space="preserve"> </w:t>
            </w:r>
            <w:hyperlink r:id="rId9" w:history="1">
              <w:r w:rsidR="00C17414" w:rsidRPr="00C17414">
                <w:rPr>
                  <w:rStyle w:val="Hyperlink"/>
                </w:rPr>
                <w:t>https://eur-lex.europa.eu/legal-content/ES/ALL/?uri=CELEX:32012R0528</w:t>
              </w:r>
            </w:hyperlink>
          </w:p>
          <w:p w14:paraId="25D9EE7B" w14:textId="4BD57EA3" w:rsidR="00AD282F" w:rsidRPr="00C17414" w:rsidRDefault="002C4E49" w:rsidP="00674BB4">
            <w:pPr>
              <w:keepNext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C17414">
              <w:t xml:space="preserve">El dictamen de la Agencia Europea de Sustancias y Mezclas Químicas se puede consultar en su sitio web: </w:t>
            </w:r>
            <w:hyperlink r:id="rId10" w:history="1">
              <w:r w:rsidR="00C17414" w:rsidRPr="00C17414">
                <w:rPr>
                  <w:rStyle w:val="Hyperlink"/>
                </w:rPr>
                <w:t>http://echa.europa.eu/regulations/biocidal-products-regulation/approval-of-active-substances/bpc-opinions-on-active-substance-approval</w:t>
              </w:r>
            </w:hyperlink>
          </w:p>
        </w:tc>
      </w:tr>
      <w:tr w:rsidR="00C17414" w:rsidRPr="00C17414" w14:paraId="2C14552F" w14:textId="77777777" w:rsidTr="00C1741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053ED" w14:textId="77777777" w:rsidR="00EE3A11" w:rsidRPr="00C17414" w:rsidRDefault="002C4E49" w:rsidP="00C17414">
            <w:pPr>
              <w:spacing w:before="120" w:after="120"/>
              <w:jc w:val="left"/>
              <w:rPr>
                <w:b/>
              </w:rPr>
            </w:pPr>
            <w:r w:rsidRPr="00C17414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07F8B" w14:textId="249FCEC0" w:rsidR="00EE3A11" w:rsidRPr="00C17414" w:rsidRDefault="002C4E49" w:rsidP="00C17414">
            <w:pPr>
              <w:spacing w:before="120" w:after="120"/>
            </w:pPr>
            <w:r w:rsidRPr="00C17414">
              <w:rPr>
                <w:b/>
              </w:rPr>
              <w:t>Fecha propuesta de adopción</w:t>
            </w:r>
            <w:r w:rsidR="00C17414" w:rsidRPr="00C17414">
              <w:rPr>
                <w:b/>
              </w:rPr>
              <w:t xml:space="preserve">: </w:t>
            </w:r>
            <w:r w:rsidR="00C17414" w:rsidRPr="00C17414">
              <w:t>d</w:t>
            </w:r>
            <w:r w:rsidRPr="00C17414">
              <w:t xml:space="preserve">iciembre </w:t>
            </w:r>
            <w:r w:rsidR="00C17414" w:rsidRPr="00C17414">
              <w:t>de 2020</w:t>
            </w:r>
          </w:p>
          <w:p w14:paraId="4159C62C" w14:textId="60694530" w:rsidR="00EE3A11" w:rsidRPr="00C17414" w:rsidRDefault="002C4E49" w:rsidP="00C17414">
            <w:pPr>
              <w:spacing w:after="120"/>
            </w:pPr>
            <w:r w:rsidRPr="00C17414">
              <w:rPr>
                <w:b/>
              </w:rPr>
              <w:t>Fecha propuesta de entrada en vigor</w:t>
            </w:r>
            <w:r w:rsidR="00C17414" w:rsidRPr="00C17414">
              <w:rPr>
                <w:b/>
              </w:rPr>
              <w:t xml:space="preserve">: </w:t>
            </w:r>
            <w:r w:rsidR="00C17414" w:rsidRPr="00C17414">
              <w:t>2</w:t>
            </w:r>
            <w:r w:rsidRPr="00C17414">
              <w:t>0 días después de la publicación en el Diario Oficial de la UE (se aplicará 12 meses después de la adopción).</w:t>
            </w:r>
          </w:p>
        </w:tc>
      </w:tr>
      <w:tr w:rsidR="00C17414" w:rsidRPr="00C17414" w14:paraId="280475EE" w14:textId="77777777" w:rsidTr="00C1741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4C5B1" w14:textId="77777777" w:rsidR="00F85C99" w:rsidRPr="00C17414" w:rsidRDefault="002C4E49" w:rsidP="00C17414">
            <w:pPr>
              <w:spacing w:before="120" w:after="120"/>
              <w:jc w:val="left"/>
              <w:rPr>
                <w:b/>
              </w:rPr>
            </w:pPr>
            <w:r w:rsidRPr="00C17414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0D411" w14:textId="5C6770D2" w:rsidR="00F85C99" w:rsidRPr="00C17414" w:rsidRDefault="002C4E49" w:rsidP="00C17414">
            <w:pPr>
              <w:spacing w:before="120" w:after="120"/>
            </w:pPr>
            <w:r w:rsidRPr="00C17414">
              <w:rPr>
                <w:b/>
              </w:rPr>
              <w:t>Fecha límite para la presentación de observaciones</w:t>
            </w:r>
            <w:r w:rsidR="00C17414" w:rsidRPr="00C17414">
              <w:rPr>
                <w:b/>
              </w:rPr>
              <w:t xml:space="preserve">: </w:t>
            </w:r>
            <w:r w:rsidR="00C17414" w:rsidRPr="00C17414">
              <w:t>6</w:t>
            </w:r>
            <w:r w:rsidRPr="00C17414">
              <w:t>0 días después de la fecha de notificación</w:t>
            </w:r>
          </w:p>
        </w:tc>
      </w:tr>
      <w:tr w:rsidR="008F6146" w:rsidRPr="00C17414" w14:paraId="3ECA4792" w14:textId="77777777" w:rsidTr="00C1741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E2CF8B6" w14:textId="77777777" w:rsidR="00F85C99" w:rsidRPr="00C17414" w:rsidRDefault="002C4E49" w:rsidP="00C17414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C17414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391191C" w14:textId="104C2E81" w:rsidR="00CE648F" w:rsidRPr="00C17414" w:rsidRDefault="002C4E49" w:rsidP="00C17414">
            <w:pPr>
              <w:keepNext/>
              <w:keepLines/>
              <w:spacing w:before="120" w:after="120"/>
            </w:pPr>
            <w:r w:rsidRPr="00C17414">
              <w:rPr>
                <w:b/>
              </w:rPr>
              <w:t>Textos disponibles en</w:t>
            </w:r>
            <w:r w:rsidR="00C17414" w:rsidRPr="00C17414">
              <w:rPr>
                <w:b/>
              </w:rPr>
              <w:t>: S</w:t>
            </w:r>
            <w:r w:rsidRPr="00C17414">
              <w:rPr>
                <w:b/>
              </w:rPr>
              <w:t xml:space="preserve">ervicio nacional de información </w:t>
            </w:r>
            <w:proofErr w:type="gramStart"/>
            <w:r w:rsidR="00C17414" w:rsidRPr="00C17414">
              <w:rPr>
                <w:b/>
              </w:rPr>
              <w:t>[ ]</w:t>
            </w:r>
            <w:proofErr w:type="gramEnd"/>
            <w:r w:rsidRPr="00C17414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36468EE4" w14:textId="77777777" w:rsidR="00CE648F" w:rsidRPr="00C17414" w:rsidRDefault="002C4E49" w:rsidP="00C17414">
            <w:pPr>
              <w:keepNext/>
              <w:keepLines/>
              <w:jc w:val="left"/>
            </w:pPr>
            <w:proofErr w:type="spellStart"/>
            <w:r w:rsidRPr="00C17414">
              <w:rPr>
                <w:i/>
                <w:iCs/>
              </w:rPr>
              <w:t>European</w:t>
            </w:r>
            <w:proofErr w:type="spellEnd"/>
            <w:r w:rsidRPr="00C17414">
              <w:rPr>
                <w:i/>
                <w:iCs/>
              </w:rPr>
              <w:t xml:space="preserve"> </w:t>
            </w:r>
            <w:proofErr w:type="spellStart"/>
            <w:r w:rsidRPr="00C17414">
              <w:rPr>
                <w:i/>
                <w:iCs/>
              </w:rPr>
              <w:t>Commission</w:t>
            </w:r>
            <w:proofErr w:type="spellEnd"/>
            <w:r w:rsidRPr="00C17414">
              <w:t xml:space="preserve"> (Comisión Europea)</w:t>
            </w:r>
          </w:p>
          <w:p w14:paraId="18DE0886" w14:textId="77777777" w:rsidR="00CE648F" w:rsidRPr="00C17414" w:rsidRDefault="002C4E49" w:rsidP="00C17414">
            <w:pPr>
              <w:keepNext/>
              <w:keepLines/>
              <w:jc w:val="left"/>
            </w:pPr>
            <w:r w:rsidRPr="00C17414">
              <w:rPr>
                <w:i/>
                <w:iCs/>
              </w:rPr>
              <w:t xml:space="preserve">EU-TBT </w:t>
            </w:r>
            <w:proofErr w:type="spellStart"/>
            <w:r w:rsidRPr="00C17414">
              <w:rPr>
                <w:i/>
                <w:iCs/>
              </w:rPr>
              <w:t>Enquiry</w:t>
            </w:r>
            <w:proofErr w:type="spellEnd"/>
            <w:r w:rsidRPr="00C17414">
              <w:rPr>
                <w:i/>
                <w:iCs/>
              </w:rPr>
              <w:t xml:space="preserve"> Point</w:t>
            </w:r>
            <w:r w:rsidRPr="00C17414">
              <w:t xml:space="preserve"> (Servicio de Información OTC de la UE)</w:t>
            </w:r>
          </w:p>
          <w:p w14:paraId="40C1DF5B" w14:textId="10E3DD94" w:rsidR="00CE648F" w:rsidRPr="00C17414" w:rsidRDefault="002C4E49" w:rsidP="00C17414">
            <w:pPr>
              <w:keepNext/>
              <w:keepLines/>
              <w:jc w:val="left"/>
            </w:pPr>
            <w:r w:rsidRPr="00C17414">
              <w:t>Fax</w:t>
            </w:r>
            <w:r w:rsidR="00C17414" w:rsidRPr="00C17414">
              <w:t>: +</w:t>
            </w:r>
            <w:r w:rsidRPr="00C17414">
              <w:t xml:space="preserve"> (32) 2 299 80 43</w:t>
            </w:r>
          </w:p>
          <w:p w14:paraId="3B5C7FE2" w14:textId="1AC1CA38" w:rsidR="00CE648F" w:rsidRPr="00C17414" w:rsidRDefault="00CE648F" w:rsidP="00C17414">
            <w:pPr>
              <w:keepNext/>
              <w:keepLines/>
              <w:jc w:val="left"/>
            </w:pPr>
            <w:r w:rsidRPr="00C17414">
              <w:t xml:space="preserve">Correo electrónico: </w:t>
            </w:r>
            <w:hyperlink r:id="rId11" w:history="1">
              <w:r w:rsidR="00C17414" w:rsidRPr="00C17414">
                <w:rPr>
                  <w:rStyle w:val="Hyperlink"/>
                </w:rPr>
                <w:t>grow-eu-tbt@ec.europa.eu</w:t>
              </w:r>
            </w:hyperlink>
          </w:p>
          <w:p w14:paraId="1287CC46" w14:textId="77777777" w:rsidR="00CE648F" w:rsidRPr="00C17414" w:rsidRDefault="00CE648F" w:rsidP="00C17414"/>
          <w:p w14:paraId="0B5511B4" w14:textId="26866C24" w:rsidR="00AD282F" w:rsidRPr="00C17414" w:rsidRDefault="002C4E49" w:rsidP="00C17414">
            <w:pPr>
              <w:keepNext/>
              <w:keepLines/>
              <w:spacing w:before="120" w:after="120"/>
              <w:jc w:val="left"/>
            </w:pPr>
            <w:r w:rsidRPr="00C17414">
              <w:t xml:space="preserve">El documento está disponible en el sitio web UE-OTC: </w:t>
            </w:r>
            <w:hyperlink r:id="rId12" w:history="1">
              <w:r w:rsidR="00C17414" w:rsidRPr="00C17414">
                <w:rPr>
                  <w:rStyle w:val="Hyperlink"/>
                </w:rPr>
                <w:t>http://ec.europa.eu/growth/tools-databases/tbt/en/</w:t>
              </w:r>
            </w:hyperlink>
          </w:p>
          <w:p w14:paraId="5994DC0A" w14:textId="41838608" w:rsidR="00AD282F" w:rsidRPr="00C17414" w:rsidRDefault="003033FB" w:rsidP="00C17414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3" w:history="1">
              <w:r w:rsidR="00C17414" w:rsidRPr="00C17414">
                <w:rPr>
                  <w:rStyle w:val="Hyperlink"/>
                </w:rPr>
                <w:t>https://members.wto.org/crnattachments/2020/TBT/EEC/20_5355_00_e.pdf</w:t>
              </w:r>
            </w:hyperlink>
          </w:p>
        </w:tc>
      </w:tr>
    </w:tbl>
    <w:p w14:paraId="71288101" w14:textId="77777777" w:rsidR="00EE3A11" w:rsidRPr="00C17414" w:rsidRDefault="00EE3A11" w:rsidP="00C17414"/>
    <w:sectPr w:rsidR="00EE3A11" w:rsidRPr="00C17414" w:rsidSect="00C174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47597" w14:textId="77777777" w:rsidR="005B4D50" w:rsidRPr="00C17414" w:rsidRDefault="002C4E49">
      <w:r w:rsidRPr="00C17414">
        <w:separator/>
      </w:r>
    </w:p>
  </w:endnote>
  <w:endnote w:type="continuationSeparator" w:id="0">
    <w:p w14:paraId="567EF2C4" w14:textId="77777777" w:rsidR="005B4D50" w:rsidRPr="00C17414" w:rsidRDefault="002C4E49">
      <w:r w:rsidRPr="00C1741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1BD5" w14:textId="1423042A" w:rsidR="009239F7" w:rsidRPr="00C17414" w:rsidRDefault="00C17414" w:rsidP="00C17414">
    <w:pPr>
      <w:pStyle w:val="Footer"/>
    </w:pPr>
    <w:r w:rsidRPr="00C1741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AE114" w14:textId="77268FEA" w:rsidR="009239F7" w:rsidRPr="00C17414" w:rsidRDefault="00C17414" w:rsidP="00C17414">
    <w:pPr>
      <w:pStyle w:val="Footer"/>
    </w:pPr>
    <w:r w:rsidRPr="00C1741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AB93" w14:textId="505B266F" w:rsidR="00EE3A11" w:rsidRPr="00C17414" w:rsidRDefault="00C17414" w:rsidP="00C17414">
    <w:pPr>
      <w:pStyle w:val="Footer"/>
    </w:pPr>
    <w:r w:rsidRPr="00C1741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A02D1" w14:textId="77777777" w:rsidR="005B4D50" w:rsidRPr="00C17414" w:rsidRDefault="002C4E49">
      <w:r w:rsidRPr="00C17414">
        <w:separator/>
      </w:r>
    </w:p>
  </w:footnote>
  <w:footnote w:type="continuationSeparator" w:id="0">
    <w:p w14:paraId="42A523B0" w14:textId="77777777" w:rsidR="005B4D50" w:rsidRPr="00C17414" w:rsidRDefault="002C4E49">
      <w:r w:rsidRPr="00C1741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8F6C7" w14:textId="77777777" w:rsidR="00C17414" w:rsidRPr="00C17414" w:rsidRDefault="00C17414" w:rsidP="00C17414">
    <w:pPr>
      <w:pStyle w:val="Header"/>
      <w:spacing w:after="240"/>
      <w:jc w:val="center"/>
    </w:pPr>
    <w:r w:rsidRPr="00C17414">
      <w:t>G/TBT/N/EU/739</w:t>
    </w:r>
  </w:p>
  <w:p w14:paraId="47B00F60" w14:textId="77777777" w:rsidR="00C17414" w:rsidRPr="00C17414" w:rsidRDefault="00C17414" w:rsidP="00C17414">
    <w:pPr>
      <w:pStyle w:val="Header"/>
      <w:pBdr>
        <w:bottom w:val="single" w:sz="4" w:space="1" w:color="auto"/>
      </w:pBdr>
      <w:jc w:val="center"/>
    </w:pPr>
    <w:r w:rsidRPr="00C17414">
      <w:t xml:space="preserve">- </w:t>
    </w:r>
    <w:r w:rsidRPr="00C17414">
      <w:fldChar w:fldCharType="begin"/>
    </w:r>
    <w:r w:rsidRPr="00C17414">
      <w:instrText xml:space="preserve"> PAGE  \* Arabic  \* MERGEFORMAT </w:instrText>
    </w:r>
    <w:r w:rsidRPr="00C17414">
      <w:fldChar w:fldCharType="separate"/>
    </w:r>
    <w:r w:rsidRPr="00C17414">
      <w:t>1</w:t>
    </w:r>
    <w:r w:rsidRPr="00C17414">
      <w:fldChar w:fldCharType="end"/>
    </w:r>
    <w:r w:rsidRPr="00C1741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7B34" w14:textId="77777777" w:rsidR="00C17414" w:rsidRPr="00C17414" w:rsidRDefault="00C17414" w:rsidP="00C17414">
    <w:pPr>
      <w:pStyle w:val="Header"/>
      <w:spacing w:after="240"/>
      <w:jc w:val="center"/>
    </w:pPr>
    <w:r w:rsidRPr="00C17414">
      <w:t>G/TBT/N/EU/739</w:t>
    </w:r>
  </w:p>
  <w:p w14:paraId="641C5719" w14:textId="77777777" w:rsidR="00C17414" w:rsidRPr="00C17414" w:rsidRDefault="00C17414" w:rsidP="00C17414">
    <w:pPr>
      <w:pStyle w:val="Header"/>
      <w:pBdr>
        <w:bottom w:val="single" w:sz="4" w:space="1" w:color="auto"/>
      </w:pBdr>
      <w:jc w:val="center"/>
    </w:pPr>
    <w:r w:rsidRPr="00C17414">
      <w:t xml:space="preserve">- </w:t>
    </w:r>
    <w:r w:rsidRPr="00C17414">
      <w:fldChar w:fldCharType="begin"/>
    </w:r>
    <w:r w:rsidRPr="00C17414">
      <w:instrText xml:space="preserve"> PAGE  \* Arabic  \* MERGEFORMAT </w:instrText>
    </w:r>
    <w:r w:rsidRPr="00C17414">
      <w:fldChar w:fldCharType="separate"/>
    </w:r>
    <w:r w:rsidRPr="00C17414">
      <w:t>1</w:t>
    </w:r>
    <w:r w:rsidRPr="00C17414">
      <w:fldChar w:fldCharType="end"/>
    </w:r>
    <w:r w:rsidRPr="00C1741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17414" w:rsidRPr="00C17414" w14:paraId="448CB22E" w14:textId="77777777" w:rsidTr="00C1741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3045479" w14:textId="77777777" w:rsidR="00C17414" w:rsidRPr="00C17414" w:rsidRDefault="00C17414" w:rsidP="00C1741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829541D" w14:textId="77777777" w:rsidR="00C17414" w:rsidRPr="00C17414" w:rsidRDefault="00C17414" w:rsidP="00C1741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17414" w:rsidRPr="00C17414" w14:paraId="72473C8D" w14:textId="77777777" w:rsidTr="00C1741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49C70CA" w14:textId="7744D6A3" w:rsidR="00C17414" w:rsidRPr="00C17414" w:rsidRDefault="00C17414" w:rsidP="00C17414">
          <w:pPr>
            <w:jc w:val="left"/>
            <w:rPr>
              <w:rFonts w:eastAsia="Verdana" w:cs="Verdana"/>
              <w:szCs w:val="18"/>
            </w:rPr>
          </w:pPr>
          <w:r w:rsidRPr="00C17414">
            <w:rPr>
              <w:rFonts w:eastAsia="Verdana" w:cs="Verdana"/>
              <w:noProof/>
              <w:szCs w:val="18"/>
            </w:rPr>
            <w:drawing>
              <wp:inline distT="0" distB="0" distL="0" distR="0" wp14:anchorId="26EB33D0" wp14:editId="481129E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09FECAB" w14:textId="77777777" w:rsidR="00C17414" w:rsidRPr="00C17414" w:rsidRDefault="00C17414" w:rsidP="00C1741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17414" w:rsidRPr="00C17414" w14:paraId="57BCCAFD" w14:textId="77777777" w:rsidTr="00C1741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1EAE4A9" w14:textId="77777777" w:rsidR="00C17414" w:rsidRPr="00C17414" w:rsidRDefault="00C17414" w:rsidP="00C1741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B52EF8E" w14:textId="5940B444" w:rsidR="00C17414" w:rsidRPr="00C17414" w:rsidRDefault="00C17414" w:rsidP="00C17414">
          <w:pPr>
            <w:jc w:val="right"/>
            <w:rPr>
              <w:rFonts w:eastAsia="Verdana" w:cs="Verdana"/>
              <w:b/>
              <w:szCs w:val="18"/>
            </w:rPr>
          </w:pPr>
          <w:r w:rsidRPr="00C17414">
            <w:rPr>
              <w:b/>
              <w:szCs w:val="18"/>
            </w:rPr>
            <w:t>G/TBT/N/EU/739</w:t>
          </w:r>
        </w:p>
      </w:tc>
    </w:tr>
    <w:tr w:rsidR="00C17414" w:rsidRPr="00C17414" w14:paraId="1DD0E99A" w14:textId="77777777" w:rsidTr="00C1741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0C432CA" w14:textId="77777777" w:rsidR="00C17414" w:rsidRPr="00C17414" w:rsidRDefault="00C17414" w:rsidP="00C1741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DD31EC" w14:textId="24E9EF77" w:rsidR="00C17414" w:rsidRPr="00C17414" w:rsidRDefault="00C17414" w:rsidP="00C17414">
          <w:pPr>
            <w:jc w:val="right"/>
            <w:rPr>
              <w:rFonts w:eastAsia="Verdana" w:cs="Verdana"/>
              <w:szCs w:val="18"/>
            </w:rPr>
          </w:pPr>
          <w:r w:rsidRPr="00C17414">
            <w:rPr>
              <w:rFonts w:eastAsia="Verdana" w:cs="Verdana"/>
              <w:szCs w:val="18"/>
            </w:rPr>
            <w:t>9 de septiembre de 2020</w:t>
          </w:r>
        </w:p>
      </w:tc>
    </w:tr>
    <w:tr w:rsidR="00C17414" w:rsidRPr="00C17414" w14:paraId="5873676E" w14:textId="77777777" w:rsidTr="00C1741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9E8721" w14:textId="041561F4" w:rsidR="00C17414" w:rsidRPr="00C17414" w:rsidRDefault="00C17414" w:rsidP="00C17414">
          <w:pPr>
            <w:jc w:val="left"/>
            <w:rPr>
              <w:rFonts w:eastAsia="Verdana" w:cs="Verdana"/>
              <w:b/>
              <w:szCs w:val="18"/>
            </w:rPr>
          </w:pPr>
          <w:r w:rsidRPr="00C17414">
            <w:rPr>
              <w:rFonts w:eastAsia="Verdana" w:cs="Verdana"/>
              <w:color w:val="FF0000"/>
              <w:szCs w:val="18"/>
            </w:rPr>
            <w:t>(20</w:t>
          </w:r>
          <w:r w:rsidRPr="00C17414">
            <w:rPr>
              <w:rFonts w:eastAsia="Verdana" w:cs="Verdana"/>
              <w:color w:val="FF0000"/>
              <w:szCs w:val="18"/>
            </w:rPr>
            <w:noBreakHyphen/>
          </w:r>
          <w:r w:rsidR="003033FB">
            <w:rPr>
              <w:rFonts w:eastAsia="Verdana" w:cs="Verdana"/>
              <w:color w:val="FF0000"/>
              <w:szCs w:val="18"/>
            </w:rPr>
            <w:t>6095</w:t>
          </w:r>
          <w:r w:rsidRPr="00C1741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B2E7CC" w14:textId="6B359A1B" w:rsidR="00C17414" w:rsidRPr="00C17414" w:rsidRDefault="00C17414" w:rsidP="00C17414">
          <w:pPr>
            <w:jc w:val="right"/>
            <w:rPr>
              <w:rFonts w:eastAsia="Verdana" w:cs="Verdana"/>
              <w:szCs w:val="18"/>
            </w:rPr>
          </w:pPr>
          <w:r w:rsidRPr="00C17414">
            <w:rPr>
              <w:rFonts w:eastAsia="Verdana" w:cs="Verdana"/>
              <w:szCs w:val="18"/>
            </w:rPr>
            <w:t xml:space="preserve">Página: </w:t>
          </w:r>
          <w:r w:rsidRPr="00C17414">
            <w:rPr>
              <w:rFonts w:eastAsia="Verdana" w:cs="Verdana"/>
              <w:szCs w:val="18"/>
            </w:rPr>
            <w:fldChar w:fldCharType="begin"/>
          </w:r>
          <w:r w:rsidRPr="00C1741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17414">
            <w:rPr>
              <w:rFonts w:eastAsia="Verdana" w:cs="Verdana"/>
              <w:szCs w:val="18"/>
            </w:rPr>
            <w:fldChar w:fldCharType="separate"/>
          </w:r>
          <w:r w:rsidRPr="00C17414">
            <w:rPr>
              <w:rFonts w:eastAsia="Verdana" w:cs="Verdana"/>
              <w:szCs w:val="18"/>
            </w:rPr>
            <w:t>1</w:t>
          </w:r>
          <w:r w:rsidRPr="00C17414">
            <w:rPr>
              <w:rFonts w:eastAsia="Verdana" w:cs="Verdana"/>
              <w:szCs w:val="18"/>
            </w:rPr>
            <w:fldChar w:fldCharType="end"/>
          </w:r>
          <w:r w:rsidRPr="00C17414">
            <w:rPr>
              <w:rFonts w:eastAsia="Verdana" w:cs="Verdana"/>
              <w:szCs w:val="18"/>
            </w:rPr>
            <w:t>/</w:t>
          </w:r>
          <w:r w:rsidRPr="00C17414">
            <w:rPr>
              <w:rFonts w:eastAsia="Verdana" w:cs="Verdana"/>
              <w:szCs w:val="18"/>
            </w:rPr>
            <w:fldChar w:fldCharType="begin"/>
          </w:r>
          <w:r w:rsidRPr="00C1741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17414">
            <w:rPr>
              <w:rFonts w:eastAsia="Verdana" w:cs="Verdana"/>
              <w:szCs w:val="18"/>
            </w:rPr>
            <w:fldChar w:fldCharType="separate"/>
          </w:r>
          <w:r w:rsidRPr="00C17414">
            <w:rPr>
              <w:rFonts w:eastAsia="Verdana" w:cs="Verdana"/>
              <w:szCs w:val="18"/>
            </w:rPr>
            <w:t>1</w:t>
          </w:r>
          <w:r w:rsidRPr="00C17414">
            <w:rPr>
              <w:rFonts w:eastAsia="Verdana" w:cs="Verdana"/>
              <w:szCs w:val="18"/>
            </w:rPr>
            <w:fldChar w:fldCharType="end"/>
          </w:r>
        </w:p>
      </w:tc>
    </w:tr>
    <w:tr w:rsidR="00C17414" w:rsidRPr="00C17414" w14:paraId="1039B2F5" w14:textId="77777777" w:rsidTr="00C1741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53DD7F" w14:textId="7BF54B40" w:rsidR="00C17414" w:rsidRPr="00C17414" w:rsidRDefault="00C17414" w:rsidP="00C17414">
          <w:pPr>
            <w:jc w:val="left"/>
            <w:rPr>
              <w:rFonts w:eastAsia="Verdana" w:cs="Verdana"/>
              <w:szCs w:val="18"/>
            </w:rPr>
          </w:pPr>
          <w:r w:rsidRPr="00C17414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265389D" w14:textId="558050BD" w:rsidR="00C17414" w:rsidRPr="00C17414" w:rsidRDefault="00C17414" w:rsidP="00C17414">
          <w:pPr>
            <w:jc w:val="right"/>
            <w:rPr>
              <w:rFonts w:eastAsia="Verdana" w:cs="Verdana"/>
              <w:bCs/>
              <w:szCs w:val="18"/>
            </w:rPr>
          </w:pPr>
          <w:r w:rsidRPr="00C17414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319E60CC" w14:textId="77777777" w:rsidR="00ED54E0" w:rsidRPr="00C17414" w:rsidRDefault="00ED54E0" w:rsidP="00C17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8A027F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DA6E41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33896D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5AA4D46"/>
    <w:numStyleLink w:val="LegalHeadings"/>
  </w:abstractNum>
  <w:abstractNum w:abstractNumId="12" w15:restartNumberingAfterBreak="0">
    <w:nsid w:val="57551E12"/>
    <w:multiLevelType w:val="multilevel"/>
    <w:tmpl w:val="25AA4D4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A4A5A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6E26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04C94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8A1E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1683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F05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D67D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3ED0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B8B8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C4E49"/>
    <w:rsid w:val="002D21E3"/>
    <w:rsid w:val="002E174F"/>
    <w:rsid w:val="002F6A28"/>
    <w:rsid w:val="003033FB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4D50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BB4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8F6146"/>
    <w:rsid w:val="009239F7"/>
    <w:rsid w:val="00934ABC"/>
    <w:rsid w:val="00955D8A"/>
    <w:rsid w:val="00964F4F"/>
    <w:rsid w:val="00967969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282F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2582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17414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E648F"/>
    <w:rsid w:val="00D000C7"/>
    <w:rsid w:val="00D32587"/>
    <w:rsid w:val="00D52A9D"/>
    <w:rsid w:val="00D55AAD"/>
    <w:rsid w:val="00D677FA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46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1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1741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1741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1741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1741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1741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1741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1741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1741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1741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1741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17414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17414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17414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17414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1741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1741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17414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17414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C1741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1741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C1741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1741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C1741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1741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C1741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17414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C17414"/>
    <w:pPr>
      <w:numPr>
        <w:numId w:val="6"/>
      </w:numPr>
    </w:pPr>
  </w:style>
  <w:style w:type="paragraph" w:styleId="ListBullet">
    <w:name w:val="List Bullet"/>
    <w:basedOn w:val="Normal"/>
    <w:uiPriority w:val="1"/>
    <w:rsid w:val="00C1741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1741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1741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1741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1741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1741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1741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17414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C1741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1741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1741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1741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17414"/>
    <w:rPr>
      <w:szCs w:val="20"/>
    </w:rPr>
  </w:style>
  <w:style w:type="character" w:customStyle="1" w:styleId="EndnoteTextChar">
    <w:name w:val="Endnote Text Char"/>
    <w:link w:val="EndnoteText"/>
    <w:uiPriority w:val="49"/>
    <w:rsid w:val="00C1741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1741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1741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1741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1741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17414"/>
    <w:pPr>
      <w:ind w:left="567" w:right="567" w:firstLine="0"/>
    </w:pPr>
  </w:style>
  <w:style w:type="character" w:styleId="FootnoteReference">
    <w:name w:val="footnote reference"/>
    <w:uiPriority w:val="5"/>
    <w:rsid w:val="00C1741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1741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1741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1741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1741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1741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1741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1741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1741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1741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1741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174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174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174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174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174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174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174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174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1741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1741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7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1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C1741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17414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1741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1741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1741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1741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1741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1741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1741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1741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1741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1741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17414"/>
  </w:style>
  <w:style w:type="paragraph" w:styleId="BlockText">
    <w:name w:val="Block Text"/>
    <w:basedOn w:val="Normal"/>
    <w:uiPriority w:val="99"/>
    <w:semiHidden/>
    <w:unhideWhenUsed/>
    <w:rsid w:val="00C1741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741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741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4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741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741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741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74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741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74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7414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C1741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1741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741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741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17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7414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17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17414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7414"/>
  </w:style>
  <w:style w:type="character" w:customStyle="1" w:styleId="DateChar">
    <w:name w:val="Date Char"/>
    <w:basedOn w:val="DefaultParagraphFont"/>
    <w:link w:val="Date"/>
    <w:uiPriority w:val="99"/>
    <w:semiHidden/>
    <w:rsid w:val="00C1741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741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741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741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741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C1741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1741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741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1741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1741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1741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7414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C1741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1741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1741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1741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741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7414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1741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1741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1741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1741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1741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1741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1741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1741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1741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1741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1741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1741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74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1741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174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1741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1741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17414"/>
    <w:rPr>
      <w:lang w:val="es-ES"/>
    </w:rPr>
  </w:style>
  <w:style w:type="paragraph" w:styleId="List">
    <w:name w:val="List"/>
    <w:basedOn w:val="Normal"/>
    <w:uiPriority w:val="99"/>
    <w:semiHidden/>
    <w:unhideWhenUsed/>
    <w:rsid w:val="00C1741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741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741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741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741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1741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741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741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741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741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1741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1741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1741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1741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1741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174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7414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74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741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C1741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4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741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741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741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1741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1741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1741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7414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174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1741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74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741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1741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1741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C1741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1741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1741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174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17414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CE64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E648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E648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E648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E648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E648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E648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E648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E648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E648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E648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E648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E648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E648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E64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E648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E648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E648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E648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E648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E648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E64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E648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E648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E648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E648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E648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E648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E64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E64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E64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E64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E64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E64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E64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E64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E648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E648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E648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E648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E648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E648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E64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E648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E648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E648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E648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E648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E648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E648F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CE64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E64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E64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E64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E64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E64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E64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E648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E648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E648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E648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E648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E648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E648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E648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E648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E648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E648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E648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E648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E648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E64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E648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E648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E648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E648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E648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E648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E648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E648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E648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E648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E648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E648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E648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E648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E648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E648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E648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E648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E648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E648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E648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E648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E648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E648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E648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E648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E648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E648F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CE64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E64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E648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E64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E64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E648F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CE648F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CE64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E648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-eu-tbt@ec.europa.eu" TargetMode="External"/><Relationship Id="rId13" Type="http://schemas.openxmlformats.org/officeDocument/2006/relationships/hyperlink" Target="https://members.wto.org/crnattachments/2020/TBT/EEC/20_5355_00_e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cha.europa.eu/regulations/biocidal-products-regulation/approval-of-active-substances/bpc-opinions-on-active-substance-approva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S/ALL/?uri=CELEX:32012R0528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17</TotalTime>
  <Pages>2</Pages>
  <Words>520</Words>
  <Characters>3034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8</cp:revision>
  <dcterms:created xsi:type="dcterms:W3CDTF">2020-09-09T10:39:00Z</dcterms:created>
  <dcterms:modified xsi:type="dcterms:W3CDTF">2020-09-17T06:46:00Z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a4ada697-454c-4397-bc76-6e878d4fc8c2</vt:lpwstr>
  </property>
  <property fmtid="{D5CDD505-2E9C-101B-9397-08002B2CF9AE}" pid="3" name="WTOCLASSIFICATION">
    <vt:lpwstr>WTO OFFICIAL</vt:lpwstr>
  </property>
</Properties>
</file>