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325B" w14:textId="77777777" w:rsidR="00B531D9" w:rsidRPr="003A3E55" w:rsidRDefault="00EA767B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469075D2" w14:textId="77777777" w:rsidR="00B531D9" w:rsidRPr="003A3E55" w:rsidRDefault="00EA767B" w:rsidP="003A3E55">
      <w:pPr>
        <w:jc w:val="center"/>
      </w:pPr>
      <w:r w:rsidRPr="003A3E55">
        <w:t>Se da traslado de la notificación siguiente de conformidad con el artículo 10.6.</w:t>
      </w:r>
    </w:p>
    <w:p w14:paraId="2F04CBF0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B55D0" w14:paraId="04863038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66107713" w14:textId="77777777" w:rsidR="00A52F73" w:rsidRPr="003A3E55" w:rsidRDefault="00EA767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20B4F948" w14:textId="77777777" w:rsidR="00A52F73" w:rsidRPr="003A3E55" w:rsidRDefault="00EA767B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Honduras</w:t>
            </w:r>
            <w:bookmarkEnd w:id="1"/>
          </w:p>
          <w:p w14:paraId="59CC0FC7" w14:textId="77777777" w:rsidR="00A52F73" w:rsidRPr="003A3E55" w:rsidRDefault="00EA767B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CB55D0" w14:paraId="52936D2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48F8A" w14:textId="77777777" w:rsidR="00A52F73" w:rsidRPr="003A3E55" w:rsidRDefault="00EA767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367A5" w14:textId="77777777" w:rsidR="00A52F73" w:rsidRPr="003A3E55" w:rsidRDefault="00EA767B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Secretaría de Desarrollo Económico (SDE)</w:t>
            </w:r>
            <w:bookmarkEnd w:id="5"/>
          </w:p>
          <w:p w14:paraId="661BD57E" w14:textId="77777777" w:rsidR="00A52F73" w:rsidRPr="003A3E55" w:rsidRDefault="00EA767B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54DA3797" w14:textId="77777777" w:rsidR="00435A55" w:rsidRPr="003A3E55" w:rsidRDefault="00EA767B" w:rsidP="008849EF">
            <w:pPr>
              <w:spacing w:after="120"/>
              <w:jc w:val="left"/>
            </w:pPr>
            <w:r w:rsidRPr="003A3E55">
              <w:t>Dirección General de Integración Económica y Política Comercial</w:t>
            </w:r>
            <w:r w:rsidRPr="003A3E55">
              <w:br/>
              <w:t>Boulevard José Cecilio del Valle</w:t>
            </w:r>
            <w:r w:rsidRPr="003A3E55">
              <w:br/>
              <w:t>Edificio San José, 3er piso</w:t>
            </w:r>
            <w:r w:rsidRPr="003A3E55">
              <w:br/>
              <w:t>Telefax: (+504) 2235-8383/2235-5047</w:t>
            </w:r>
            <w:r w:rsidRPr="003A3E55">
              <w:br/>
              <w:t xml:space="preserve">Correo Electrónico: </w:t>
            </w:r>
            <w:hyperlink r:id="rId7" w:history="1">
              <w:r w:rsidRPr="003A3E55">
                <w:rPr>
                  <w:color w:val="0000FF"/>
                  <w:u w:val="single"/>
                </w:rPr>
                <w:t>gsalinas_sic@yahoo.com</w:t>
              </w:r>
            </w:hyperlink>
            <w:bookmarkEnd w:id="7"/>
          </w:p>
        </w:tc>
      </w:tr>
      <w:tr w:rsidR="00CB55D0" w14:paraId="08BBE10A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F4E13" w14:textId="77777777" w:rsidR="00A52F73" w:rsidRPr="003A3E55" w:rsidRDefault="00EA767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33819" w14:textId="77777777" w:rsidR="00A52F73" w:rsidRPr="003A3E55" w:rsidRDefault="00EA767B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CB55D0" w14:paraId="3D62E53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4FAD3" w14:textId="77777777" w:rsidR="00A52F73" w:rsidRPr="003A3E55" w:rsidRDefault="00EA767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74159" w14:textId="77777777" w:rsidR="00A52F73" w:rsidRPr="003A3E55" w:rsidRDefault="00EA767B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ICS 67.100.20</w:t>
            </w:r>
            <w:bookmarkStart w:id="20" w:name="sps3a"/>
            <w:bookmarkEnd w:id="20"/>
          </w:p>
        </w:tc>
      </w:tr>
      <w:tr w:rsidR="00CB55D0" w14:paraId="075A2E8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09925" w14:textId="77777777" w:rsidR="00A52F73" w:rsidRPr="003A3E55" w:rsidRDefault="00EA767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FE753" w14:textId="77777777" w:rsidR="00A52F73" w:rsidRPr="003A3E55" w:rsidRDefault="00EA767B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Reglamento Técnico Centroamericano 67.04.77:20 Productos Lácteos. Mantequilla. Especificaciones (5</w:t>
            </w:r>
            <w:r>
              <w:t> </w:t>
            </w:r>
            <w:r w:rsidR="00AF251E" w:rsidRPr="003A3E55">
              <w:t>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B55D0" w14:paraId="6E0DC31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89112" w14:textId="77777777" w:rsidR="00A52F73" w:rsidRPr="003A3E55" w:rsidRDefault="00EA767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21BB5" w14:textId="77777777" w:rsidR="00A52F73" w:rsidRPr="003A3E55" w:rsidRDefault="00EA767B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objeto de este reglamento es establecer las especificaciones que debe cumplir la mantequilla, que se ajusta a la definición que figura en el numeral 4 del presente reglamento técnico centroamericano. Asimismo, aplica a la mantequilla destinada al consumo humano directo o procesamiento ulterior en el territorio de los Estados Parte.</w:t>
            </w:r>
          </w:p>
        </w:tc>
      </w:tr>
      <w:tr w:rsidR="00CB55D0" w14:paraId="45B0E7A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36A55" w14:textId="77777777" w:rsidR="00A52F73" w:rsidRPr="003A3E55" w:rsidRDefault="00EA767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31247" w14:textId="77777777" w:rsidR="00A52F73" w:rsidRPr="003A3E55" w:rsidRDefault="00EA767B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y la vida humana</w:t>
            </w:r>
            <w:bookmarkStart w:id="27" w:name="sps7f"/>
            <w:bookmarkEnd w:id="27"/>
          </w:p>
        </w:tc>
      </w:tr>
      <w:tr w:rsidR="00CB55D0" w14:paraId="76A15D10" w14:textId="77777777" w:rsidTr="00B75AC0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33ABF" w14:textId="77777777" w:rsidR="00A52F73" w:rsidRPr="003A3E55" w:rsidRDefault="00EA767B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185C2" w14:textId="77777777" w:rsidR="00924FA9" w:rsidRPr="003A3E55" w:rsidRDefault="00EA767B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62D52B2E" w14:textId="77777777" w:rsidR="00435A55" w:rsidRPr="003A3E55" w:rsidRDefault="00EA767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RTCA Uso de Términos Lecheros, en su versión vigente.</w:t>
            </w:r>
          </w:p>
          <w:p w14:paraId="26E67D65" w14:textId="77777777" w:rsidR="00435A55" w:rsidRPr="003A3E55" w:rsidRDefault="00EA767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RTCA Alimentos. Criterios Microbiológicos para la inocuidad de Alimentos, en su versión vigente.</w:t>
            </w:r>
          </w:p>
          <w:p w14:paraId="736564EE" w14:textId="77777777" w:rsidR="00435A55" w:rsidRPr="003A3E55" w:rsidRDefault="00EA767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RTCA Etiquetado General de los Alimentos Previamente Envasados (Preenvasados), en su versión vigente.</w:t>
            </w:r>
          </w:p>
          <w:p w14:paraId="13DDE51E" w14:textId="77777777" w:rsidR="00435A55" w:rsidRPr="003A3E55" w:rsidRDefault="00EA767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RTCA Alimentos y Bebidas Procesadas. Aditivos Alimentarios, en su versión vigente.</w:t>
            </w:r>
          </w:p>
          <w:p w14:paraId="42AB5DAE" w14:textId="77777777" w:rsidR="00435A55" w:rsidRPr="003A3E55" w:rsidRDefault="00EA767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RTCA Etiquetado Nutricional de Productos Alimenticios Preenvasados para Consumo Humano para la Población a partir de 3 Años de Edad, en su versión vigente.</w:t>
            </w:r>
          </w:p>
          <w:p w14:paraId="4335B560" w14:textId="77777777" w:rsidR="00435A55" w:rsidRPr="003A3E55" w:rsidRDefault="00EA767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RTCA Industria de Alimentos y Bebidas Procesados. Buenas Prácticas de Manufactura. Principios Generales, en su versión vigente.</w:t>
            </w:r>
          </w:p>
          <w:p w14:paraId="7E7C038E" w14:textId="77777777" w:rsidR="00435A55" w:rsidRPr="003A3E55" w:rsidRDefault="00EA767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CODEX STAN 234-1999, Métodos Recomendados de Muestreo y Análisis.</w:t>
            </w:r>
          </w:p>
        </w:tc>
      </w:tr>
      <w:tr w:rsidR="00CB55D0" w14:paraId="6B490803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C2008" w14:textId="77777777" w:rsidR="00AF251E" w:rsidRPr="003A3E55" w:rsidRDefault="00EA767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59810" w14:textId="77777777" w:rsidR="00AF251E" w:rsidRPr="003A3E55" w:rsidRDefault="00EA767B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Por determinar</w:t>
            </w:r>
            <w:bookmarkEnd w:id="31"/>
          </w:p>
          <w:p w14:paraId="060790C2" w14:textId="77777777" w:rsidR="00AF251E" w:rsidRPr="003A3E55" w:rsidRDefault="00EA767B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Por determinar</w:t>
            </w:r>
            <w:bookmarkEnd w:id="34"/>
          </w:p>
        </w:tc>
      </w:tr>
      <w:tr w:rsidR="00CB55D0" w14:paraId="2A6B03BA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55B5D" w14:textId="77777777" w:rsidR="00A52F73" w:rsidRPr="003A3E55" w:rsidRDefault="00EA767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EFDCB" w14:textId="77777777" w:rsidR="00A52F73" w:rsidRPr="003A3E55" w:rsidRDefault="00EA767B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CB55D0" w14:paraId="5442BF76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667ACC23" w14:textId="77777777" w:rsidR="00A52F73" w:rsidRPr="003A3E55" w:rsidRDefault="00EA767B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0FF64531" w14:textId="77777777" w:rsidR="00A52F73" w:rsidRPr="003A3E55" w:rsidRDefault="00EA767B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75C9208B" w14:textId="77777777" w:rsidR="00435A55" w:rsidRPr="003A3E55" w:rsidRDefault="00EA767B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Secretaría de Desarrollo Económico</w:t>
            </w:r>
            <w:r w:rsidRPr="003A3E55">
              <w:rPr>
                <w:bCs/>
              </w:rPr>
              <w:br/>
              <w:t>Dirección General de Integración Económica y Política Comercial.</w:t>
            </w:r>
            <w:r w:rsidRPr="003A3E55">
              <w:rPr>
                <w:bCs/>
              </w:rPr>
              <w:br/>
              <w:t>Boulevard José Cecilio del Valle</w:t>
            </w:r>
            <w:r w:rsidRPr="003A3E55">
              <w:rPr>
                <w:bCs/>
              </w:rPr>
              <w:br/>
              <w:t>Edificio San José, 3er piso</w:t>
            </w:r>
            <w:r w:rsidRPr="003A3E55">
              <w:rPr>
                <w:bCs/>
              </w:rPr>
              <w:br/>
              <w:t>Telefax: (+504) 2235-5047</w:t>
            </w:r>
            <w:r w:rsidRPr="003A3E55">
              <w:rPr>
                <w:bCs/>
              </w:rPr>
              <w:br/>
              <w:t>2235-8383</w:t>
            </w:r>
            <w:r w:rsidRPr="003A3E55">
              <w:rPr>
                <w:bCs/>
              </w:rPr>
              <w:br/>
              <w:t xml:space="preserve">Correo Electrónico: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gsalinas_sic@yahoo.com</w:t>
              </w:r>
            </w:hyperlink>
            <w:r w:rsidRPr="003A3E55">
              <w:rPr>
                <w:bCs/>
              </w:rPr>
              <w:t xml:space="preserve">; </w:t>
            </w:r>
            <w:hyperlink r:id="rId9" w:history="1">
              <w:r w:rsidRPr="003A3E55">
                <w:rPr>
                  <w:bCs/>
                  <w:color w:val="0000FF"/>
                  <w:u w:val="single"/>
                </w:rPr>
                <w:t>wenrodsar@gmail.com</w:t>
              </w:r>
            </w:hyperlink>
          </w:p>
          <w:p w14:paraId="3FF27A18" w14:textId="77777777" w:rsidR="00435A55" w:rsidRPr="003A3E55" w:rsidRDefault="00B85C63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0" w:history="1">
              <w:r w:rsidR="00EA767B" w:rsidRPr="003A3E55">
                <w:rPr>
                  <w:bCs/>
                  <w:color w:val="0000FF"/>
                  <w:u w:val="single"/>
                </w:rPr>
                <w:t>https://sde.gob.hn/wp-content/uploads/2020/07/RTCA-Mantequilla.-Especificaciones-CPI-final.pdf</w:t>
              </w:r>
            </w:hyperlink>
            <w:bookmarkEnd w:id="39"/>
          </w:p>
        </w:tc>
      </w:tr>
    </w:tbl>
    <w:p w14:paraId="1FB7FC6B" w14:textId="77777777" w:rsidR="00AF251E" w:rsidRPr="003A3E55" w:rsidRDefault="00AF251E" w:rsidP="003A3E55"/>
    <w:sectPr w:rsidR="00AF251E" w:rsidRPr="003A3E55" w:rsidSect="00AE3C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3F95" w14:textId="77777777" w:rsidR="00686734" w:rsidRDefault="00EA767B">
      <w:r>
        <w:separator/>
      </w:r>
    </w:p>
  </w:endnote>
  <w:endnote w:type="continuationSeparator" w:id="0">
    <w:p w14:paraId="7337504E" w14:textId="77777777" w:rsidR="00686734" w:rsidRDefault="00EA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9688" w14:textId="77777777" w:rsidR="00B531D9" w:rsidRPr="003A3E55" w:rsidRDefault="00EA767B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0078" w14:textId="77777777" w:rsidR="00DD65B2" w:rsidRPr="003A3E55" w:rsidRDefault="00EA767B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5ACD" w14:textId="77777777" w:rsidR="00DD65B2" w:rsidRPr="003A3E55" w:rsidRDefault="00EA767B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5395" w14:textId="77777777" w:rsidR="00686734" w:rsidRDefault="00EA767B">
      <w:r>
        <w:separator/>
      </w:r>
    </w:p>
  </w:footnote>
  <w:footnote w:type="continuationSeparator" w:id="0">
    <w:p w14:paraId="46931B5A" w14:textId="77777777" w:rsidR="00686734" w:rsidRDefault="00EA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450E" w14:textId="77777777" w:rsidR="00B531D9" w:rsidRPr="003A3E55" w:rsidRDefault="00EA767B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6B19EF78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04B013" w14:textId="77777777" w:rsidR="00B531D9" w:rsidRPr="003A3E55" w:rsidRDefault="00EA767B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17E3AEE2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9C58" w14:textId="77777777" w:rsidR="00B531D9" w:rsidRPr="003A3E55" w:rsidRDefault="00EA767B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G/TBT/N/HND/96</w:t>
    </w:r>
    <w:bookmarkEnd w:id="40"/>
  </w:p>
  <w:p w14:paraId="45A89A29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2EE797" w14:textId="77777777" w:rsidR="00B531D9" w:rsidRPr="003A3E55" w:rsidRDefault="00EA767B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52777DBF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B55D0" w14:paraId="7E53CE36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9B8836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FC54779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CB55D0" w14:paraId="4E563563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01AE520" w14:textId="77777777" w:rsidR="005D4F0E" w:rsidRPr="00674766" w:rsidRDefault="00B85C63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58BE6E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52D4F209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CB55D0" w14:paraId="1F432ED8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C4AE2F1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FF1186F" w14:textId="77777777" w:rsidR="00B531D9" w:rsidRPr="003A3E55" w:rsidRDefault="00EA767B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G/TBT/N/HND/96</w:t>
          </w:r>
          <w:bookmarkEnd w:id="42"/>
        </w:p>
      </w:tc>
    </w:tr>
    <w:tr w:rsidR="00CB55D0" w14:paraId="7FB1D22C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F68EA1C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EA259D" w14:textId="51724758" w:rsidR="005D4F0E" w:rsidRPr="00674766" w:rsidRDefault="00EA767B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20 de julio de 2020</w:t>
          </w:r>
        </w:p>
      </w:tc>
    </w:tr>
    <w:tr w:rsidR="00CB55D0" w14:paraId="49745587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3D8CF87" w14:textId="595EA7F0" w:rsidR="005D4F0E" w:rsidRPr="00674766" w:rsidRDefault="00EA767B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20-</w:t>
          </w:r>
          <w:r w:rsidR="00B85C63">
            <w:rPr>
              <w:color w:val="FF0000"/>
              <w:szCs w:val="18"/>
            </w:rPr>
            <w:t>4969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F9E5D77" w14:textId="77777777" w:rsidR="005D4F0E" w:rsidRPr="00674766" w:rsidRDefault="00EA767B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CB55D0" w14:paraId="21AB367B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F01F7D5" w14:textId="77777777" w:rsidR="005D4F0E" w:rsidRPr="00674766" w:rsidRDefault="00EA767B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98D6D69" w14:textId="77777777" w:rsidR="005D4F0E" w:rsidRPr="003A3E55" w:rsidRDefault="00EA767B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14:paraId="4055BE49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26475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245D46" w:tentative="1">
      <w:start w:val="1"/>
      <w:numFmt w:val="lowerLetter"/>
      <w:lvlText w:val="%2."/>
      <w:lvlJc w:val="left"/>
      <w:pPr>
        <w:ind w:left="1080" w:hanging="360"/>
      </w:pPr>
    </w:lvl>
    <w:lvl w:ilvl="2" w:tplc="E0D00F6C" w:tentative="1">
      <w:start w:val="1"/>
      <w:numFmt w:val="lowerRoman"/>
      <w:lvlText w:val="%3."/>
      <w:lvlJc w:val="right"/>
      <w:pPr>
        <w:ind w:left="1800" w:hanging="180"/>
      </w:pPr>
    </w:lvl>
    <w:lvl w:ilvl="3" w:tplc="EA9278BE" w:tentative="1">
      <w:start w:val="1"/>
      <w:numFmt w:val="decimal"/>
      <w:lvlText w:val="%4."/>
      <w:lvlJc w:val="left"/>
      <w:pPr>
        <w:ind w:left="2520" w:hanging="360"/>
      </w:pPr>
    </w:lvl>
    <w:lvl w:ilvl="4" w:tplc="9300123C" w:tentative="1">
      <w:start w:val="1"/>
      <w:numFmt w:val="lowerLetter"/>
      <w:lvlText w:val="%5."/>
      <w:lvlJc w:val="left"/>
      <w:pPr>
        <w:ind w:left="3240" w:hanging="360"/>
      </w:pPr>
    </w:lvl>
    <w:lvl w:ilvl="5" w:tplc="ECCAC444" w:tentative="1">
      <w:start w:val="1"/>
      <w:numFmt w:val="lowerRoman"/>
      <w:lvlText w:val="%6."/>
      <w:lvlJc w:val="right"/>
      <w:pPr>
        <w:ind w:left="3960" w:hanging="180"/>
      </w:pPr>
    </w:lvl>
    <w:lvl w:ilvl="6" w:tplc="FC60B374" w:tentative="1">
      <w:start w:val="1"/>
      <w:numFmt w:val="decimal"/>
      <w:lvlText w:val="%7."/>
      <w:lvlJc w:val="left"/>
      <w:pPr>
        <w:ind w:left="4680" w:hanging="360"/>
      </w:pPr>
    </w:lvl>
    <w:lvl w:ilvl="7" w:tplc="0EA66660" w:tentative="1">
      <w:start w:val="1"/>
      <w:numFmt w:val="lowerLetter"/>
      <w:lvlText w:val="%8."/>
      <w:lvlJc w:val="left"/>
      <w:pPr>
        <w:ind w:left="5400" w:hanging="360"/>
      </w:pPr>
    </w:lvl>
    <w:lvl w:ilvl="8" w:tplc="FC8C50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06E7E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C43F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6E0E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C6B1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3254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B6D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1C0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4AC3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BEAF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160FF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5A55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86734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96914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75AC0"/>
    <w:rsid w:val="00B83FE6"/>
    <w:rsid w:val="00B85C63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B55D0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A767B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09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linas_sic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salinas_sic@yahoo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de.gob.hn/wp-content/uploads/2020/07/RTCA-Mantequilla.-Especificaciones-CPI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rodsar@gmail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6537D4E8.dotm</Template>
  <TotalTime>15</TotalTime>
  <Pages>2</Pages>
  <Words>495</Words>
  <Characters>2986</Characters>
  <Application>Microsoft Office Word</Application>
  <DocSecurity>0</DocSecurity>
  <Lines>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37</cp:revision>
  <dcterms:created xsi:type="dcterms:W3CDTF">2017-07-03T10:42:00Z</dcterms:created>
  <dcterms:modified xsi:type="dcterms:W3CDTF">2020-07-20T12:08:00Z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20a8de2d-39d5-4d6f-9b9b-2a8ee4719d09</vt:lpwstr>
  </property>
  <property fmtid="{D5CDD505-2E9C-101B-9397-08002B2CF9AE}" pid="4" name="WTOCLASSIFICATION">
    <vt:lpwstr>WTO OFFICIAL</vt:lpwstr>
  </property>
</Properties>
</file>