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C40569" w:rsidRDefault="00C40569" w:rsidP="00C40569">
      <w:pPr>
        <w:pStyle w:val="Ttulo"/>
        <w:rPr>
          <w:caps w:val="0"/>
          <w:kern w:val="0"/>
        </w:rPr>
      </w:pPr>
      <w:bookmarkStart w:id="8" w:name="_Hlk47701075"/>
      <w:r w:rsidRPr="00C40569">
        <w:rPr>
          <w:caps w:val="0"/>
          <w:kern w:val="0"/>
        </w:rPr>
        <w:t>NOTIFICACIÓN</w:t>
      </w:r>
    </w:p>
    <w:p w:rsidR="009239F7" w:rsidRPr="00C40569" w:rsidRDefault="000B5ABC" w:rsidP="00C40569">
      <w:pPr>
        <w:jc w:val="center"/>
      </w:pPr>
      <w:r w:rsidRPr="00C40569">
        <w:t>Se da traslado de la notificación siguiente de conformidad con el artículo 10.6.</w:t>
      </w:r>
    </w:p>
    <w:p w:rsidR="009239F7" w:rsidRPr="00C40569" w:rsidRDefault="009239F7" w:rsidP="00C40569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C40569" w:rsidRPr="00C40569" w:rsidTr="00C4056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C40569" w:rsidRDefault="000B5ABC" w:rsidP="00C40569">
            <w:pPr>
              <w:spacing w:before="120" w:after="120"/>
              <w:jc w:val="left"/>
            </w:pPr>
            <w:r w:rsidRPr="00C40569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192136" w:rsidRPr="00C40569" w:rsidRDefault="000B5ABC" w:rsidP="00C40569">
            <w:pPr>
              <w:spacing w:before="120" w:after="120"/>
            </w:pPr>
            <w:r w:rsidRPr="00C40569">
              <w:rPr>
                <w:b/>
              </w:rPr>
              <w:t>Miembro que notifica</w:t>
            </w:r>
            <w:r w:rsidR="00C40569" w:rsidRPr="00C40569">
              <w:rPr>
                <w:b/>
              </w:rPr>
              <w:t xml:space="preserve">: </w:t>
            </w:r>
            <w:r w:rsidR="00C40569" w:rsidRPr="00C40569">
              <w:rPr>
                <w:u w:val="single"/>
              </w:rPr>
              <w:t>R</w:t>
            </w:r>
            <w:r w:rsidRPr="00C40569">
              <w:rPr>
                <w:u w:val="single"/>
              </w:rPr>
              <w:t>EPÚBLICA DE COREA</w:t>
            </w:r>
          </w:p>
          <w:p w:rsidR="00F85C99" w:rsidRPr="00C40569" w:rsidRDefault="000B5ABC" w:rsidP="00C40569">
            <w:pPr>
              <w:spacing w:after="120"/>
            </w:pPr>
            <w:r w:rsidRPr="00C40569">
              <w:rPr>
                <w:b/>
              </w:rPr>
              <w:t>Si procede, nombre del gobierno local de que se trate (artículos 3.2 y 7.2):</w:t>
            </w:r>
          </w:p>
        </w:tc>
      </w:tr>
      <w:tr w:rsidR="00C40569" w:rsidRPr="00C40569" w:rsidTr="00C405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C40569" w:rsidRDefault="000B5ABC" w:rsidP="00C40569">
            <w:pPr>
              <w:spacing w:before="120" w:after="120"/>
              <w:jc w:val="left"/>
            </w:pPr>
            <w:r w:rsidRPr="00C40569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C40569" w:rsidRDefault="000B5ABC" w:rsidP="00C40569">
            <w:pPr>
              <w:spacing w:before="120" w:after="120"/>
            </w:pPr>
            <w:r w:rsidRPr="00C40569">
              <w:rPr>
                <w:b/>
              </w:rPr>
              <w:t>Organismo responsable</w:t>
            </w:r>
            <w:r w:rsidR="00C40569" w:rsidRPr="00C40569">
              <w:rPr>
                <w:b/>
              </w:rPr>
              <w:t xml:space="preserve">: </w:t>
            </w:r>
            <w:r w:rsidR="00C40569" w:rsidRPr="00C40569">
              <w:rPr>
                <w:i/>
                <w:iCs/>
              </w:rPr>
              <w:t>M</w:t>
            </w:r>
            <w:r w:rsidRPr="00C40569">
              <w:rPr>
                <w:i/>
                <w:iCs/>
              </w:rPr>
              <w:t xml:space="preserve">inistry of Environment </w:t>
            </w:r>
            <w:r w:rsidRPr="00C40569">
              <w:t>(Ministerio de Medio Ambiente)</w:t>
            </w:r>
          </w:p>
          <w:p w:rsidR="00192136" w:rsidRPr="00C40569" w:rsidRDefault="000B5ABC" w:rsidP="00C40569">
            <w:pPr>
              <w:spacing w:after="120"/>
            </w:pPr>
            <w:r w:rsidRPr="00C40569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192136" w:rsidRPr="00C40569" w:rsidRDefault="000B5ABC" w:rsidP="00C40569">
            <w:pPr>
              <w:jc w:val="left"/>
            </w:pPr>
            <w:r w:rsidRPr="00C40569">
              <w:rPr>
                <w:i/>
                <w:iCs/>
              </w:rPr>
              <w:t>Chemical Products and Biocides Division</w:t>
            </w:r>
            <w:r w:rsidRPr="00C40569">
              <w:t xml:space="preserve"> (División de Productos Químicos y Biocidas)</w:t>
            </w:r>
          </w:p>
          <w:p w:rsidR="00192136" w:rsidRPr="00C40569" w:rsidRDefault="000B5ABC" w:rsidP="00C40569">
            <w:pPr>
              <w:jc w:val="left"/>
            </w:pPr>
            <w:r w:rsidRPr="00C40569">
              <w:t>Building #6, 11, Doum 6-ro, Sejong, 30103, República de Corea</w:t>
            </w:r>
          </w:p>
          <w:p w:rsidR="00192136" w:rsidRPr="00C40569" w:rsidRDefault="000B5ABC" w:rsidP="00C40569">
            <w:pPr>
              <w:jc w:val="left"/>
            </w:pPr>
            <w:r w:rsidRPr="00C40569">
              <w:t>Teléfono</w:t>
            </w:r>
            <w:r w:rsidR="00C40569" w:rsidRPr="00C40569">
              <w:t>: 8</w:t>
            </w:r>
            <w:r w:rsidRPr="00C40569">
              <w:t>2-44-201-6806</w:t>
            </w:r>
          </w:p>
          <w:p w:rsidR="00192136" w:rsidRPr="00C40569" w:rsidRDefault="000B5ABC" w:rsidP="00C40569">
            <w:pPr>
              <w:jc w:val="left"/>
            </w:pPr>
            <w:r w:rsidRPr="00C40569">
              <w:t>Fax</w:t>
            </w:r>
            <w:r w:rsidR="00C40569" w:rsidRPr="00C40569">
              <w:t>: 8</w:t>
            </w:r>
            <w:r w:rsidRPr="00C40569">
              <w:t>2-44-201-6786</w:t>
            </w:r>
          </w:p>
          <w:p w:rsidR="00192136" w:rsidRPr="00C40569" w:rsidRDefault="00192136" w:rsidP="00C40569">
            <w:pPr>
              <w:jc w:val="left"/>
            </w:pPr>
            <w:r w:rsidRPr="00C40569">
              <w:t xml:space="preserve">Correo electrónico: </w:t>
            </w:r>
            <w:hyperlink r:id="rId8" w:history="1">
              <w:r w:rsidR="00C40569" w:rsidRPr="00C40569">
                <w:rPr>
                  <w:rStyle w:val="Hipervnculo"/>
                </w:rPr>
                <w:t>asowner2@korea.kr</w:t>
              </w:r>
            </w:hyperlink>
          </w:p>
          <w:p w:rsidR="006A1F69" w:rsidRPr="00C40569" w:rsidRDefault="000B5ABC" w:rsidP="00C40569">
            <w:pPr>
              <w:spacing w:after="120"/>
              <w:jc w:val="left"/>
            </w:pPr>
            <w:r w:rsidRPr="00C40569">
              <w:t xml:space="preserve">Sitio web: </w:t>
            </w:r>
            <w:hyperlink r:id="rId9" w:history="1">
              <w:r w:rsidR="00C40569" w:rsidRPr="00C40569">
                <w:rPr>
                  <w:rStyle w:val="Hipervnculo"/>
                </w:rPr>
                <w:t>www.me.go.kr</w:t>
              </w:r>
            </w:hyperlink>
          </w:p>
        </w:tc>
      </w:tr>
      <w:tr w:rsidR="00C40569" w:rsidRPr="00C40569" w:rsidTr="00C405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C40569" w:rsidRDefault="000B5ABC" w:rsidP="00C40569">
            <w:pPr>
              <w:spacing w:before="120" w:after="120"/>
              <w:jc w:val="left"/>
              <w:rPr>
                <w:b/>
              </w:rPr>
            </w:pPr>
            <w:r w:rsidRPr="00C40569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C40569" w:rsidRDefault="000B5ABC" w:rsidP="00C40569">
            <w:pPr>
              <w:spacing w:before="120" w:after="120"/>
            </w:pPr>
            <w:r w:rsidRPr="00C40569">
              <w:rPr>
                <w:b/>
              </w:rPr>
              <w:t xml:space="preserve">Notificación hecha en virtud del artículo 2.9.2 </w:t>
            </w:r>
            <w:r w:rsidR="00C40569" w:rsidRPr="00C40569">
              <w:rPr>
                <w:b/>
              </w:rPr>
              <w:t>[ ]</w:t>
            </w:r>
            <w:r w:rsidRPr="00C40569">
              <w:rPr>
                <w:b/>
              </w:rPr>
              <w:t xml:space="preserve">, 2.10.1 [X], 5.6.2 </w:t>
            </w:r>
            <w:r w:rsidR="00C40569" w:rsidRPr="00C40569">
              <w:rPr>
                <w:b/>
              </w:rPr>
              <w:t>[ ]</w:t>
            </w:r>
            <w:r w:rsidRPr="00C40569">
              <w:rPr>
                <w:b/>
              </w:rPr>
              <w:t>, 5.7.1 [X], o en virtud de:</w:t>
            </w:r>
          </w:p>
        </w:tc>
      </w:tr>
      <w:tr w:rsidR="00C40569" w:rsidRPr="00C40569" w:rsidTr="00C405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C40569" w:rsidRDefault="000B5ABC" w:rsidP="00C40569">
            <w:pPr>
              <w:spacing w:before="120" w:after="120"/>
              <w:jc w:val="left"/>
            </w:pPr>
            <w:r w:rsidRPr="00C40569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C40569" w:rsidRDefault="000B5ABC" w:rsidP="00C40569">
            <w:pPr>
              <w:spacing w:before="120" w:after="120"/>
            </w:pPr>
            <w:r w:rsidRPr="00C40569">
              <w:rPr>
                <w:b/>
              </w:rPr>
              <w:t>Productos abarcados (partida del SA o de la NCCA cuando corresponda</w:t>
            </w:r>
            <w:r w:rsidR="00C40569" w:rsidRPr="00C40569">
              <w:rPr>
                <w:b/>
              </w:rPr>
              <w:t>; e</w:t>
            </w:r>
            <w:r w:rsidRPr="00C40569">
              <w:rPr>
                <w:b/>
              </w:rPr>
              <w:t>n otro caso partida del arancel nacional</w:t>
            </w:r>
            <w:r w:rsidR="00C40569" w:rsidRPr="00C40569">
              <w:rPr>
                <w:b/>
              </w:rPr>
              <w:t>. P</w:t>
            </w:r>
            <w:r w:rsidRPr="00C40569">
              <w:rPr>
                <w:b/>
              </w:rPr>
              <w:t>odrá indicarse además, cuando proceda, el número de partida de la ICS)</w:t>
            </w:r>
            <w:r w:rsidR="00C40569" w:rsidRPr="00C40569">
              <w:rPr>
                <w:b/>
              </w:rPr>
              <w:t xml:space="preserve">: </w:t>
            </w:r>
            <w:r w:rsidR="00C40569" w:rsidRPr="00C40569">
              <w:t>p</w:t>
            </w:r>
            <w:r w:rsidRPr="00C40569">
              <w:t>roductos químicos y biocidas de consumo.</w:t>
            </w:r>
          </w:p>
        </w:tc>
      </w:tr>
      <w:tr w:rsidR="00C40569" w:rsidRPr="00C40569" w:rsidTr="00C405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C40569" w:rsidRDefault="000B5ABC" w:rsidP="00C40569">
            <w:pPr>
              <w:spacing w:before="120" w:after="120"/>
              <w:jc w:val="left"/>
            </w:pPr>
            <w:r w:rsidRPr="00C40569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2136" w:rsidRPr="00C40569" w:rsidRDefault="000B5ABC" w:rsidP="00C40569">
            <w:pPr>
              <w:spacing w:before="120" w:after="120"/>
            </w:pPr>
            <w:r w:rsidRPr="00C40569">
              <w:rPr>
                <w:b/>
              </w:rPr>
              <w:t>Título, número de páginas e idioma(s) del documento notificado:</w:t>
            </w:r>
          </w:p>
          <w:p w:rsidR="00493985" w:rsidRPr="00C40569" w:rsidRDefault="000B5ABC" w:rsidP="00C40569">
            <w:pPr>
              <w:spacing w:before="120" w:after="120"/>
            </w:pPr>
            <w:r w:rsidRPr="00C40569">
              <w:t>1</w:t>
            </w:r>
            <w:r w:rsidR="00C40569" w:rsidRPr="00C40569">
              <w:t xml:space="preserve">. </w:t>
            </w:r>
            <w:r w:rsidR="00C40569" w:rsidRPr="00C40569">
              <w:rPr>
                <w:i/>
                <w:iCs/>
              </w:rPr>
              <w:t>D</w:t>
            </w:r>
            <w:r w:rsidRPr="00C40569">
              <w:rPr>
                <w:i/>
                <w:iCs/>
              </w:rPr>
              <w:t xml:space="preserve">raft partial amendment of the Enforcement Decree of the Consumer Chemical Products and Biocides Safety Act </w:t>
            </w:r>
            <w:r w:rsidRPr="00C40569">
              <w:t>(Proyecto de modificación parcial del Decreto de aplicación de de la Ley de Seguridad de Productos Químicos y Biocidas de Consumo)</w:t>
            </w:r>
            <w:r w:rsidR="00C40569" w:rsidRPr="00C40569">
              <w:t>. D</w:t>
            </w:r>
            <w:r w:rsidRPr="00C40569">
              <w:t>ocumento en coreano (47 páginas).</w:t>
            </w:r>
          </w:p>
          <w:p w:rsidR="00F85C99" w:rsidRPr="00C40569" w:rsidRDefault="000B5ABC" w:rsidP="00C40569">
            <w:pPr>
              <w:spacing w:before="120" w:after="120"/>
            </w:pPr>
            <w:r w:rsidRPr="00C40569">
              <w:t>2</w:t>
            </w:r>
            <w:r w:rsidR="00C40569" w:rsidRPr="00C40569">
              <w:t xml:space="preserve">. </w:t>
            </w:r>
            <w:r w:rsidR="00C40569" w:rsidRPr="00C40569">
              <w:rPr>
                <w:i/>
                <w:iCs/>
              </w:rPr>
              <w:t>D</w:t>
            </w:r>
            <w:r w:rsidRPr="00C40569">
              <w:rPr>
                <w:i/>
                <w:iCs/>
              </w:rPr>
              <w:t xml:space="preserve">raft partial amendment of the Enforcement Rule of the Consumer Chemical Products and Biocides Safety Act </w:t>
            </w:r>
            <w:r w:rsidRPr="00C40569">
              <w:t>(Proyecto de modificación parcial del Reglamento de aplicación de la Ley de Seguridad de Productos Químicos y Biocidas de Consumo)</w:t>
            </w:r>
            <w:r w:rsidR="00C40569" w:rsidRPr="00C40569">
              <w:t>. D</w:t>
            </w:r>
            <w:r w:rsidRPr="00C40569">
              <w:t>ocumento en coreano (92 páginas).</w:t>
            </w:r>
          </w:p>
        </w:tc>
      </w:tr>
      <w:tr w:rsidR="00C40569" w:rsidRPr="00C40569" w:rsidTr="00C405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C40569" w:rsidRDefault="000B5ABC" w:rsidP="00C40569">
            <w:pPr>
              <w:spacing w:before="120" w:after="120"/>
              <w:jc w:val="left"/>
              <w:rPr>
                <w:b/>
              </w:rPr>
            </w:pPr>
            <w:r w:rsidRPr="00C40569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2136" w:rsidRPr="00C40569" w:rsidRDefault="000B5ABC" w:rsidP="00C40569">
            <w:pPr>
              <w:spacing w:before="120" w:after="120"/>
            </w:pPr>
            <w:r w:rsidRPr="00C40569">
              <w:rPr>
                <w:b/>
              </w:rPr>
              <w:t>Descripción del contenido:</w:t>
            </w:r>
          </w:p>
          <w:p w:rsidR="00F85C99" w:rsidRPr="00C40569" w:rsidRDefault="000B5ABC" w:rsidP="00C40569">
            <w:pPr>
              <w:spacing w:before="120" w:after="120"/>
              <w:rPr>
                <w:b/>
              </w:rPr>
            </w:pPr>
            <w:r w:rsidRPr="00C40569">
              <w:t>1</w:t>
            </w:r>
            <w:r w:rsidR="00C40569" w:rsidRPr="00C40569">
              <w:t>. E</w:t>
            </w:r>
            <w:r w:rsidRPr="00C40569">
              <w:t>l Proyecto de modificación parcial del Decreto de aplicación contiene lo siguiente:</w:t>
            </w:r>
          </w:p>
          <w:p w:rsidR="00FE448B" w:rsidRPr="00C40569" w:rsidRDefault="000B5ABC" w:rsidP="00C40569">
            <w:pPr>
              <w:spacing w:after="120"/>
            </w:pPr>
            <w:r w:rsidRPr="00C40569">
              <w:t>La lista adicional de las sustancias o los productos exentos de control de conformidad, de notificación o de aprobación</w:t>
            </w:r>
            <w:r w:rsidR="00C40569" w:rsidRPr="00C40569">
              <w:t>; l</w:t>
            </w:r>
            <w:r w:rsidRPr="00C40569">
              <w:t>os métodos aplicables para la notificación y la aprobación de cualquier modificación aportada a los productos químicos de consumo ya notificados o aprobados sujetos a un control de seguridad</w:t>
            </w:r>
            <w:r w:rsidR="00C40569" w:rsidRPr="00C40569">
              <w:t>; c</w:t>
            </w:r>
            <w:r w:rsidRPr="00C40569">
              <w:t>riterios adicionales de elementos de similitud que se aplican a los artículos tratados importados</w:t>
            </w:r>
            <w:r w:rsidR="00C40569" w:rsidRPr="00C40569">
              <w:t>; l</w:t>
            </w:r>
            <w:r w:rsidRPr="00C40569">
              <w:t>as razones para autorizar la repetición de ensayos con vertebrados</w:t>
            </w:r>
            <w:r w:rsidR="00C40569" w:rsidRPr="00C40569">
              <w:t>; e</w:t>
            </w:r>
            <w:r w:rsidRPr="00C40569">
              <w:t>l período mínimo de experiencia profesional necesario para designar a los técnicos de los institutos de ensayo</w:t>
            </w:r>
            <w:r w:rsidR="00C40569" w:rsidRPr="00C40569">
              <w:t>; l</w:t>
            </w:r>
            <w:r w:rsidRPr="00C40569">
              <w:t xml:space="preserve">a lista de los trabajos </w:t>
            </w:r>
            <w:r w:rsidRPr="00C40569">
              <w:lastRenderedPageBreak/>
              <w:t>adicionales que puede realizar un representante designado por el fabricante extranjero</w:t>
            </w:r>
            <w:r w:rsidR="00C40569" w:rsidRPr="00C40569">
              <w:t>; y</w:t>
            </w:r>
            <w:r w:rsidRPr="00C40569">
              <w:t xml:space="preserve"> la información que el representante deberá comunicar a los importadores.</w:t>
            </w:r>
          </w:p>
          <w:p w:rsidR="00FE448B" w:rsidRPr="00C40569" w:rsidRDefault="000B5ABC" w:rsidP="00C40569">
            <w:pPr>
              <w:spacing w:after="120"/>
            </w:pPr>
            <w:r w:rsidRPr="00C40569">
              <w:t>2</w:t>
            </w:r>
            <w:r w:rsidR="00C40569" w:rsidRPr="00C40569">
              <w:t>. E</w:t>
            </w:r>
            <w:r w:rsidRPr="00C40569">
              <w:t>l Proyecto de modificación parcial del Reglamento de aplicación prevé lo siguiente:</w:t>
            </w:r>
          </w:p>
          <w:p w:rsidR="00FE448B" w:rsidRPr="00C40569" w:rsidRDefault="000B5ABC" w:rsidP="00C40569">
            <w:pPr>
              <w:spacing w:after="120"/>
            </w:pPr>
            <w:r w:rsidRPr="00C40569">
              <w:t>El procedimiento que permite confirmar si una sustanci</w:t>
            </w:r>
            <w:r w:rsidR="00C40569" w:rsidRPr="00C40569">
              <w:t xml:space="preserve">a </w:t>
            </w:r>
            <w:r w:rsidRPr="00C40569">
              <w:t>o un producto está sujeto a una exención de control de conformidad, de notificación o de aprobación</w:t>
            </w:r>
            <w:r w:rsidR="00C40569" w:rsidRPr="00C40569">
              <w:t>; l</w:t>
            </w:r>
            <w:r w:rsidRPr="00C40569">
              <w:t>a lista de modificaciones que se ha de notificar o aprobar en relación con los productos químicos de consumo ya notificados o aprobados sujetos a un control de seguridad, y los formularios de solicitud pertinentes</w:t>
            </w:r>
            <w:r w:rsidR="00C40569" w:rsidRPr="00C40569">
              <w:t>; l</w:t>
            </w:r>
            <w:r w:rsidRPr="00C40569">
              <w:t>a lista de datos sobre los productos químicos de consumo sujetos a un control de seguridad que deben comunicarse al público</w:t>
            </w:r>
            <w:r w:rsidR="00C40569" w:rsidRPr="00C40569">
              <w:t>; l</w:t>
            </w:r>
            <w:r w:rsidRPr="00C40569">
              <w:t>a mejora de un procedimiento de comunicación conjunto para las solicitudes de aprobación, y los requisitos en materia de datos pertinentes</w:t>
            </w:r>
            <w:r w:rsidR="00C40569" w:rsidRPr="00C40569">
              <w:t>; u</w:t>
            </w:r>
            <w:r w:rsidRPr="00C40569">
              <w:t>n método que permita la exención temporal de aprobación para los productos biocidas en caso de emergencia</w:t>
            </w:r>
            <w:r w:rsidR="00C40569" w:rsidRPr="00C40569">
              <w:t>; l</w:t>
            </w:r>
            <w:r w:rsidRPr="00C40569">
              <w:t>a presentación de elementos de prueba que demuestren el efecto o la eficacia del producto químico de consumo en el momento de su notificación a las autoridades competentes, si de lo que se trata es indicar el efecto o la eficacia de una sustancia activa contenida en el producto</w:t>
            </w:r>
            <w:r w:rsidR="00C40569" w:rsidRPr="00C40569">
              <w:t>; l</w:t>
            </w:r>
            <w:r w:rsidRPr="00C40569">
              <w:t>a prohibición de que figure cualquier indicación o expresión en el embalaje y la publicidad que anuncie un efecto o una eficacia diferentes de los notificados a las autoridades competentes o aprobados por ellas</w:t>
            </w:r>
            <w:r w:rsidR="00C40569" w:rsidRPr="00C40569">
              <w:t>; u</w:t>
            </w:r>
            <w:r w:rsidRPr="00C40569">
              <w:t>na norma para las instalaciones destinadas a la fabricación o el almacenamiento a fin de asegurar la gestión de la calidad de los productos sujetos a la aprobación, y una norma de control de la seguridad aplicable a estos</w:t>
            </w:r>
            <w:r w:rsidR="00C40569" w:rsidRPr="00C40569">
              <w:t>; l</w:t>
            </w:r>
            <w:r w:rsidRPr="00C40569">
              <w:t>a calificación de un representante que ha de designar el fabricante extranjero, y un procedimiento para notificar a las autoridades competentes la designación o el despido.</w:t>
            </w:r>
          </w:p>
        </w:tc>
      </w:tr>
      <w:tr w:rsidR="00C40569" w:rsidRPr="00C40569" w:rsidTr="00C405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C40569" w:rsidRDefault="000B5ABC" w:rsidP="00C40569">
            <w:pPr>
              <w:spacing w:before="120" w:after="120"/>
              <w:jc w:val="left"/>
              <w:rPr>
                <w:b/>
              </w:rPr>
            </w:pPr>
            <w:r w:rsidRPr="00C40569">
              <w:rPr>
                <w:b/>
              </w:rPr>
              <w:lastRenderedPageBreak/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C40569" w:rsidRDefault="000B5ABC" w:rsidP="00C40569">
            <w:pPr>
              <w:spacing w:before="120" w:after="120"/>
              <w:rPr>
                <w:b/>
              </w:rPr>
            </w:pPr>
            <w:r w:rsidRPr="00C40569">
              <w:rPr>
                <w:b/>
              </w:rPr>
              <w:t>Objetivo y razón de ser, incluida, cuando proceda, la naturaleza de los problemas urgentes</w:t>
            </w:r>
            <w:r w:rsidR="00C40569" w:rsidRPr="00C40569">
              <w:rPr>
                <w:b/>
              </w:rPr>
              <w:t xml:space="preserve">: </w:t>
            </w:r>
            <w:r w:rsidR="00C40569" w:rsidRPr="00C40569">
              <w:t>D</w:t>
            </w:r>
            <w:r w:rsidRPr="00C40569">
              <w:t xml:space="preserve">e conformidad con la modificación de la Ley de Seguridad de Productos Químicos y Biocidas de Consumo de 24 de marzo </w:t>
            </w:r>
            <w:r w:rsidR="00C40569" w:rsidRPr="00C40569">
              <w:t>de 2020</w:t>
            </w:r>
            <w:r w:rsidRPr="00C40569">
              <w:t>, las modificaciones parciales de la legislación establecen las cuestiones destinadas a apoyar la aplicación de la Ley, proporcionando al mismo tiempo los elementos adicionales para mejorar el sistema a fin de garantizar la seguridad de las personas</w:t>
            </w:r>
            <w:r w:rsidR="00C40569" w:rsidRPr="00C40569">
              <w:t>; p</w:t>
            </w:r>
            <w:r w:rsidRPr="00C40569">
              <w:t>revención de prácticas que puedan inducir a error y protección de los consumidores</w:t>
            </w:r>
            <w:r w:rsidR="00C40569" w:rsidRPr="00C40569">
              <w:t>; p</w:t>
            </w:r>
            <w:r w:rsidRPr="00C40569">
              <w:t>rotección de la salud o seguridad humanas</w:t>
            </w:r>
            <w:r w:rsidR="00C40569" w:rsidRPr="00C40569">
              <w:t>; r</w:t>
            </w:r>
            <w:r w:rsidRPr="00C40569">
              <w:t>educción de obstáculos al comercio y facilitación del comercio.</w:t>
            </w:r>
          </w:p>
        </w:tc>
      </w:tr>
      <w:tr w:rsidR="00C40569" w:rsidRPr="00C40569" w:rsidTr="00C405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C40569" w:rsidRDefault="000B5ABC" w:rsidP="00C40569">
            <w:pPr>
              <w:spacing w:before="120" w:after="120"/>
              <w:jc w:val="left"/>
              <w:rPr>
                <w:b/>
              </w:rPr>
            </w:pPr>
            <w:r w:rsidRPr="00C40569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2136" w:rsidRPr="00C40569" w:rsidRDefault="000B5ABC" w:rsidP="00C40569">
            <w:pPr>
              <w:spacing w:before="120" w:after="120"/>
            </w:pPr>
            <w:r w:rsidRPr="00C40569">
              <w:rPr>
                <w:b/>
              </w:rPr>
              <w:t>Documentos pertinentes:</w:t>
            </w:r>
          </w:p>
          <w:p w:rsidR="006A1F69" w:rsidRPr="00C40569" w:rsidRDefault="000B5ABC" w:rsidP="00C40569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C40569">
              <w:rPr>
                <w:i/>
                <w:iCs/>
              </w:rPr>
              <w:t>ME Public Notice No. 2020-676 (30 July 20).</w:t>
            </w:r>
          </w:p>
          <w:p w:rsidR="006A1F69" w:rsidRPr="00C40569" w:rsidRDefault="000B5ABC" w:rsidP="00C40569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C40569">
              <w:rPr>
                <w:i/>
                <w:iCs/>
              </w:rPr>
              <w:t>ME Public Notice No.2020-677 (30 July 20).</w:t>
            </w:r>
          </w:p>
          <w:p w:rsidR="00493985" w:rsidRPr="00C40569" w:rsidRDefault="00532639" w:rsidP="00C40569">
            <w:pPr>
              <w:spacing w:after="120"/>
              <w:jc w:val="left"/>
              <w:rPr>
                <w:rStyle w:val="Hipervnculo"/>
              </w:rPr>
            </w:pPr>
            <w:hyperlink r:id="rId10" w:history="1">
              <w:r w:rsidR="00C40569" w:rsidRPr="00C40569">
                <w:rPr>
                  <w:rStyle w:val="Hipervnculo"/>
                </w:rPr>
                <w:t>https://opinion.lawmaking.go.kr/gcom/ogLmPp/60038?pageIndex=2</w:t>
              </w:r>
            </w:hyperlink>
          </w:p>
          <w:p w:rsidR="006A1F69" w:rsidRPr="00C40569" w:rsidRDefault="00532639" w:rsidP="00C40569">
            <w:pPr>
              <w:spacing w:after="120"/>
              <w:jc w:val="left"/>
              <w:rPr>
                <w:rStyle w:val="Hipervnculo"/>
              </w:rPr>
            </w:pPr>
            <w:hyperlink r:id="rId11" w:history="1">
              <w:r w:rsidR="00C40569" w:rsidRPr="00C40569">
                <w:rPr>
                  <w:rStyle w:val="Hipervnculo"/>
                </w:rPr>
                <w:t>https://opinion.lawmaking.go.kr/gcom/ogLmPp/60039?pageIndex=2</w:t>
              </w:r>
            </w:hyperlink>
          </w:p>
        </w:tc>
      </w:tr>
      <w:tr w:rsidR="00C40569" w:rsidRPr="00C40569" w:rsidTr="00C405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C40569" w:rsidRDefault="000B5ABC" w:rsidP="00C40569">
            <w:pPr>
              <w:spacing w:before="120" w:after="120"/>
              <w:jc w:val="left"/>
              <w:rPr>
                <w:b/>
              </w:rPr>
            </w:pPr>
            <w:r w:rsidRPr="00C40569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C40569" w:rsidRDefault="000B5ABC" w:rsidP="00C40569">
            <w:pPr>
              <w:spacing w:before="120" w:after="120"/>
            </w:pPr>
            <w:r w:rsidRPr="00C40569">
              <w:rPr>
                <w:b/>
              </w:rPr>
              <w:t>Fecha propuesta de adopción</w:t>
            </w:r>
            <w:r w:rsidR="00C40569" w:rsidRPr="00C40569">
              <w:rPr>
                <w:b/>
              </w:rPr>
              <w:t xml:space="preserve">: </w:t>
            </w:r>
            <w:r w:rsidR="00C40569" w:rsidRPr="00C40569">
              <w:t>d</w:t>
            </w:r>
            <w:r w:rsidRPr="00C40569">
              <w:t xml:space="preserve">espués de noviembre </w:t>
            </w:r>
            <w:r w:rsidR="00C40569" w:rsidRPr="00C40569">
              <w:t>de 2020</w:t>
            </w:r>
          </w:p>
          <w:p w:rsidR="00EE3A11" w:rsidRPr="00C40569" w:rsidRDefault="000B5ABC" w:rsidP="00C40569">
            <w:pPr>
              <w:spacing w:after="120"/>
            </w:pPr>
            <w:r w:rsidRPr="00C40569">
              <w:rPr>
                <w:b/>
              </w:rPr>
              <w:t>Fecha propuesta de entrada en vigor</w:t>
            </w:r>
            <w:r w:rsidR="00C40569" w:rsidRPr="00C40569">
              <w:rPr>
                <w:b/>
              </w:rPr>
              <w:t xml:space="preserve">: </w:t>
            </w:r>
            <w:r w:rsidR="00C40569" w:rsidRPr="00C40569">
              <w:t>1</w:t>
            </w:r>
            <w:r w:rsidRPr="00C40569">
              <w:t xml:space="preserve"> de enero </w:t>
            </w:r>
            <w:r w:rsidR="00C40569" w:rsidRPr="00C40569">
              <w:t>de 2021; s</w:t>
            </w:r>
            <w:r w:rsidRPr="00C40569">
              <w:t xml:space="preserve">e señala que varias disposiciones modificadas en el Reglamento de aplicación entrarán en vigor el 1 de julio </w:t>
            </w:r>
            <w:r w:rsidR="00C40569" w:rsidRPr="00C40569">
              <w:t>de 2021: c</w:t>
            </w:r>
            <w:r w:rsidRPr="00C40569">
              <w:t>omunicación de pruebas sobre el efecto o la eficacia de una o varias sustancias activas de un producto</w:t>
            </w:r>
            <w:r w:rsidR="00C40569" w:rsidRPr="00C40569">
              <w:t>; r</w:t>
            </w:r>
            <w:r w:rsidRPr="00C40569">
              <w:t>estricciones de indicación o expresión relativas al efecto o la eficacia en el embalaje y la publicidad.</w:t>
            </w:r>
          </w:p>
        </w:tc>
      </w:tr>
      <w:tr w:rsidR="00C40569" w:rsidRPr="00C40569" w:rsidTr="00C4056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C40569" w:rsidRDefault="000B5ABC" w:rsidP="00C40569">
            <w:pPr>
              <w:spacing w:before="120" w:after="120"/>
              <w:jc w:val="left"/>
              <w:rPr>
                <w:b/>
              </w:rPr>
            </w:pPr>
            <w:r w:rsidRPr="00C40569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C40569" w:rsidRDefault="000B5ABC" w:rsidP="00C40569">
            <w:pPr>
              <w:spacing w:before="120" w:after="120"/>
            </w:pPr>
            <w:r w:rsidRPr="00C40569">
              <w:rPr>
                <w:b/>
              </w:rPr>
              <w:t>Fecha límite para la presentación de observaciones</w:t>
            </w:r>
            <w:r w:rsidR="00C40569" w:rsidRPr="00C40569">
              <w:rPr>
                <w:b/>
              </w:rPr>
              <w:t xml:space="preserve">: </w:t>
            </w:r>
            <w:r w:rsidR="00C40569" w:rsidRPr="00C40569">
              <w:t>5</w:t>
            </w:r>
            <w:r w:rsidRPr="00C40569">
              <w:t>0 días después de la fecha de notificación</w:t>
            </w:r>
            <w:r w:rsidR="00C40569" w:rsidRPr="00C40569">
              <w:t>; e</w:t>
            </w:r>
            <w:r w:rsidRPr="00C40569">
              <w:t xml:space="preserve">l Ministerio de Medio Ambiente reduce el período de presentación de observaciones a 50 días, dado que es urgente tramitar las modificaciones parciales de la legislación, con objeto de aplicar la Ley de Seguridad de Productos Químicos y Biocidas de Consumo, modificada el 24 de marzo </w:t>
            </w:r>
            <w:r w:rsidR="00C40569" w:rsidRPr="00C40569">
              <w:t>de 2020</w:t>
            </w:r>
            <w:r w:rsidRPr="00C40569">
              <w:t xml:space="preserve">, a partir del 1 de enero </w:t>
            </w:r>
            <w:r w:rsidR="00C40569" w:rsidRPr="00C40569">
              <w:t>de 2021</w:t>
            </w:r>
            <w:r w:rsidRPr="00C40569">
              <w:t>, según lo previsto</w:t>
            </w:r>
            <w:r w:rsidR="00C40569" w:rsidRPr="00C40569">
              <w:t>. D</w:t>
            </w:r>
            <w:r w:rsidRPr="00C40569">
              <w:t>e este modo, se mejorarán los sistemas de reglamentación actuales a fin de proteger la salud y la seguridad de las personas contra cualquier daño causado por lo productos químicos y biocidas de consumo.</w:t>
            </w:r>
          </w:p>
        </w:tc>
      </w:tr>
      <w:tr w:rsidR="00D82175" w:rsidRPr="00C40569" w:rsidTr="00C4056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C40569" w:rsidRDefault="000B5ABC" w:rsidP="00C40569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C40569">
              <w:rPr>
                <w:b/>
              </w:rPr>
              <w:lastRenderedPageBreak/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192136" w:rsidRPr="00C40569" w:rsidRDefault="000B5ABC" w:rsidP="00C40569">
            <w:pPr>
              <w:keepNext/>
              <w:keepLines/>
              <w:spacing w:before="120" w:after="120"/>
            </w:pPr>
            <w:r w:rsidRPr="00C40569">
              <w:rPr>
                <w:b/>
              </w:rPr>
              <w:t>Textos disponibles en</w:t>
            </w:r>
            <w:r w:rsidR="00C40569" w:rsidRPr="00C40569">
              <w:rPr>
                <w:b/>
              </w:rPr>
              <w:t>: S</w:t>
            </w:r>
            <w:r w:rsidRPr="00C40569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192136" w:rsidRPr="00C40569" w:rsidRDefault="000B5ABC" w:rsidP="00C40569">
            <w:pPr>
              <w:keepNext/>
              <w:keepLines/>
              <w:jc w:val="left"/>
            </w:pPr>
            <w:r w:rsidRPr="00C40569">
              <w:rPr>
                <w:i/>
                <w:iCs/>
              </w:rPr>
              <w:t>Korea WTO-TBT Enquiry Point</w:t>
            </w:r>
            <w:r w:rsidRPr="00C40569">
              <w:t xml:space="preserve"> (Servicio de Información OMC-OTC de Corea)</w:t>
            </w:r>
          </w:p>
          <w:p w:rsidR="00192136" w:rsidRPr="00C40569" w:rsidRDefault="000B5ABC" w:rsidP="00C40569">
            <w:pPr>
              <w:keepNext/>
              <w:keepLines/>
              <w:jc w:val="left"/>
            </w:pPr>
            <w:r w:rsidRPr="00C40569">
              <w:rPr>
                <w:i/>
                <w:iCs/>
              </w:rPr>
              <w:t xml:space="preserve">Technical Barriers to Trade (TBT) Division </w:t>
            </w:r>
            <w:r w:rsidRPr="00C40569">
              <w:t>(División de Obstáculos Técnicos al Comercio)</w:t>
            </w:r>
          </w:p>
          <w:p w:rsidR="00192136" w:rsidRPr="00C40569" w:rsidRDefault="000B5ABC" w:rsidP="00C40569">
            <w:pPr>
              <w:keepNext/>
              <w:keepLines/>
              <w:jc w:val="left"/>
            </w:pPr>
            <w:r w:rsidRPr="00C40569">
              <w:rPr>
                <w:i/>
                <w:iCs/>
              </w:rPr>
              <w:t>Korean Agency for Technology and Standards</w:t>
            </w:r>
            <w:r w:rsidRPr="00C40569">
              <w:t xml:space="preserve"> (KATS) (Agencia de Tecnología y Normas de Corea)</w:t>
            </w:r>
          </w:p>
          <w:p w:rsidR="00192136" w:rsidRPr="00C40569" w:rsidRDefault="000B5ABC" w:rsidP="00C40569">
            <w:pPr>
              <w:keepNext/>
              <w:keepLines/>
              <w:jc w:val="left"/>
            </w:pPr>
            <w:r w:rsidRPr="00C40569">
              <w:t>93 Isu-ro Maengdong-myeon Eumseong-gun</w:t>
            </w:r>
          </w:p>
          <w:p w:rsidR="00192136" w:rsidRPr="00C40569" w:rsidRDefault="000B5ABC" w:rsidP="00C40569">
            <w:pPr>
              <w:keepNext/>
              <w:keepLines/>
              <w:jc w:val="left"/>
            </w:pPr>
            <w:r w:rsidRPr="00C40569">
              <w:t>Chungchungbuk-do, 27737</w:t>
            </w:r>
          </w:p>
          <w:p w:rsidR="00192136" w:rsidRPr="00C40569" w:rsidRDefault="000B5ABC" w:rsidP="00C40569">
            <w:pPr>
              <w:keepNext/>
              <w:keepLines/>
              <w:jc w:val="left"/>
            </w:pPr>
            <w:r w:rsidRPr="00C40569">
              <w:t>+(82) 43 870 5525</w:t>
            </w:r>
          </w:p>
          <w:p w:rsidR="00192136" w:rsidRPr="00C40569" w:rsidRDefault="000B5ABC" w:rsidP="00C40569">
            <w:pPr>
              <w:keepNext/>
              <w:keepLines/>
              <w:jc w:val="left"/>
            </w:pPr>
            <w:r w:rsidRPr="00C40569">
              <w:t>+(82) 43 870 5682 (Fax)</w:t>
            </w:r>
          </w:p>
          <w:p w:rsidR="00192136" w:rsidRPr="00C40569" w:rsidRDefault="00532639" w:rsidP="00C40569">
            <w:pPr>
              <w:keepNext/>
              <w:keepLines/>
              <w:jc w:val="left"/>
              <w:rPr>
                <w:rStyle w:val="Hipervnculo"/>
              </w:rPr>
            </w:pPr>
            <w:hyperlink r:id="rId12" w:history="1">
              <w:r w:rsidR="00C40569" w:rsidRPr="00C40569">
                <w:rPr>
                  <w:rStyle w:val="Hipervnculo"/>
                </w:rPr>
                <w:t>tbt@korea.kr</w:t>
              </w:r>
            </w:hyperlink>
          </w:p>
          <w:p w:rsidR="00493985" w:rsidRPr="00C40569" w:rsidRDefault="00532639" w:rsidP="00C40569">
            <w:pPr>
              <w:keepNext/>
              <w:keepLines/>
              <w:spacing w:before="120" w:after="120"/>
              <w:jc w:val="left"/>
              <w:rPr>
                <w:rStyle w:val="Hipervnculo"/>
              </w:rPr>
            </w:pPr>
            <w:hyperlink r:id="rId13" w:history="1">
              <w:r w:rsidR="00C40569" w:rsidRPr="00C40569">
                <w:rPr>
                  <w:rStyle w:val="Hipervnculo"/>
                </w:rPr>
                <w:t>http://www.knowtbt.kr</w:t>
              </w:r>
            </w:hyperlink>
          </w:p>
          <w:p w:rsidR="00493985" w:rsidRPr="00C40569" w:rsidRDefault="00532639" w:rsidP="00C40569">
            <w:pPr>
              <w:keepNext/>
              <w:keepLines/>
              <w:spacing w:before="120" w:after="120"/>
              <w:jc w:val="left"/>
              <w:rPr>
                <w:rStyle w:val="Hipervnculo"/>
              </w:rPr>
            </w:pPr>
            <w:hyperlink r:id="rId14" w:history="1">
              <w:r w:rsidR="00C40569" w:rsidRPr="00C40569">
                <w:rPr>
                  <w:rStyle w:val="Hipervnculo"/>
                </w:rPr>
                <w:t>https://members.wto.org/crnattachments/2020/TBT/KOR/20_4667_00_x.pdf</w:t>
              </w:r>
            </w:hyperlink>
          </w:p>
          <w:p w:rsidR="006A1F69" w:rsidRPr="00C40569" w:rsidRDefault="00532639" w:rsidP="00C40569">
            <w:pPr>
              <w:keepNext/>
              <w:keepLines/>
              <w:spacing w:before="120" w:after="120"/>
              <w:jc w:val="left"/>
              <w:rPr>
                <w:rStyle w:val="Hipervnculo"/>
              </w:rPr>
            </w:pPr>
            <w:hyperlink r:id="rId15" w:history="1">
              <w:r w:rsidR="00C40569" w:rsidRPr="00C40569">
                <w:rPr>
                  <w:rStyle w:val="Hipervnculo"/>
                </w:rPr>
                <w:t>https://members.wto.org/crnattachments/2020/TBT/KOR/20_4667_01_x.pdf</w:t>
              </w:r>
            </w:hyperlink>
          </w:p>
        </w:tc>
      </w:tr>
      <w:bookmarkEnd w:id="8"/>
    </w:tbl>
    <w:p w:rsidR="00EE3A11" w:rsidRPr="00C40569" w:rsidRDefault="00EE3A11" w:rsidP="00C40569"/>
    <w:sectPr w:rsidR="00EE3A11" w:rsidRPr="00C40569" w:rsidSect="00C4056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973" w:rsidRPr="00C40569" w:rsidRDefault="000B5ABC">
      <w:bookmarkStart w:id="4" w:name="_Hlk47701092"/>
      <w:bookmarkStart w:id="5" w:name="_Hlk47701093"/>
      <w:r w:rsidRPr="00C40569">
        <w:separator/>
      </w:r>
      <w:bookmarkEnd w:id="4"/>
      <w:bookmarkEnd w:id="5"/>
    </w:p>
  </w:endnote>
  <w:endnote w:type="continuationSeparator" w:id="0">
    <w:p w:rsidR="00FD7973" w:rsidRPr="00C40569" w:rsidRDefault="000B5ABC">
      <w:bookmarkStart w:id="6" w:name="_Hlk47701094"/>
      <w:bookmarkStart w:id="7" w:name="_Hlk47701095"/>
      <w:r w:rsidRPr="00C40569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C40569" w:rsidRDefault="00C40569" w:rsidP="00C40569">
    <w:pPr>
      <w:pStyle w:val="Piedepgina"/>
    </w:pPr>
    <w:bookmarkStart w:id="13" w:name="_Hlk47701080"/>
    <w:bookmarkStart w:id="14" w:name="_Hlk47701081"/>
    <w:r w:rsidRPr="00C40569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C40569" w:rsidRDefault="00C40569" w:rsidP="00C40569">
    <w:pPr>
      <w:pStyle w:val="Piedepgina"/>
    </w:pPr>
    <w:bookmarkStart w:id="15" w:name="_Hlk47701082"/>
    <w:bookmarkStart w:id="16" w:name="_Hlk47701083"/>
    <w:r w:rsidRPr="00C40569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C40569" w:rsidRDefault="00C40569" w:rsidP="00C40569">
    <w:pPr>
      <w:pStyle w:val="Piedepgina"/>
    </w:pPr>
    <w:bookmarkStart w:id="20" w:name="_Hlk47701086"/>
    <w:bookmarkStart w:id="21" w:name="_Hlk47701087"/>
    <w:r w:rsidRPr="00C40569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973" w:rsidRPr="00C40569" w:rsidRDefault="000B5ABC">
      <w:bookmarkStart w:id="0" w:name="_Hlk47701088"/>
      <w:bookmarkStart w:id="1" w:name="_Hlk47701089"/>
      <w:r w:rsidRPr="00C40569">
        <w:separator/>
      </w:r>
      <w:bookmarkEnd w:id="0"/>
      <w:bookmarkEnd w:id="1"/>
    </w:p>
  </w:footnote>
  <w:footnote w:type="continuationSeparator" w:id="0">
    <w:p w:rsidR="00FD7973" w:rsidRPr="00C40569" w:rsidRDefault="000B5ABC">
      <w:bookmarkStart w:id="2" w:name="_Hlk47701090"/>
      <w:bookmarkStart w:id="3" w:name="_Hlk47701091"/>
      <w:r w:rsidRPr="00C40569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569" w:rsidRPr="00C40569" w:rsidRDefault="00C40569" w:rsidP="00C40569">
    <w:pPr>
      <w:pStyle w:val="Encabezado"/>
      <w:spacing w:after="240"/>
      <w:jc w:val="center"/>
    </w:pPr>
    <w:bookmarkStart w:id="9" w:name="_Hlk47701076"/>
    <w:bookmarkStart w:id="10" w:name="_Hlk47701077"/>
    <w:r w:rsidRPr="00C40569">
      <w:t>G/TBT/N/KOR/911</w:t>
    </w:r>
  </w:p>
  <w:p w:rsidR="00C40569" w:rsidRPr="00C40569" w:rsidRDefault="00C40569" w:rsidP="00C40569">
    <w:pPr>
      <w:pStyle w:val="Encabezado"/>
      <w:pBdr>
        <w:bottom w:val="single" w:sz="4" w:space="1" w:color="auto"/>
      </w:pBdr>
      <w:jc w:val="center"/>
    </w:pPr>
    <w:r w:rsidRPr="00C40569">
      <w:t xml:space="preserve">- </w:t>
    </w:r>
    <w:r w:rsidRPr="00C40569">
      <w:fldChar w:fldCharType="begin"/>
    </w:r>
    <w:r w:rsidRPr="00C40569">
      <w:instrText xml:space="preserve"> PAGE  \* Arabic  \* MERGEFORMAT </w:instrText>
    </w:r>
    <w:r w:rsidRPr="00C40569">
      <w:fldChar w:fldCharType="separate"/>
    </w:r>
    <w:r w:rsidRPr="00C40569">
      <w:t>1</w:t>
    </w:r>
    <w:r w:rsidRPr="00C40569">
      <w:fldChar w:fldCharType="end"/>
    </w:r>
    <w:r w:rsidRPr="00C40569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569" w:rsidRPr="00C40569" w:rsidRDefault="00C40569" w:rsidP="00C40569">
    <w:pPr>
      <w:pStyle w:val="Encabezado"/>
      <w:spacing w:after="240"/>
      <w:jc w:val="center"/>
    </w:pPr>
    <w:bookmarkStart w:id="11" w:name="_Hlk47701078"/>
    <w:bookmarkStart w:id="12" w:name="_Hlk47701079"/>
    <w:r w:rsidRPr="00C40569">
      <w:t>G/TBT/N/KOR/911</w:t>
    </w:r>
  </w:p>
  <w:p w:rsidR="00C40569" w:rsidRPr="00C40569" w:rsidRDefault="00C40569" w:rsidP="00C40569">
    <w:pPr>
      <w:pStyle w:val="Encabezado"/>
      <w:pBdr>
        <w:bottom w:val="single" w:sz="4" w:space="1" w:color="auto"/>
      </w:pBdr>
      <w:jc w:val="center"/>
    </w:pPr>
    <w:r w:rsidRPr="00C40569">
      <w:t xml:space="preserve">- </w:t>
    </w:r>
    <w:r w:rsidRPr="00C40569">
      <w:fldChar w:fldCharType="begin"/>
    </w:r>
    <w:r w:rsidRPr="00C40569">
      <w:instrText xml:space="preserve"> PAGE  \* Arabic  \* MERGEFORMAT </w:instrText>
    </w:r>
    <w:r w:rsidRPr="00C40569">
      <w:fldChar w:fldCharType="separate"/>
    </w:r>
    <w:r w:rsidRPr="00C40569">
      <w:t>1</w:t>
    </w:r>
    <w:r w:rsidRPr="00C40569">
      <w:fldChar w:fldCharType="end"/>
    </w:r>
    <w:r w:rsidRPr="00C40569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40569" w:rsidRPr="00C40569" w:rsidTr="00C4056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40569" w:rsidRPr="00C40569" w:rsidRDefault="00C40569" w:rsidP="00C4056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47701084"/>
          <w:bookmarkStart w:id="18" w:name="_Hlk4770108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40569" w:rsidRPr="00C40569" w:rsidRDefault="00C40569" w:rsidP="00C4056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40569" w:rsidRPr="00C40569" w:rsidTr="00C4056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40569" w:rsidRPr="00C40569" w:rsidRDefault="00C40569" w:rsidP="00C40569">
          <w:pPr>
            <w:jc w:val="left"/>
            <w:rPr>
              <w:rFonts w:eastAsia="Verdana" w:cs="Verdana"/>
              <w:szCs w:val="18"/>
            </w:rPr>
          </w:pPr>
          <w:r w:rsidRPr="00C40569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40569" w:rsidRPr="00C40569" w:rsidRDefault="00C40569" w:rsidP="00C4056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40569" w:rsidRPr="00C40569" w:rsidTr="00C4056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40569" w:rsidRPr="00C40569" w:rsidRDefault="00C40569" w:rsidP="00C4056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40569" w:rsidRPr="00C40569" w:rsidRDefault="00C40569" w:rsidP="00C40569">
          <w:pPr>
            <w:jc w:val="right"/>
            <w:rPr>
              <w:rFonts w:eastAsia="Verdana" w:cs="Verdana"/>
              <w:b/>
              <w:szCs w:val="18"/>
            </w:rPr>
          </w:pPr>
          <w:r w:rsidRPr="00C40569">
            <w:rPr>
              <w:b/>
              <w:szCs w:val="18"/>
            </w:rPr>
            <w:t>G/TBT/N/KOR/911</w:t>
          </w:r>
        </w:p>
      </w:tc>
    </w:tr>
    <w:tr w:rsidR="00C40569" w:rsidRPr="00C40569" w:rsidTr="00C4056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40569" w:rsidRPr="00C40569" w:rsidRDefault="00C40569" w:rsidP="00C4056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40569" w:rsidRPr="00C40569" w:rsidRDefault="00C40569" w:rsidP="00C40569">
          <w:pPr>
            <w:jc w:val="right"/>
            <w:rPr>
              <w:rFonts w:eastAsia="Verdana" w:cs="Verdana"/>
              <w:szCs w:val="18"/>
            </w:rPr>
          </w:pPr>
          <w:r w:rsidRPr="00C40569">
            <w:rPr>
              <w:rFonts w:eastAsia="Verdana" w:cs="Verdana"/>
              <w:szCs w:val="18"/>
            </w:rPr>
            <w:t>31 de julio de 2020</w:t>
          </w:r>
        </w:p>
      </w:tc>
    </w:tr>
    <w:tr w:rsidR="00C40569" w:rsidRPr="00C40569" w:rsidTr="00C4056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40569" w:rsidRPr="00C40569" w:rsidRDefault="00C40569" w:rsidP="00C40569">
          <w:pPr>
            <w:jc w:val="left"/>
            <w:rPr>
              <w:rFonts w:eastAsia="Verdana" w:cs="Verdana"/>
              <w:b/>
              <w:szCs w:val="18"/>
            </w:rPr>
          </w:pPr>
          <w:r w:rsidRPr="00C40569">
            <w:rPr>
              <w:rFonts w:eastAsia="Verdana" w:cs="Verdana"/>
              <w:color w:val="FF0000"/>
              <w:szCs w:val="18"/>
            </w:rPr>
            <w:t>(20</w:t>
          </w:r>
          <w:r w:rsidRPr="00C40569">
            <w:rPr>
              <w:rFonts w:eastAsia="Verdana" w:cs="Verdana"/>
              <w:color w:val="FF0000"/>
              <w:szCs w:val="18"/>
            </w:rPr>
            <w:noBreakHyphen/>
          </w:r>
          <w:r w:rsidR="00532639">
            <w:rPr>
              <w:rFonts w:eastAsia="Verdana" w:cs="Verdana"/>
              <w:color w:val="FF0000"/>
              <w:szCs w:val="18"/>
            </w:rPr>
            <w:t>5353</w:t>
          </w:r>
          <w:bookmarkStart w:id="19" w:name="_GoBack"/>
          <w:bookmarkEnd w:id="19"/>
          <w:r w:rsidRPr="00C4056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40569" w:rsidRPr="00C40569" w:rsidRDefault="00C40569" w:rsidP="00C40569">
          <w:pPr>
            <w:jc w:val="right"/>
            <w:rPr>
              <w:rFonts w:eastAsia="Verdana" w:cs="Verdana"/>
              <w:szCs w:val="18"/>
            </w:rPr>
          </w:pPr>
          <w:r w:rsidRPr="00C40569">
            <w:rPr>
              <w:rFonts w:eastAsia="Verdana" w:cs="Verdana"/>
              <w:szCs w:val="18"/>
            </w:rPr>
            <w:t xml:space="preserve">Página: </w:t>
          </w:r>
          <w:r w:rsidRPr="00C40569">
            <w:rPr>
              <w:rFonts w:eastAsia="Verdana" w:cs="Verdana"/>
              <w:szCs w:val="18"/>
            </w:rPr>
            <w:fldChar w:fldCharType="begin"/>
          </w:r>
          <w:r w:rsidRPr="00C4056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40569">
            <w:rPr>
              <w:rFonts w:eastAsia="Verdana" w:cs="Verdana"/>
              <w:szCs w:val="18"/>
            </w:rPr>
            <w:fldChar w:fldCharType="separate"/>
          </w:r>
          <w:r w:rsidRPr="00C40569">
            <w:rPr>
              <w:rFonts w:eastAsia="Verdana" w:cs="Verdana"/>
              <w:szCs w:val="18"/>
            </w:rPr>
            <w:t>1</w:t>
          </w:r>
          <w:r w:rsidRPr="00C40569">
            <w:rPr>
              <w:rFonts w:eastAsia="Verdana" w:cs="Verdana"/>
              <w:szCs w:val="18"/>
            </w:rPr>
            <w:fldChar w:fldCharType="end"/>
          </w:r>
          <w:r w:rsidRPr="00C40569">
            <w:rPr>
              <w:rFonts w:eastAsia="Verdana" w:cs="Verdana"/>
              <w:szCs w:val="18"/>
            </w:rPr>
            <w:t>/</w:t>
          </w:r>
          <w:r w:rsidRPr="00C40569">
            <w:rPr>
              <w:rFonts w:eastAsia="Verdana" w:cs="Verdana"/>
              <w:szCs w:val="18"/>
            </w:rPr>
            <w:fldChar w:fldCharType="begin"/>
          </w:r>
          <w:r w:rsidRPr="00C4056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40569">
            <w:rPr>
              <w:rFonts w:eastAsia="Verdana" w:cs="Verdana"/>
              <w:szCs w:val="18"/>
            </w:rPr>
            <w:fldChar w:fldCharType="separate"/>
          </w:r>
          <w:r w:rsidRPr="00C40569">
            <w:rPr>
              <w:rFonts w:eastAsia="Verdana" w:cs="Verdana"/>
              <w:szCs w:val="18"/>
            </w:rPr>
            <w:t>1</w:t>
          </w:r>
          <w:r w:rsidRPr="00C40569">
            <w:rPr>
              <w:rFonts w:eastAsia="Verdana" w:cs="Verdana"/>
              <w:szCs w:val="18"/>
            </w:rPr>
            <w:fldChar w:fldCharType="end"/>
          </w:r>
        </w:p>
      </w:tc>
    </w:tr>
    <w:tr w:rsidR="00C40569" w:rsidRPr="00C40569" w:rsidTr="00C4056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40569" w:rsidRPr="00C40569" w:rsidRDefault="00C40569" w:rsidP="00C40569">
          <w:pPr>
            <w:jc w:val="left"/>
            <w:rPr>
              <w:rFonts w:eastAsia="Verdana" w:cs="Verdana"/>
              <w:szCs w:val="18"/>
            </w:rPr>
          </w:pPr>
          <w:r w:rsidRPr="00C4056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40569" w:rsidRPr="00C40569" w:rsidRDefault="00C40569" w:rsidP="00C40569">
          <w:pPr>
            <w:jc w:val="right"/>
            <w:rPr>
              <w:rFonts w:eastAsia="Verdana" w:cs="Verdana"/>
              <w:bCs/>
              <w:szCs w:val="18"/>
            </w:rPr>
          </w:pPr>
          <w:r w:rsidRPr="00C40569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:rsidR="00ED54E0" w:rsidRPr="00C40569" w:rsidRDefault="00ED54E0" w:rsidP="00C405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9ACDA3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72A5BC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486ABD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54A1D68"/>
    <w:numStyleLink w:val="LegalHeadings"/>
  </w:abstractNum>
  <w:abstractNum w:abstractNumId="12" w15:restartNumberingAfterBreak="0">
    <w:nsid w:val="57551E12"/>
    <w:multiLevelType w:val="multilevel"/>
    <w:tmpl w:val="654A1D6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FDF07A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32298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94DF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5E67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4ED0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64E4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7E23C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26085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97C8A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B5ABC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2136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93985"/>
    <w:rsid w:val="004A23F8"/>
    <w:rsid w:val="004C27A4"/>
    <w:rsid w:val="004E51B2"/>
    <w:rsid w:val="004F203A"/>
    <w:rsid w:val="005104AF"/>
    <w:rsid w:val="00532639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1F69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569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82175"/>
    <w:rsid w:val="00D9226C"/>
    <w:rsid w:val="00DA20BD"/>
    <w:rsid w:val="00DE50DB"/>
    <w:rsid w:val="00DF6AE1"/>
    <w:rsid w:val="00E00F03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D7973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A7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6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C4056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C4056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C4056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C4056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C4056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C4056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C4056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C4056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C4056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C4056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C40569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C40569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C40569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C40569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C4056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C4056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C40569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C40569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tulo">
    <w:name w:val="Title"/>
    <w:basedOn w:val="Normal"/>
    <w:next w:val="Normal"/>
    <w:link w:val="TtuloCar"/>
    <w:uiPriority w:val="5"/>
    <w:qFormat/>
    <w:rsid w:val="00C4056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C4056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C4056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056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C4056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C4056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C4056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C40569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C4056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C4056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C4056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C4056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C40569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C40569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4056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4056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40569"/>
    <w:rPr>
      <w:rFonts w:ascii="Verdana" w:hAnsi="Verdana"/>
      <w:sz w:val="18"/>
      <w:szCs w:val="22"/>
      <w:lang w:eastAsia="en-US"/>
    </w:rPr>
  </w:style>
  <w:style w:type="paragraph" w:styleId="Descripcin">
    <w:name w:val="caption"/>
    <w:basedOn w:val="Normal"/>
    <w:next w:val="Normal"/>
    <w:uiPriority w:val="6"/>
    <w:qFormat/>
    <w:rsid w:val="00C4056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C4056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C4056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C40569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C4056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C4056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4056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40569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C4056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C4056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C40569"/>
    <w:pPr>
      <w:ind w:left="567" w:right="567" w:firstLine="0"/>
    </w:pPr>
  </w:style>
  <w:style w:type="character" w:styleId="Refdenotaalpie">
    <w:name w:val="footnote reference"/>
    <w:uiPriority w:val="5"/>
    <w:rsid w:val="00C4056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C4056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C4056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4056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4056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C4056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C4056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4056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4056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4056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C4056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C405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C405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C405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C405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C405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C405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C405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C4056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C4056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C4056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405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56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6"/>
    <w:qFormat/>
    <w:rsid w:val="00C4056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C40569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C4056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4056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4056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C4056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C4056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C4056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4056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C4056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4056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C4056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C40569"/>
  </w:style>
  <w:style w:type="paragraph" w:styleId="Textodebloque">
    <w:name w:val="Block Text"/>
    <w:basedOn w:val="Normal"/>
    <w:uiPriority w:val="99"/>
    <w:semiHidden/>
    <w:unhideWhenUsed/>
    <w:rsid w:val="00C4056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4056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4056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4056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4056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4056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4056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4056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4056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4056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40569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tulodellibro">
    <w:name w:val="Book Title"/>
    <w:basedOn w:val="Fuentedeprrafopredeter"/>
    <w:uiPriority w:val="99"/>
    <w:semiHidden/>
    <w:qFormat/>
    <w:rsid w:val="00C4056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C4056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4056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4056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C405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40569"/>
    <w:rPr>
      <w:rFonts w:ascii="Verdana" w:eastAsiaTheme="minorHAnsi" w:hAnsi="Verdana" w:cstheme="minorBid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40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40569"/>
    <w:rPr>
      <w:rFonts w:ascii="Verdana" w:eastAsiaTheme="minorHAnsi" w:hAnsi="Verdana" w:cstheme="minorBidi"/>
      <w:b/>
      <w:bCs/>
      <w:lang w:val="es-ES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40569"/>
  </w:style>
  <w:style w:type="character" w:customStyle="1" w:styleId="FechaCar">
    <w:name w:val="Fecha Car"/>
    <w:basedOn w:val="Fuentedeprrafopredeter"/>
    <w:link w:val="Fecha"/>
    <w:uiPriority w:val="99"/>
    <w:semiHidden/>
    <w:rsid w:val="00C4056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4056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4056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4056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4056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fasis">
    <w:name w:val="Emphasis"/>
    <w:basedOn w:val="Fuentedeprrafopredeter"/>
    <w:uiPriority w:val="99"/>
    <w:semiHidden/>
    <w:qFormat/>
    <w:rsid w:val="00C4056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C4056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4056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C4056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C4056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4056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40569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HTML">
    <w:name w:val="HTML Cite"/>
    <w:basedOn w:val="Fuentedeprrafopredeter"/>
    <w:uiPriority w:val="99"/>
    <w:semiHidden/>
    <w:unhideWhenUsed/>
    <w:rsid w:val="00C4056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C4056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C4056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C4056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4056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40569"/>
    <w:rPr>
      <w:rFonts w:ascii="Consolas" w:eastAsiaTheme="minorHAnsi" w:hAnsi="Consolas" w:cs="Consolas"/>
      <w:lang w:val="es-ES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C4056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C4056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C4056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C4056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C4056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C4056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C4056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C4056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C4056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C4056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C4056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C4056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4056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C4056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C405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C4056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C4056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C40569"/>
    <w:rPr>
      <w:lang w:val="es-ES"/>
    </w:rPr>
  </w:style>
  <w:style w:type="paragraph" w:styleId="Lista">
    <w:name w:val="List"/>
    <w:basedOn w:val="Normal"/>
    <w:uiPriority w:val="99"/>
    <w:semiHidden/>
    <w:unhideWhenUsed/>
    <w:rsid w:val="00C405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405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405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405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4056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4056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4056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4056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4056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4056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C4056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C4056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C4056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C4056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C4056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C405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40569"/>
    <w:rPr>
      <w:rFonts w:ascii="Consolas" w:eastAsiaTheme="minorHAnsi" w:hAnsi="Consolas" w:cs="Consolas"/>
      <w:lang w:val="es-ES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405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40569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inespaciado">
    <w:name w:val="No Spacing"/>
    <w:uiPriority w:val="1"/>
    <w:semiHidden/>
    <w:qFormat/>
    <w:rsid w:val="00C4056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4056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C4056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4056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4056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C4056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C4056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C4056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40569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C4056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C4056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40569"/>
  </w:style>
  <w:style w:type="character" w:customStyle="1" w:styleId="SaludoCar">
    <w:name w:val="Saludo Car"/>
    <w:basedOn w:val="Fuentedeprrafopredeter"/>
    <w:link w:val="Saludo"/>
    <w:uiPriority w:val="99"/>
    <w:semiHidden/>
    <w:rsid w:val="00C4056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C4056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4056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Textoennegrita">
    <w:name w:val="Strong"/>
    <w:basedOn w:val="Fuentedeprrafopredeter"/>
    <w:uiPriority w:val="99"/>
    <w:semiHidden/>
    <w:qFormat/>
    <w:rsid w:val="00C4056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C4056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C4056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C405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40569"/>
    <w:pPr>
      <w:spacing w:after="240"/>
      <w:jc w:val="center"/>
    </w:pPr>
    <w:rPr>
      <w:rFonts w:eastAsia="Calibri" w:cs="Times New Roman"/>
      <w:color w:val="006283"/>
    </w:rPr>
  </w:style>
  <w:style w:type="table" w:styleId="Tablaconcuadrcula1clara">
    <w:name w:val="Grid Table 1 Light"/>
    <w:basedOn w:val="Tablanormal"/>
    <w:uiPriority w:val="46"/>
    <w:rsid w:val="001921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19213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19213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19213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19213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9213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19213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9213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19213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19213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19213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19213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19213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19213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19213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19213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19213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19213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19213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19213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19213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9213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19213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19213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19213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19213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19213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19213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1921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1921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921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1921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1921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1921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1921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1921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19213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19213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19213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19213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9213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19213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1921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19213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19213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9213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19213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19213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19213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192136"/>
    <w:rPr>
      <w:color w:val="2B579A"/>
      <w:shd w:val="clear" w:color="auto" w:fill="E1DFDD"/>
      <w:lang w:val="es-ES"/>
    </w:rPr>
  </w:style>
  <w:style w:type="table" w:styleId="Tabladelista1clara">
    <w:name w:val="List Table 1 Light"/>
    <w:basedOn w:val="Tablanormal"/>
    <w:uiPriority w:val="46"/>
    <w:rsid w:val="001921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921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921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921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921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921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921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19213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9213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9213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9213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9213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9213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9213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19213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9213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9213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9213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9213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9213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9213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9213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9213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9213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9213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9213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9213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9213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9213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9213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9213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9213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9213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9213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9213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9213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9213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9213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9213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9213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9213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9213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9213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9213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9213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9213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9213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9213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9213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192136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1921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9213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9213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9213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9213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192136"/>
    <w:rPr>
      <w:u w:val="dotted"/>
      <w:lang w:val="es-ES"/>
    </w:rPr>
  </w:style>
  <w:style w:type="character" w:styleId="SmartLink">
    <w:name w:val="Smart Link"/>
    <w:basedOn w:val="Fuentedeprrafopredeter"/>
    <w:uiPriority w:val="99"/>
    <w:rsid w:val="00192136"/>
    <w:rPr>
      <w:color w:val="0000FF"/>
      <w:u w:val="single"/>
      <w:shd w:val="clear" w:color="auto" w:fill="F3F2F1"/>
      <w:lang w:val="es-ES"/>
    </w:rPr>
  </w:style>
  <w:style w:type="table" w:styleId="Tablaconcuadrculaclara">
    <w:name w:val="Grid Table Light"/>
    <w:basedOn w:val="Tablanormal"/>
    <w:uiPriority w:val="40"/>
    <w:rsid w:val="001921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rsid w:val="00192136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wner2@korea.kr" TargetMode="External"/><Relationship Id="rId13" Type="http://schemas.openxmlformats.org/officeDocument/2006/relationships/hyperlink" Target="http://www.knowtbt.k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tbt@korea.k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opinion.lawmaking.go.kr/gcom/ogLmPp/60039?pageIndex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mbers.wto.org/crnattachments/2020/TBT/KOR/20_4667_01_x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pinion.lawmaking.go.kr/gcom/ogLmPp/60038?pageIndex=2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e.go.kr/" TargetMode="External"/><Relationship Id="rId14" Type="http://schemas.openxmlformats.org/officeDocument/2006/relationships/hyperlink" Target="https://members.wto.org/crnattachments/2020/TBT/KOR/20_4667_00_x.pdf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3</Pages>
  <Words>1086</Words>
  <Characters>6066</Characters>
  <Application>Microsoft Office Word</Application>
  <DocSecurity>0</DocSecurity>
  <Lines>114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dcterms:created xsi:type="dcterms:W3CDTF">2020-08-06T17:24:00Z</dcterms:created>
  <dcterms:modified xsi:type="dcterms:W3CDTF">2020-08-07T12:29:00Z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0c6ad499-4a77-4595-9b16-2467aae6dd17</vt:lpwstr>
  </property>
  <property fmtid="{D5CDD505-2E9C-101B-9397-08002B2CF9AE}" pid="3" name="WTOCLASSIFICATION">
    <vt:lpwstr>WTO OFFICIAL</vt:lpwstr>
  </property>
</Properties>
</file>